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6A17" w:rsidRPr="002C67AB" w:rsidRDefault="00E96A17" w:rsidP="005B191C">
      <w:pPr>
        <w:rPr>
          <w:rFonts w:asciiTheme="majorBidi" w:hAnsiTheme="majorBidi" w:cstheme="majorBidi"/>
          <w:b/>
          <w:sz w:val="36"/>
          <w:szCs w:val="36"/>
        </w:rPr>
      </w:pPr>
      <w:bookmarkStart w:id="0" w:name="_GoBack"/>
      <w:bookmarkEnd w:id="0"/>
      <w:r w:rsidRPr="002C67AB">
        <w:rPr>
          <w:rFonts w:asciiTheme="majorBidi" w:hAnsiTheme="majorBidi" w:cstheme="majorBidi"/>
          <w:b/>
          <w:sz w:val="36"/>
          <w:szCs w:val="36"/>
        </w:rPr>
        <w:t>Curly-leaf pondweed (</w:t>
      </w:r>
      <w:r w:rsidRPr="002C67AB">
        <w:rPr>
          <w:rFonts w:asciiTheme="majorBidi" w:hAnsiTheme="majorBidi" w:cstheme="majorBidi"/>
          <w:b/>
          <w:i/>
          <w:iCs/>
          <w:sz w:val="36"/>
          <w:szCs w:val="36"/>
        </w:rPr>
        <w:t>Potamogeton crispus</w:t>
      </w:r>
      <w:r w:rsidRPr="002C67AB">
        <w:rPr>
          <w:rFonts w:asciiTheme="majorBidi" w:hAnsiTheme="majorBidi" w:cstheme="majorBidi"/>
          <w:b/>
          <w:sz w:val="36"/>
          <w:szCs w:val="36"/>
        </w:rPr>
        <w:t>)</w:t>
      </w:r>
      <w:r w:rsidR="00313F43" w:rsidRPr="002C67AB">
        <w:rPr>
          <w:rFonts w:asciiTheme="majorBidi" w:hAnsiTheme="majorBidi" w:cstheme="majorBidi"/>
          <w:b/>
          <w:sz w:val="36"/>
          <w:szCs w:val="36"/>
        </w:rPr>
        <w:t xml:space="preserve"> </w:t>
      </w:r>
    </w:p>
    <w:p w:rsidR="00E96A17" w:rsidRPr="002C67AB" w:rsidRDefault="008650E1" w:rsidP="008650E1">
      <w:pPr>
        <w:rPr>
          <w:rFonts w:asciiTheme="majorBidi" w:hAnsiTheme="majorBidi" w:cstheme="majorBidi"/>
          <w:b/>
          <w:sz w:val="36"/>
          <w:szCs w:val="36"/>
        </w:rPr>
      </w:pPr>
      <w:r w:rsidRPr="002C67AB">
        <w:rPr>
          <w:rFonts w:asciiTheme="majorBidi" w:hAnsiTheme="majorBidi" w:cstheme="majorBidi"/>
          <w:b/>
          <w:sz w:val="36"/>
          <w:szCs w:val="36"/>
        </w:rPr>
        <w:t>Point-</w:t>
      </w:r>
      <w:r w:rsidR="00FE5889" w:rsidRPr="002C67AB">
        <w:rPr>
          <w:rFonts w:asciiTheme="majorBidi" w:hAnsiTheme="majorBidi" w:cstheme="majorBidi"/>
          <w:b/>
          <w:sz w:val="36"/>
          <w:szCs w:val="36"/>
        </w:rPr>
        <w:t>i</w:t>
      </w:r>
      <w:r w:rsidR="00E96A17" w:rsidRPr="002C67AB">
        <w:rPr>
          <w:rFonts w:asciiTheme="majorBidi" w:hAnsiTheme="majorBidi" w:cstheme="majorBidi"/>
          <w:b/>
          <w:sz w:val="36"/>
          <w:szCs w:val="36"/>
        </w:rPr>
        <w:t>ntercept</w:t>
      </w:r>
      <w:r w:rsidRPr="002C67AB">
        <w:rPr>
          <w:rFonts w:asciiTheme="majorBidi" w:hAnsiTheme="majorBidi" w:cstheme="majorBidi"/>
          <w:b/>
          <w:sz w:val="36"/>
          <w:szCs w:val="36"/>
        </w:rPr>
        <w:t xml:space="preserve"> and</w:t>
      </w:r>
      <w:r w:rsidR="00E96A17" w:rsidRPr="002C67AB">
        <w:rPr>
          <w:rFonts w:asciiTheme="majorBidi" w:hAnsiTheme="majorBidi" w:cstheme="majorBidi"/>
          <w:b/>
          <w:sz w:val="36"/>
          <w:szCs w:val="36"/>
        </w:rPr>
        <w:t xml:space="preserve"> </w:t>
      </w:r>
      <w:r w:rsidRPr="002C67AB">
        <w:rPr>
          <w:rFonts w:asciiTheme="majorBidi" w:hAnsiTheme="majorBidi" w:cstheme="majorBidi"/>
          <w:b/>
          <w:sz w:val="36"/>
          <w:szCs w:val="36"/>
        </w:rPr>
        <w:t>B</w:t>
      </w:r>
      <w:r w:rsidR="00E96A17" w:rsidRPr="002C67AB">
        <w:rPr>
          <w:rFonts w:asciiTheme="majorBidi" w:hAnsiTheme="majorBidi" w:cstheme="majorBidi"/>
          <w:b/>
          <w:sz w:val="36"/>
          <w:szCs w:val="36"/>
        </w:rPr>
        <w:t>ed Mapping</w:t>
      </w:r>
      <w:r w:rsidR="00B2300E" w:rsidRPr="002C67AB">
        <w:rPr>
          <w:rFonts w:asciiTheme="majorBidi" w:hAnsiTheme="majorBidi" w:cstheme="majorBidi"/>
          <w:b/>
          <w:sz w:val="36"/>
          <w:szCs w:val="36"/>
        </w:rPr>
        <w:t xml:space="preserve"> Surveys</w:t>
      </w:r>
      <w:r w:rsidRPr="002C67AB">
        <w:rPr>
          <w:rFonts w:asciiTheme="majorBidi" w:hAnsiTheme="majorBidi" w:cstheme="majorBidi"/>
          <w:b/>
          <w:sz w:val="36"/>
          <w:szCs w:val="36"/>
        </w:rPr>
        <w:t>,</w:t>
      </w:r>
      <w:r w:rsidR="00E96A17" w:rsidRPr="002C67AB">
        <w:rPr>
          <w:rFonts w:asciiTheme="majorBidi" w:hAnsiTheme="majorBidi" w:cstheme="majorBidi"/>
          <w:b/>
          <w:sz w:val="36"/>
          <w:szCs w:val="36"/>
        </w:rPr>
        <w:t xml:space="preserve"> </w:t>
      </w:r>
      <w:r w:rsidRPr="002C67AB">
        <w:rPr>
          <w:rFonts w:asciiTheme="majorBidi" w:hAnsiTheme="majorBidi" w:cstheme="majorBidi"/>
          <w:b/>
          <w:sz w:val="36"/>
          <w:szCs w:val="36"/>
        </w:rPr>
        <w:t>and</w:t>
      </w:r>
    </w:p>
    <w:p w:rsidR="00313F43" w:rsidRPr="002C67AB" w:rsidRDefault="00E96A17" w:rsidP="00957449">
      <w:pPr>
        <w:rPr>
          <w:rFonts w:asciiTheme="majorBidi" w:hAnsiTheme="majorBidi" w:cstheme="majorBidi"/>
          <w:b/>
          <w:sz w:val="36"/>
          <w:szCs w:val="36"/>
        </w:rPr>
      </w:pPr>
      <w:r w:rsidRPr="002C67AB">
        <w:rPr>
          <w:rFonts w:asciiTheme="majorBidi" w:hAnsiTheme="majorBidi" w:cstheme="majorBidi"/>
          <w:b/>
          <w:sz w:val="36"/>
          <w:szCs w:val="36"/>
        </w:rPr>
        <w:t>Warm</w:t>
      </w:r>
      <w:r w:rsidR="008650E1" w:rsidRPr="002C67AB">
        <w:rPr>
          <w:rFonts w:asciiTheme="majorBidi" w:hAnsiTheme="majorBidi" w:cstheme="majorBidi"/>
          <w:b/>
          <w:sz w:val="36"/>
          <w:szCs w:val="36"/>
        </w:rPr>
        <w:t>-</w:t>
      </w:r>
      <w:r w:rsidR="00D90A52" w:rsidRPr="002C67AB">
        <w:rPr>
          <w:rFonts w:asciiTheme="majorBidi" w:hAnsiTheme="majorBidi" w:cstheme="majorBidi"/>
          <w:b/>
          <w:sz w:val="36"/>
          <w:szCs w:val="36"/>
        </w:rPr>
        <w:t>w</w:t>
      </w:r>
      <w:r w:rsidRPr="002C67AB">
        <w:rPr>
          <w:rFonts w:asciiTheme="majorBidi" w:hAnsiTheme="majorBidi" w:cstheme="majorBidi"/>
          <w:b/>
          <w:sz w:val="36"/>
          <w:szCs w:val="36"/>
        </w:rPr>
        <w:t xml:space="preserve">ater </w:t>
      </w:r>
      <w:r w:rsidR="008650E1" w:rsidRPr="002C67AB">
        <w:rPr>
          <w:rFonts w:asciiTheme="majorBidi" w:hAnsiTheme="majorBidi" w:cstheme="majorBidi"/>
          <w:b/>
          <w:sz w:val="36"/>
          <w:szCs w:val="36"/>
        </w:rPr>
        <w:t>Macrophyte Point-</w:t>
      </w:r>
      <w:r w:rsidR="00957449" w:rsidRPr="002C67AB">
        <w:rPr>
          <w:rFonts w:asciiTheme="majorBidi" w:hAnsiTheme="majorBidi" w:cstheme="majorBidi"/>
          <w:b/>
          <w:sz w:val="36"/>
          <w:szCs w:val="36"/>
        </w:rPr>
        <w:t>i</w:t>
      </w:r>
      <w:r w:rsidRPr="002C67AB">
        <w:rPr>
          <w:rFonts w:asciiTheme="majorBidi" w:hAnsiTheme="majorBidi" w:cstheme="majorBidi"/>
          <w:b/>
          <w:sz w:val="36"/>
          <w:szCs w:val="36"/>
        </w:rPr>
        <w:t xml:space="preserve">ntercept </w:t>
      </w:r>
      <w:r w:rsidR="00313F43" w:rsidRPr="002C67AB">
        <w:rPr>
          <w:rFonts w:asciiTheme="majorBidi" w:hAnsiTheme="majorBidi" w:cstheme="majorBidi"/>
          <w:b/>
          <w:sz w:val="36"/>
          <w:szCs w:val="36"/>
        </w:rPr>
        <w:t>Survey</w:t>
      </w:r>
    </w:p>
    <w:p w:rsidR="006800E6" w:rsidRPr="002C67AB" w:rsidRDefault="00C336D5" w:rsidP="006800E6">
      <w:pPr>
        <w:rPr>
          <w:rFonts w:asciiTheme="majorBidi" w:hAnsiTheme="majorBidi" w:cstheme="majorBidi"/>
          <w:b/>
          <w:sz w:val="36"/>
          <w:szCs w:val="36"/>
        </w:rPr>
      </w:pPr>
      <w:r w:rsidRPr="002C67AB">
        <w:rPr>
          <w:rFonts w:asciiTheme="majorBidi" w:hAnsiTheme="majorBidi" w:cstheme="majorBidi"/>
          <w:b/>
          <w:sz w:val="36"/>
          <w:szCs w:val="36"/>
        </w:rPr>
        <w:t>Granite</w:t>
      </w:r>
      <w:r w:rsidR="009064EC" w:rsidRPr="002C67AB">
        <w:rPr>
          <w:rFonts w:asciiTheme="majorBidi" w:hAnsiTheme="majorBidi" w:cstheme="majorBidi"/>
          <w:b/>
          <w:sz w:val="36"/>
          <w:szCs w:val="36"/>
        </w:rPr>
        <w:t xml:space="preserve"> Lake</w:t>
      </w:r>
      <w:r w:rsidR="006800E6" w:rsidRPr="002C67AB">
        <w:rPr>
          <w:rFonts w:asciiTheme="majorBidi" w:hAnsiTheme="majorBidi" w:cstheme="majorBidi"/>
          <w:b/>
          <w:sz w:val="36"/>
          <w:szCs w:val="36"/>
        </w:rPr>
        <w:t xml:space="preserve"> - WBIC:  </w:t>
      </w:r>
      <w:r w:rsidRPr="002C67AB">
        <w:rPr>
          <w:rFonts w:asciiTheme="majorBidi" w:hAnsiTheme="majorBidi" w:cstheme="majorBidi"/>
          <w:b/>
          <w:sz w:val="36"/>
          <w:szCs w:val="36"/>
        </w:rPr>
        <w:t>2100800</w:t>
      </w:r>
    </w:p>
    <w:p w:rsidR="006800E6" w:rsidRPr="002C67AB" w:rsidRDefault="00FE5889" w:rsidP="006800E6">
      <w:pPr>
        <w:rPr>
          <w:rFonts w:eastAsia="Times New Roman"/>
          <w:b/>
          <w:sz w:val="36"/>
          <w:szCs w:val="36"/>
        </w:rPr>
      </w:pPr>
      <w:r w:rsidRPr="002C67AB">
        <w:rPr>
          <w:rFonts w:asciiTheme="majorBidi" w:hAnsiTheme="majorBidi" w:cstheme="majorBidi"/>
          <w:b/>
          <w:sz w:val="36"/>
          <w:szCs w:val="36"/>
        </w:rPr>
        <w:t>Barron</w:t>
      </w:r>
      <w:r w:rsidR="006800E6" w:rsidRPr="002C67AB">
        <w:rPr>
          <w:rFonts w:asciiTheme="majorBidi" w:hAnsiTheme="majorBidi" w:cstheme="majorBidi"/>
          <w:b/>
          <w:sz w:val="36"/>
          <w:szCs w:val="36"/>
        </w:rPr>
        <w:t xml:space="preserve"> County, Wisconsin</w:t>
      </w:r>
    </w:p>
    <w:p w:rsidR="00A3582E" w:rsidRPr="002C67AB" w:rsidRDefault="00A3582E" w:rsidP="00265110">
      <w:pPr>
        <w:rPr>
          <w:rFonts w:asciiTheme="majorBidi" w:eastAsia="Times New Roman" w:hAnsiTheme="majorBidi" w:cstheme="majorBidi"/>
          <w:b/>
          <w:sz w:val="12"/>
          <w:szCs w:val="12"/>
        </w:rPr>
      </w:pPr>
    </w:p>
    <w:p w:rsidR="00313F43" w:rsidRPr="002C67AB" w:rsidRDefault="00FE6424" w:rsidP="00A04367">
      <w:pPr>
        <w:spacing w:after="40"/>
        <w:rPr>
          <w:rFonts w:asciiTheme="majorBidi" w:hAnsiTheme="majorBidi" w:cstheme="majorBidi"/>
          <w:sz w:val="16"/>
          <w:szCs w:val="16"/>
        </w:rPr>
      </w:pPr>
      <w:r w:rsidRPr="002C67AB">
        <w:rPr>
          <w:rFonts w:asciiTheme="majorBidi" w:hAnsiTheme="majorBidi" w:cstheme="majorBidi"/>
          <w:noProof/>
          <w:sz w:val="16"/>
          <w:szCs w:val="16"/>
        </w:rPr>
        <w:drawing>
          <wp:inline distT="0" distB="0" distL="0" distR="0">
            <wp:extent cx="1538258" cy="2238482"/>
            <wp:effectExtent l="57150" t="38100" r="42892" b="28468"/>
            <wp:docPr id="33"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9" cstate="print"/>
                    <a:srcRect l="15551" t="5507" r="5667" b="4967"/>
                    <a:stretch>
                      <a:fillRect/>
                    </a:stretch>
                  </pic:blipFill>
                  <pic:spPr bwMode="auto">
                    <a:xfrm>
                      <a:off x="0" y="0"/>
                      <a:ext cx="1538258" cy="2238482"/>
                    </a:xfrm>
                    <a:prstGeom prst="rect">
                      <a:avLst/>
                    </a:prstGeom>
                    <a:noFill/>
                    <a:ln w="28575">
                      <a:solidFill>
                        <a:srgbClr val="000000"/>
                      </a:solidFill>
                      <a:miter lim="800000"/>
                      <a:headEnd/>
                      <a:tailEnd/>
                    </a:ln>
                    <a:effectLst/>
                  </pic:spPr>
                </pic:pic>
              </a:graphicData>
            </a:graphic>
          </wp:inline>
        </w:drawing>
      </w:r>
      <w:r w:rsidR="00E43DB4" w:rsidRPr="002C67AB">
        <w:rPr>
          <w:rFonts w:asciiTheme="majorBidi" w:hAnsiTheme="majorBidi" w:cstheme="majorBidi"/>
          <w:noProof/>
          <w:sz w:val="16"/>
          <w:szCs w:val="16"/>
        </w:rPr>
        <w:drawing>
          <wp:inline distT="0" distB="0" distL="0" distR="0">
            <wp:extent cx="1679660" cy="2240280"/>
            <wp:effectExtent l="57150" t="38100" r="34840" b="26670"/>
            <wp:docPr id="73" name="Picture 72" descr="FilamentousatInlet73118Gran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amentousatInlet73118Granite.jpg"/>
                    <pic:cNvPicPr/>
                  </pic:nvPicPr>
                  <pic:blipFill>
                    <a:blip r:embed="rId10" cstate="print"/>
                    <a:stretch>
                      <a:fillRect/>
                    </a:stretch>
                  </pic:blipFill>
                  <pic:spPr>
                    <a:xfrm>
                      <a:off x="0" y="0"/>
                      <a:ext cx="1679660" cy="2240280"/>
                    </a:xfrm>
                    <a:prstGeom prst="rect">
                      <a:avLst/>
                    </a:prstGeom>
                    <a:noFill/>
                    <a:ln w="28575">
                      <a:solidFill>
                        <a:srgbClr val="000000"/>
                      </a:solidFill>
                      <a:miter lim="800000"/>
                      <a:headEnd/>
                      <a:tailEnd/>
                    </a:ln>
                    <a:effectLst/>
                  </pic:spPr>
                </pic:pic>
              </a:graphicData>
            </a:graphic>
          </wp:inline>
        </w:drawing>
      </w:r>
      <w:r w:rsidR="00853EA8" w:rsidRPr="002C67AB">
        <w:rPr>
          <w:rFonts w:asciiTheme="majorBidi" w:hAnsiTheme="majorBidi" w:cstheme="majorBidi"/>
          <w:noProof/>
          <w:sz w:val="16"/>
          <w:szCs w:val="16"/>
        </w:rPr>
        <w:drawing>
          <wp:inline distT="0" distB="0" distL="0" distR="0">
            <wp:extent cx="1677550" cy="2240280"/>
            <wp:effectExtent l="57150" t="38100" r="36950" b="2667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 cstate="print"/>
                    <a:stretch>
                      <a:fillRect/>
                    </a:stretch>
                  </pic:blipFill>
                  <pic:spPr bwMode="auto">
                    <a:xfrm>
                      <a:off x="0" y="0"/>
                      <a:ext cx="1677550" cy="2240280"/>
                    </a:xfrm>
                    <a:prstGeom prst="rect">
                      <a:avLst/>
                    </a:prstGeom>
                    <a:noFill/>
                    <a:ln w="28575">
                      <a:solidFill>
                        <a:srgbClr val="000000"/>
                      </a:solidFill>
                      <a:miter lim="800000"/>
                      <a:headEnd/>
                      <a:tailEnd/>
                    </a:ln>
                    <a:effectLst/>
                  </pic:spPr>
                </pic:pic>
              </a:graphicData>
            </a:graphic>
          </wp:inline>
        </w:drawing>
      </w:r>
      <w:r w:rsidR="008C67D5" w:rsidRPr="002C67AB">
        <w:rPr>
          <w:rFonts w:asciiTheme="majorBidi" w:hAnsiTheme="majorBidi" w:cstheme="majorBidi"/>
          <w:sz w:val="16"/>
          <w:szCs w:val="16"/>
        </w:rPr>
        <w:t xml:space="preserve"> </w:t>
      </w:r>
      <w:r w:rsidR="0015011F" w:rsidRPr="002C67AB">
        <w:rPr>
          <w:rFonts w:asciiTheme="majorBidi" w:hAnsiTheme="majorBidi" w:cstheme="majorBidi"/>
          <w:sz w:val="16"/>
          <w:szCs w:val="16"/>
        </w:rPr>
        <w:t xml:space="preserve">      </w:t>
      </w:r>
    </w:p>
    <w:p w:rsidR="00B73070" w:rsidRPr="002C67AB" w:rsidRDefault="0015011F" w:rsidP="00E43DB4">
      <w:pPr>
        <w:tabs>
          <w:tab w:val="left" w:pos="0"/>
        </w:tabs>
        <w:rPr>
          <w:rFonts w:asciiTheme="majorBidi" w:hAnsiTheme="majorBidi" w:cstheme="majorBidi"/>
          <w:sz w:val="14"/>
          <w:szCs w:val="14"/>
        </w:rPr>
      </w:pPr>
      <w:r w:rsidRPr="002C67AB">
        <w:rPr>
          <w:rFonts w:asciiTheme="majorBidi" w:hAnsiTheme="majorBidi" w:cstheme="majorBidi"/>
          <w:sz w:val="14"/>
          <w:szCs w:val="14"/>
        </w:rPr>
        <w:t xml:space="preserve">   </w:t>
      </w:r>
      <w:r w:rsidR="00C336D5" w:rsidRPr="002C67AB">
        <w:rPr>
          <w:rFonts w:asciiTheme="majorBidi" w:hAnsiTheme="majorBidi" w:cstheme="majorBidi"/>
          <w:sz w:val="14"/>
          <w:szCs w:val="14"/>
        </w:rPr>
        <w:t>Granite</w:t>
      </w:r>
      <w:r w:rsidR="009064EC" w:rsidRPr="002C67AB">
        <w:rPr>
          <w:rFonts w:asciiTheme="majorBidi" w:hAnsiTheme="majorBidi" w:cstheme="majorBidi"/>
          <w:sz w:val="14"/>
          <w:szCs w:val="14"/>
        </w:rPr>
        <w:t xml:space="preserve"> Lake</w:t>
      </w:r>
      <w:r w:rsidR="0003667A" w:rsidRPr="002C67AB">
        <w:rPr>
          <w:rFonts w:asciiTheme="majorBidi" w:hAnsiTheme="majorBidi" w:cstheme="majorBidi"/>
          <w:sz w:val="14"/>
          <w:szCs w:val="14"/>
        </w:rPr>
        <w:t xml:space="preserve"> Aerial Photo (201</w:t>
      </w:r>
      <w:r w:rsidR="00360604" w:rsidRPr="002C67AB">
        <w:rPr>
          <w:rFonts w:asciiTheme="majorBidi" w:hAnsiTheme="majorBidi" w:cstheme="majorBidi"/>
          <w:sz w:val="14"/>
          <w:szCs w:val="14"/>
        </w:rPr>
        <w:t>5</w:t>
      </w:r>
      <w:r w:rsidR="0003667A" w:rsidRPr="002C67AB">
        <w:rPr>
          <w:rFonts w:asciiTheme="majorBidi" w:hAnsiTheme="majorBidi" w:cstheme="majorBidi"/>
          <w:sz w:val="14"/>
          <w:szCs w:val="14"/>
        </w:rPr>
        <w:t>)</w:t>
      </w:r>
      <w:r w:rsidR="0003667A" w:rsidRPr="002C67AB">
        <w:rPr>
          <w:rFonts w:asciiTheme="majorBidi" w:hAnsiTheme="majorBidi" w:cstheme="majorBidi"/>
          <w:sz w:val="14"/>
          <w:szCs w:val="14"/>
        </w:rPr>
        <w:tab/>
      </w:r>
      <w:r w:rsidR="000016B1" w:rsidRPr="002C67AB">
        <w:rPr>
          <w:rFonts w:asciiTheme="majorBidi" w:hAnsiTheme="majorBidi" w:cstheme="majorBidi"/>
          <w:sz w:val="14"/>
          <w:szCs w:val="14"/>
        </w:rPr>
        <w:t xml:space="preserve"> </w:t>
      </w:r>
      <w:r w:rsidR="004B0028" w:rsidRPr="002C67AB">
        <w:rPr>
          <w:rFonts w:asciiTheme="majorBidi" w:hAnsiTheme="majorBidi" w:cstheme="majorBidi"/>
          <w:sz w:val="14"/>
          <w:szCs w:val="14"/>
        </w:rPr>
        <w:t xml:space="preserve">             </w:t>
      </w:r>
      <w:r w:rsidR="00E43DB4" w:rsidRPr="002C67AB">
        <w:rPr>
          <w:rFonts w:asciiTheme="majorBidi" w:hAnsiTheme="majorBidi" w:cstheme="majorBidi"/>
          <w:sz w:val="14"/>
          <w:szCs w:val="14"/>
        </w:rPr>
        <w:t xml:space="preserve">  Filamentous algae covering bottom at inlet          </w:t>
      </w:r>
      <w:r w:rsidR="004B0028" w:rsidRPr="002C67AB">
        <w:rPr>
          <w:rFonts w:asciiTheme="majorBidi" w:hAnsiTheme="majorBidi" w:cstheme="majorBidi"/>
          <w:sz w:val="14"/>
          <w:szCs w:val="14"/>
        </w:rPr>
        <w:t xml:space="preserve"> </w:t>
      </w:r>
      <w:r w:rsidR="00BF1093" w:rsidRPr="002C67AB">
        <w:rPr>
          <w:rFonts w:asciiTheme="majorBidi" w:hAnsiTheme="majorBidi" w:cstheme="majorBidi"/>
          <w:sz w:val="14"/>
          <w:szCs w:val="14"/>
        </w:rPr>
        <w:t>Curly-leaf pondweed</w:t>
      </w:r>
      <w:r w:rsidR="00E43DB4" w:rsidRPr="002C67AB">
        <w:rPr>
          <w:rFonts w:asciiTheme="majorBidi" w:hAnsiTheme="majorBidi" w:cstheme="majorBidi"/>
          <w:sz w:val="14"/>
          <w:szCs w:val="14"/>
        </w:rPr>
        <w:t xml:space="preserve"> raked out 6/12</w:t>
      </w:r>
      <w:r w:rsidR="004B0028" w:rsidRPr="002C67AB">
        <w:rPr>
          <w:rFonts w:asciiTheme="majorBidi" w:hAnsiTheme="majorBidi" w:cstheme="majorBidi"/>
          <w:sz w:val="14"/>
          <w:szCs w:val="14"/>
        </w:rPr>
        <w:t>/18</w:t>
      </w:r>
    </w:p>
    <w:p w:rsidR="006800E6" w:rsidRPr="002C67AB" w:rsidRDefault="006800E6" w:rsidP="006800E6">
      <w:pPr>
        <w:rPr>
          <w:rFonts w:eastAsia="Times New Roman"/>
          <w:b/>
          <w:bCs/>
          <w:sz w:val="12"/>
          <w:szCs w:val="12"/>
        </w:rPr>
      </w:pPr>
    </w:p>
    <w:p w:rsidR="006800E6" w:rsidRPr="002C67AB" w:rsidRDefault="006800E6" w:rsidP="006800E6">
      <w:pPr>
        <w:rPr>
          <w:rFonts w:eastAsia="Times New Roman"/>
          <w:b/>
          <w:bCs/>
          <w:sz w:val="32"/>
          <w:szCs w:val="32"/>
        </w:rPr>
      </w:pPr>
      <w:r w:rsidRPr="002C67AB">
        <w:rPr>
          <w:rFonts w:eastAsia="Times New Roman"/>
          <w:b/>
          <w:bCs/>
          <w:sz w:val="32"/>
          <w:szCs w:val="32"/>
        </w:rPr>
        <w:t>Project Initiated by:</w:t>
      </w:r>
    </w:p>
    <w:p w:rsidR="00BF1093" w:rsidRPr="002C67AB" w:rsidRDefault="00BF1093" w:rsidP="00BF1093">
      <w:pPr>
        <w:rPr>
          <w:sz w:val="28"/>
          <w:szCs w:val="28"/>
        </w:rPr>
      </w:pPr>
      <w:r w:rsidRPr="002C67AB">
        <w:rPr>
          <w:sz w:val="28"/>
          <w:szCs w:val="28"/>
        </w:rPr>
        <w:t xml:space="preserve">The </w:t>
      </w:r>
      <w:r w:rsidR="00C336D5" w:rsidRPr="002C67AB">
        <w:rPr>
          <w:sz w:val="28"/>
          <w:szCs w:val="28"/>
        </w:rPr>
        <w:t>Granite</w:t>
      </w:r>
      <w:r w:rsidR="00DE70CE" w:rsidRPr="002C67AB">
        <w:rPr>
          <w:sz w:val="28"/>
          <w:szCs w:val="28"/>
        </w:rPr>
        <w:t xml:space="preserve"> Lake Association, the Wisconsin Department of </w:t>
      </w:r>
    </w:p>
    <w:p w:rsidR="00DE70CE" w:rsidRPr="002C67AB" w:rsidRDefault="00DE70CE" w:rsidP="00BF1093">
      <w:pPr>
        <w:rPr>
          <w:sz w:val="28"/>
          <w:szCs w:val="28"/>
        </w:rPr>
      </w:pPr>
      <w:r w:rsidRPr="002C67AB">
        <w:rPr>
          <w:sz w:val="28"/>
          <w:szCs w:val="28"/>
        </w:rPr>
        <w:t>Natural Resources</w:t>
      </w:r>
      <w:r w:rsidR="00BF1093" w:rsidRPr="002C67AB">
        <w:rPr>
          <w:sz w:val="28"/>
          <w:szCs w:val="28"/>
        </w:rPr>
        <w:t>, and Lake Education and Planning Services, LLC</w:t>
      </w:r>
      <w:r w:rsidRPr="002C67AB">
        <w:rPr>
          <w:sz w:val="28"/>
          <w:szCs w:val="28"/>
        </w:rPr>
        <w:t xml:space="preserve"> </w:t>
      </w:r>
    </w:p>
    <w:p w:rsidR="0015011F" w:rsidRPr="002C67AB" w:rsidRDefault="0015011F" w:rsidP="006800E6">
      <w:pPr>
        <w:ind w:right="-180"/>
        <w:rPr>
          <w:rFonts w:eastAsia="Times New Roman"/>
          <w:sz w:val="12"/>
          <w:szCs w:val="12"/>
        </w:rPr>
      </w:pPr>
    </w:p>
    <w:p w:rsidR="00313F43" w:rsidRPr="002C67AB" w:rsidRDefault="00C74251" w:rsidP="004B0028">
      <w:pPr>
        <w:spacing w:after="40"/>
        <w:rPr>
          <w:rFonts w:asciiTheme="majorBidi" w:hAnsiTheme="majorBidi" w:cstheme="majorBidi"/>
          <w:sz w:val="28"/>
          <w:szCs w:val="28"/>
        </w:rPr>
      </w:pPr>
      <w:r>
        <w:rPr>
          <w:rFonts w:asciiTheme="majorBidi" w:hAnsiTheme="majorBidi" w:cstheme="majorBidi"/>
          <w:noProof/>
        </w:rPr>
        <w:pict>
          <v:shapetype id="_x0000_t202" coordsize="21600,21600" o:spt="202" path="m,l,21600r21600,l21600,xe">
            <v:stroke joinstyle="miter"/>
            <v:path gradientshapeok="t" o:connecttype="rect"/>
          </v:shapetype>
          <v:shape id="_x0000_s1026" type="#_x0000_t202" style="position:absolute;margin-left:19.65pt;margin-top:52.7pt;width:117pt;height:36.9pt;z-index:251660288" wrapcoords="0 0" stroked="f">
            <v:fill opacity="0"/>
            <v:textbox style="mso-next-textbox:#_x0000_s1026">
              <w:txbxContent>
                <w:p w:rsidR="00C35B83" w:rsidRPr="005B191C" w:rsidRDefault="00C35B83" w:rsidP="00515083">
                  <w:pPr>
                    <w:rPr>
                      <w:b/>
                      <w:sz w:val="16"/>
                      <w:szCs w:val="16"/>
                    </w:rPr>
                  </w:pPr>
                  <w:r>
                    <w:rPr>
                      <w:b/>
                    </w:rPr>
                    <w:t xml:space="preserve">  </w:t>
                  </w:r>
                  <w:r w:rsidRPr="00BB6DAD">
                    <w:rPr>
                      <w:b/>
                    </w:rPr>
                    <w:t>*</w:t>
                  </w:r>
                  <w:r w:rsidRPr="00BB6DAD">
                    <w:rPr>
                      <w:b/>
                      <w:sz w:val="16"/>
                      <w:szCs w:val="16"/>
                    </w:rPr>
                    <w:t xml:space="preserve"> </w:t>
                  </w:r>
                  <w:r>
                    <w:rPr>
                      <w:b/>
                      <w:sz w:val="16"/>
                      <w:szCs w:val="16"/>
                    </w:rPr>
                    <w:t>Granite</w:t>
                  </w:r>
                  <w:r w:rsidRPr="00BB6DAD">
                    <w:rPr>
                      <w:b/>
                      <w:sz w:val="16"/>
                      <w:szCs w:val="16"/>
                    </w:rPr>
                    <w:t xml:space="preserve"> Lake</w:t>
                  </w:r>
                </w:p>
              </w:txbxContent>
            </v:textbox>
          </v:shape>
        </w:pict>
      </w:r>
      <w:r w:rsidR="0015011F" w:rsidRPr="002C67AB">
        <w:rPr>
          <w:rFonts w:asciiTheme="majorBidi" w:hAnsiTheme="majorBidi" w:cstheme="majorBidi"/>
          <w:noProof/>
        </w:rPr>
        <w:drawing>
          <wp:inline distT="0" distB="0" distL="0" distR="0">
            <wp:extent cx="2067836" cy="2160960"/>
            <wp:effectExtent l="57150" t="38100" r="46714" b="10740"/>
            <wp:docPr id="258" name="Picture 568"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State of Wisconsin"/>
                    <pic:cNvPicPr>
                      <a:picLocks noChangeAspect="1" noChangeArrowheads="1"/>
                    </pic:cNvPicPr>
                  </pic:nvPicPr>
                  <pic:blipFill>
                    <a:blip r:embed="rId12" cstate="print"/>
                    <a:srcRect l="22951" r="22951"/>
                    <a:stretch>
                      <a:fillRect/>
                    </a:stretch>
                  </pic:blipFill>
                  <pic:spPr bwMode="auto">
                    <a:xfrm>
                      <a:off x="0" y="0"/>
                      <a:ext cx="2067836" cy="2160960"/>
                    </a:xfrm>
                    <a:prstGeom prst="rect">
                      <a:avLst/>
                    </a:prstGeom>
                    <a:noFill/>
                    <a:ln w="28575">
                      <a:solidFill>
                        <a:srgbClr val="000000"/>
                      </a:solidFill>
                      <a:miter lim="800000"/>
                      <a:headEnd/>
                      <a:tailEnd/>
                    </a:ln>
                  </pic:spPr>
                </pic:pic>
              </a:graphicData>
            </a:graphic>
          </wp:inline>
        </w:drawing>
      </w:r>
      <w:r w:rsidR="00164C1C" w:rsidRPr="002C67AB">
        <w:rPr>
          <w:rFonts w:asciiTheme="majorBidi" w:hAnsiTheme="majorBidi" w:cstheme="majorBidi"/>
          <w:noProof/>
        </w:rPr>
        <w:drawing>
          <wp:inline distT="0" distB="0" distL="0" distR="0">
            <wp:extent cx="2872973" cy="2154729"/>
            <wp:effectExtent l="57150" t="38100" r="41677" b="16971"/>
            <wp:docPr id="11" name="Picture 1" descr="Potamogeton diversifolius taken by Graves Lov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tamogeton diversifolius taken by Graves Lovell"/>
                    <pic:cNvPicPr>
                      <a:picLocks noChangeAspect="1" noChangeArrowheads="1"/>
                    </pic:cNvPicPr>
                  </pic:nvPicPr>
                  <pic:blipFill>
                    <a:blip r:embed="rId13" cstate="print"/>
                    <a:stretch>
                      <a:fillRect/>
                    </a:stretch>
                  </pic:blipFill>
                  <pic:spPr bwMode="auto">
                    <a:xfrm>
                      <a:off x="0" y="0"/>
                      <a:ext cx="2872973" cy="2154729"/>
                    </a:xfrm>
                    <a:prstGeom prst="rect">
                      <a:avLst/>
                    </a:prstGeom>
                    <a:noFill/>
                    <a:ln w="28575">
                      <a:solidFill>
                        <a:srgbClr val="000000"/>
                      </a:solidFill>
                      <a:miter lim="800000"/>
                      <a:headEnd/>
                      <a:tailEnd/>
                    </a:ln>
                  </pic:spPr>
                </pic:pic>
              </a:graphicData>
            </a:graphic>
          </wp:inline>
        </w:drawing>
      </w:r>
      <w:r w:rsidR="00313F43" w:rsidRPr="002C67AB">
        <w:rPr>
          <w:rFonts w:asciiTheme="majorBidi" w:hAnsiTheme="majorBidi" w:cstheme="majorBidi"/>
          <w:sz w:val="28"/>
          <w:szCs w:val="28"/>
        </w:rPr>
        <w:t xml:space="preserve"> </w:t>
      </w:r>
    </w:p>
    <w:p w:rsidR="00B73070" w:rsidRPr="002C67AB" w:rsidRDefault="0015011F" w:rsidP="00E43DB4">
      <w:pPr>
        <w:tabs>
          <w:tab w:val="left" w:pos="8100"/>
        </w:tabs>
        <w:rPr>
          <w:rFonts w:asciiTheme="majorBidi" w:hAnsiTheme="majorBidi" w:cstheme="majorBidi"/>
          <w:sz w:val="14"/>
          <w:szCs w:val="14"/>
        </w:rPr>
      </w:pPr>
      <w:r w:rsidRPr="002C67AB">
        <w:rPr>
          <w:rFonts w:asciiTheme="majorBidi" w:hAnsiTheme="majorBidi" w:cstheme="majorBidi"/>
          <w:sz w:val="14"/>
          <w:szCs w:val="14"/>
        </w:rPr>
        <w:t xml:space="preserve">                                                                                                    </w:t>
      </w:r>
      <w:r w:rsidR="006647C0" w:rsidRPr="002C67AB">
        <w:rPr>
          <w:rFonts w:asciiTheme="majorBidi" w:hAnsiTheme="majorBidi" w:cstheme="majorBidi"/>
          <w:sz w:val="14"/>
          <w:szCs w:val="14"/>
        </w:rPr>
        <w:t xml:space="preserve"> </w:t>
      </w:r>
      <w:r w:rsidR="00E43DB4" w:rsidRPr="002C67AB">
        <w:rPr>
          <w:rFonts w:asciiTheme="majorBidi" w:hAnsiTheme="majorBidi" w:cstheme="majorBidi"/>
          <w:sz w:val="14"/>
          <w:szCs w:val="14"/>
        </w:rPr>
        <w:t xml:space="preserve"> Spatterdock with mats of filamentous algae at the inlet</w:t>
      </w:r>
      <w:r w:rsidR="007711BB" w:rsidRPr="002C67AB">
        <w:rPr>
          <w:rFonts w:asciiTheme="majorBidi" w:hAnsiTheme="majorBidi" w:cstheme="majorBidi"/>
          <w:sz w:val="14"/>
          <w:szCs w:val="14"/>
        </w:rPr>
        <w:t xml:space="preserve"> 7</w:t>
      </w:r>
      <w:r w:rsidR="00957449" w:rsidRPr="002C67AB">
        <w:rPr>
          <w:rFonts w:asciiTheme="majorBidi" w:hAnsiTheme="majorBidi" w:cstheme="majorBidi"/>
          <w:sz w:val="14"/>
          <w:szCs w:val="14"/>
        </w:rPr>
        <w:t>/</w:t>
      </w:r>
      <w:r w:rsidR="00E43DB4" w:rsidRPr="002C67AB">
        <w:rPr>
          <w:rFonts w:asciiTheme="majorBidi" w:hAnsiTheme="majorBidi" w:cstheme="majorBidi"/>
          <w:sz w:val="14"/>
          <w:szCs w:val="14"/>
        </w:rPr>
        <w:t>31</w:t>
      </w:r>
      <w:r w:rsidR="00BF1093" w:rsidRPr="002C67AB">
        <w:rPr>
          <w:rFonts w:asciiTheme="majorBidi" w:hAnsiTheme="majorBidi" w:cstheme="majorBidi"/>
          <w:sz w:val="14"/>
          <w:szCs w:val="14"/>
        </w:rPr>
        <w:t>/1</w:t>
      </w:r>
      <w:r w:rsidR="007711BB" w:rsidRPr="002C67AB">
        <w:rPr>
          <w:rFonts w:asciiTheme="majorBidi" w:hAnsiTheme="majorBidi" w:cstheme="majorBidi"/>
          <w:sz w:val="14"/>
          <w:szCs w:val="14"/>
        </w:rPr>
        <w:t>8</w:t>
      </w:r>
    </w:p>
    <w:p w:rsidR="00B2300E" w:rsidRPr="002C67AB" w:rsidRDefault="00B2300E" w:rsidP="008650E1">
      <w:pPr>
        <w:tabs>
          <w:tab w:val="left" w:pos="7920"/>
        </w:tabs>
        <w:ind w:left="3600"/>
        <w:rPr>
          <w:rFonts w:asciiTheme="majorBidi" w:hAnsiTheme="majorBidi" w:cstheme="majorBidi"/>
          <w:sz w:val="8"/>
          <w:szCs w:val="8"/>
        </w:rPr>
      </w:pPr>
    </w:p>
    <w:p w:rsidR="00313F43" w:rsidRPr="002C67AB" w:rsidRDefault="00313F43" w:rsidP="00D961BD">
      <w:pPr>
        <w:rPr>
          <w:rFonts w:asciiTheme="majorBidi" w:hAnsiTheme="majorBidi" w:cstheme="majorBidi"/>
          <w:b/>
          <w:bCs/>
          <w:sz w:val="32"/>
          <w:szCs w:val="32"/>
        </w:rPr>
      </w:pPr>
      <w:r w:rsidRPr="002C67AB">
        <w:rPr>
          <w:rFonts w:asciiTheme="majorBidi" w:hAnsiTheme="majorBidi" w:cstheme="majorBidi"/>
          <w:b/>
          <w:bCs/>
          <w:sz w:val="32"/>
          <w:szCs w:val="32"/>
        </w:rPr>
        <w:t>Survey</w:t>
      </w:r>
      <w:r w:rsidR="0073522D" w:rsidRPr="002C67AB">
        <w:rPr>
          <w:rFonts w:asciiTheme="majorBidi" w:hAnsiTheme="majorBidi" w:cstheme="majorBidi"/>
          <w:b/>
          <w:bCs/>
          <w:sz w:val="32"/>
          <w:szCs w:val="32"/>
        </w:rPr>
        <w:t>s</w:t>
      </w:r>
      <w:r w:rsidRPr="002C67AB">
        <w:rPr>
          <w:rFonts w:asciiTheme="majorBidi" w:hAnsiTheme="majorBidi" w:cstheme="majorBidi"/>
          <w:b/>
          <w:bCs/>
          <w:sz w:val="32"/>
          <w:szCs w:val="32"/>
        </w:rPr>
        <w:t xml:space="preserve"> Conducted by and Report Prepared by:</w:t>
      </w:r>
    </w:p>
    <w:p w:rsidR="00313F43" w:rsidRPr="002C67AB" w:rsidRDefault="00313F43" w:rsidP="005B191C">
      <w:pPr>
        <w:rPr>
          <w:rFonts w:asciiTheme="majorBidi" w:hAnsiTheme="majorBidi" w:cstheme="majorBidi"/>
          <w:sz w:val="28"/>
          <w:szCs w:val="28"/>
        </w:rPr>
      </w:pPr>
      <w:r w:rsidRPr="002C67AB">
        <w:rPr>
          <w:rFonts w:asciiTheme="majorBidi" w:hAnsiTheme="majorBidi" w:cstheme="majorBidi"/>
          <w:sz w:val="28"/>
          <w:szCs w:val="28"/>
        </w:rPr>
        <w:t>Endangered Resource Services, LLC</w:t>
      </w:r>
    </w:p>
    <w:p w:rsidR="00313F43" w:rsidRPr="002C67AB" w:rsidRDefault="00313F43" w:rsidP="005B191C">
      <w:pPr>
        <w:rPr>
          <w:rFonts w:asciiTheme="majorBidi" w:hAnsiTheme="majorBidi" w:cstheme="majorBidi"/>
          <w:sz w:val="28"/>
          <w:szCs w:val="28"/>
        </w:rPr>
      </w:pPr>
      <w:r w:rsidRPr="002C67AB">
        <w:rPr>
          <w:rFonts w:asciiTheme="majorBidi" w:hAnsiTheme="majorBidi" w:cstheme="majorBidi"/>
          <w:sz w:val="28"/>
          <w:szCs w:val="28"/>
        </w:rPr>
        <w:t>Matthew S. Berg, Research Biologist</w:t>
      </w:r>
    </w:p>
    <w:p w:rsidR="00313F43" w:rsidRPr="002C67AB" w:rsidRDefault="00313F43" w:rsidP="005B191C">
      <w:pPr>
        <w:rPr>
          <w:rFonts w:asciiTheme="majorBidi" w:hAnsiTheme="majorBidi" w:cstheme="majorBidi"/>
        </w:rPr>
      </w:pPr>
      <w:r w:rsidRPr="002C67AB">
        <w:rPr>
          <w:rFonts w:asciiTheme="majorBidi" w:hAnsiTheme="majorBidi" w:cstheme="majorBidi"/>
          <w:sz w:val="28"/>
          <w:szCs w:val="28"/>
        </w:rPr>
        <w:t>St. Croix Falls, Wisconsin</w:t>
      </w:r>
    </w:p>
    <w:p w:rsidR="00313F43" w:rsidRPr="002C67AB" w:rsidRDefault="00C336D5" w:rsidP="003C1947">
      <w:pPr>
        <w:rPr>
          <w:rFonts w:asciiTheme="majorBidi" w:hAnsiTheme="majorBidi" w:cstheme="majorBidi"/>
          <w:sz w:val="16"/>
          <w:szCs w:val="16"/>
        </w:rPr>
        <w:sectPr w:rsidR="00313F43" w:rsidRPr="002C67AB" w:rsidSect="00E24552">
          <w:footerReference w:type="even" r:id="rId14"/>
          <w:footerReference w:type="default" r:id="rId15"/>
          <w:pgSz w:w="12240" w:h="15840"/>
          <w:pgMar w:top="1440" w:right="1440" w:bottom="1440" w:left="2160" w:header="720" w:footer="720" w:gutter="0"/>
          <w:pgNumType w:fmt="lowerRoman" w:start="1"/>
          <w:cols w:space="720"/>
          <w:titlePg/>
          <w:docGrid w:linePitch="360"/>
        </w:sectPr>
      </w:pPr>
      <w:r w:rsidRPr="002C67AB">
        <w:rPr>
          <w:rFonts w:asciiTheme="majorBidi" w:hAnsiTheme="majorBidi" w:cstheme="majorBidi"/>
          <w:sz w:val="28"/>
          <w:szCs w:val="28"/>
        </w:rPr>
        <w:t>June 4 and 1</w:t>
      </w:r>
      <w:r w:rsidR="003C1947" w:rsidRPr="002C67AB">
        <w:rPr>
          <w:rFonts w:asciiTheme="majorBidi" w:hAnsiTheme="majorBidi" w:cstheme="majorBidi"/>
          <w:sz w:val="28"/>
          <w:szCs w:val="28"/>
        </w:rPr>
        <w:t>2</w:t>
      </w:r>
      <w:r w:rsidR="00AD4E64" w:rsidRPr="002C67AB">
        <w:rPr>
          <w:rFonts w:asciiTheme="majorBidi" w:hAnsiTheme="majorBidi" w:cstheme="majorBidi"/>
          <w:sz w:val="28"/>
          <w:szCs w:val="28"/>
        </w:rPr>
        <w:t xml:space="preserve">, </w:t>
      </w:r>
      <w:r w:rsidR="003A0D34" w:rsidRPr="002C67AB">
        <w:rPr>
          <w:rFonts w:asciiTheme="majorBidi" w:hAnsiTheme="majorBidi" w:cstheme="majorBidi"/>
          <w:sz w:val="28"/>
          <w:szCs w:val="28"/>
        </w:rPr>
        <w:t xml:space="preserve">and </w:t>
      </w:r>
      <w:r w:rsidRPr="002C67AB">
        <w:rPr>
          <w:rFonts w:asciiTheme="majorBidi" w:hAnsiTheme="majorBidi" w:cstheme="majorBidi"/>
          <w:sz w:val="28"/>
          <w:szCs w:val="28"/>
        </w:rPr>
        <w:t>July 31</w:t>
      </w:r>
      <w:r w:rsidR="00CE03F4" w:rsidRPr="002C67AB">
        <w:rPr>
          <w:rFonts w:asciiTheme="majorBidi" w:hAnsiTheme="majorBidi" w:cstheme="majorBidi"/>
          <w:sz w:val="28"/>
          <w:szCs w:val="28"/>
        </w:rPr>
        <w:t>, 2018</w:t>
      </w:r>
    </w:p>
    <w:p w:rsidR="00313F43" w:rsidRPr="002C67AB" w:rsidRDefault="00313F43" w:rsidP="00FE5652">
      <w:pPr>
        <w:tabs>
          <w:tab w:val="left" w:pos="7920"/>
        </w:tabs>
        <w:jc w:val="center"/>
        <w:rPr>
          <w:rFonts w:asciiTheme="majorBidi" w:hAnsiTheme="majorBidi" w:cstheme="majorBidi"/>
        </w:rPr>
      </w:pPr>
      <w:r w:rsidRPr="002C67AB">
        <w:rPr>
          <w:rFonts w:asciiTheme="majorBidi" w:hAnsiTheme="majorBidi" w:cstheme="majorBidi"/>
          <w:b/>
        </w:rPr>
        <w:lastRenderedPageBreak/>
        <w:t>TABLE OF CONTENTS</w:t>
      </w:r>
    </w:p>
    <w:p w:rsidR="00313F43" w:rsidRPr="002C67AB" w:rsidRDefault="00313F43" w:rsidP="008F435B">
      <w:pPr>
        <w:spacing w:after="20"/>
        <w:ind w:left="7200" w:firstLine="720"/>
        <w:jc w:val="right"/>
        <w:outlineLvl w:val="0"/>
        <w:rPr>
          <w:rFonts w:asciiTheme="majorBidi" w:hAnsiTheme="majorBidi" w:cstheme="majorBidi"/>
          <w:sz w:val="20"/>
          <w:szCs w:val="20"/>
        </w:rPr>
      </w:pPr>
      <w:r w:rsidRPr="002C67AB">
        <w:rPr>
          <w:rFonts w:asciiTheme="majorBidi" w:hAnsiTheme="majorBidi" w:cstheme="majorBidi"/>
          <w:sz w:val="20"/>
          <w:szCs w:val="20"/>
        </w:rPr>
        <w:t>Page</w:t>
      </w:r>
    </w:p>
    <w:p w:rsidR="00F4229C" w:rsidRPr="002C67AB" w:rsidRDefault="007E2094" w:rsidP="000100D7">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ABSTRACT………</w:t>
      </w:r>
      <w:r w:rsidR="00F4229C" w:rsidRPr="002C67AB">
        <w:rPr>
          <w:rFonts w:asciiTheme="majorBidi" w:hAnsiTheme="majorBidi" w:cstheme="majorBidi"/>
          <w:sz w:val="20"/>
          <w:szCs w:val="20"/>
        </w:rPr>
        <w:t>………………..……..………………………………………………</w:t>
      </w:r>
      <w:r w:rsidR="001E4949" w:rsidRPr="002C67AB">
        <w:rPr>
          <w:rFonts w:asciiTheme="majorBidi" w:hAnsiTheme="majorBidi" w:cstheme="majorBidi"/>
          <w:sz w:val="20"/>
          <w:szCs w:val="20"/>
        </w:rPr>
        <w:t>……</w:t>
      </w:r>
      <w:r w:rsidRPr="002C67AB">
        <w:rPr>
          <w:rFonts w:asciiTheme="majorBidi" w:hAnsiTheme="majorBidi" w:cstheme="majorBidi"/>
          <w:sz w:val="20"/>
          <w:szCs w:val="20"/>
        </w:rPr>
        <w:t>.</w:t>
      </w:r>
      <w:r w:rsidR="001E4949" w:rsidRPr="002C67AB">
        <w:rPr>
          <w:rFonts w:asciiTheme="majorBidi" w:hAnsiTheme="majorBidi" w:cstheme="majorBidi"/>
          <w:sz w:val="20"/>
          <w:szCs w:val="20"/>
        </w:rPr>
        <w:t>……</w:t>
      </w:r>
      <w:r w:rsidR="00F4229C" w:rsidRPr="002C67AB">
        <w:rPr>
          <w:rFonts w:asciiTheme="majorBidi" w:hAnsiTheme="majorBidi" w:cstheme="majorBidi"/>
          <w:sz w:val="20"/>
          <w:szCs w:val="20"/>
        </w:rPr>
        <w:t>.</w:t>
      </w:r>
      <w:r w:rsidR="00F4229C" w:rsidRPr="002C67AB">
        <w:rPr>
          <w:rFonts w:asciiTheme="majorBidi" w:hAnsiTheme="majorBidi" w:cstheme="majorBidi"/>
          <w:sz w:val="20"/>
          <w:szCs w:val="20"/>
        </w:rPr>
        <w:tab/>
        <w:t>ii</w:t>
      </w:r>
    </w:p>
    <w:p w:rsidR="00F4229C" w:rsidRPr="002C67AB" w:rsidRDefault="007E2094" w:rsidP="000100D7">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LIST OF FIGURES</w:t>
      </w:r>
      <w:r w:rsidR="000100D7" w:rsidRPr="002C67AB">
        <w:rPr>
          <w:rFonts w:asciiTheme="majorBidi" w:hAnsiTheme="majorBidi" w:cstheme="majorBidi"/>
          <w:sz w:val="19"/>
          <w:szCs w:val="19"/>
        </w:rPr>
        <w:t>.</w:t>
      </w:r>
      <w:r w:rsidR="00F4229C" w:rsidRPr="002C67AB">
        <w:rPr>
          <w:rFonts w:asciiTheme="majorBidi" w:hAnsiTheme="majorBidi" w:cstheme="majorBidi"/>
          <w:sz w:val="19"/>
          <w:szCs w:val="19"/>
        </w:rPr>
        <w:t>…</w:t>
      </w:r>
      <w:r w:rsidR="00F4229C" w:rsidRPr="002C67AB">
        <w:rPr>
          <w:rFonts w:asciiTheme="majorBidi" w:hAnsiTheme="majorBidi" w:cstheme="majorBidi"/>
          <w:sz w:val="20"/>
          <w:szCs w:val="20"/>
        </w:rPr>
        <w:t>……………..……..………………………………………………...</w:t>
      </w:r>
      <w:r w:rsidR="001E4949" w:rsidRPr="002C67AB">
        <w:rPr>
          <w:rFonts w:asciiTheme="majorBidi" w:hAnsiTheme="majorBidi" w:cstheme="majorBidi"/>
          <w:sz w:val="20"/>
          <w:szCs w:val="20"/>
        </w:rPr>
        <w:t>……</w:t>
      </w:r>
      <w:r w:rsidRPr="002C67AB">
        <w:rPr>
          <w:rFonts w:asciiTheme="majorBidi" w:hAnsiTheme="majorBidi" w:cstheme="majorBidi"/>
          <w:sz w:val="20"/>
          <w:szCs w:val="20"/>
        </w:rPr>
        <w:t>.</w:t>
      </w:r>
      <w:r w:rsidR="001E4949" w:rsidRPr="002C67AB">
        <w:rPr>
          <w:rFonts w:asciiTheme="majorBidi" w:hAnsiTheme="majorBidi" w:cstheme="majorBidi"/>
          <w:sz w:val="20"/>
          <w:szCs w:val="20"/>
        </w:rPr>
        <w:t>…</w:t>
      </w:r>
      <w:r w:rsidR="00DB5B4A" w:rsidRPr="002C67AB">
        <w:rPr>
          <w:rFonts w:asciiTheme="majorBidi" w:hAnsiTheme="majorBidi" w:cstheme="majorBidi"/>
          <w:sz w:val="20"/>
          <w:szCs w:val="20"/>
        </w:rPr>
        <w:t>.</w:t>
      </w:r>
      <w:r w:rsidR="000100D7" w:rsidRPr="002C67AB">
        <w:rPr>
          <w:rFonts w:asciiTheme="majorBidi" w:hAnsiTheme="majorBidi" w:cstheme="majorBidi"/>
          <w:sz w:val="20"/>
          <w:szCs w:val="20"/>
        </w:rPr>
        <w:t>.</w:t>
      </w:r>
      <w:r w:rsidR="000100D7" w:rsidRPr="002C67AB">
        <w:rPr>
          <w:rFonts w:asciiTheme="majorBidi" w:hAnsiTheme="majorBidi" w:cstheme="majorBidi"/>
          <w:sz w:val="20"/>
          <w:szCs w:val="20"/>
        </w:rPr>
        <w:tab/>
      </w:r>
      <w:r w:rsidR="00F4229C" w:rsidRPr="002C67AB">
        <w:rPr>
          <w:rFonts w:asciiTheme="majorBidi" w:hAnsiTheme="majorBidi" w:cstheme="majorBidi"/>
          <w:sz w:val="20"/>
          <w:szCs w:val="20"/>
        </w:rPr>
        <w:t>iii</w:t>
      </w:r>
    </w:p>
    <w:p w:rsidR="00722E5B" w:rsidRPr="002C67AB" w:rsidRDefault="00E120CE" w:rsidP="000100D7">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LIST OF TABLES</w:t>
      </w:r>
      <w:r w:rsidRPr="002C67AB">
        <w:rPr>
          <w:rFonts w:asciiTheme="majorBidi" w:hAnsiTheme="majorBidi" w:cstheme="majorBidi"/>
          <w:sz w:val="19"/>
          <w:szCs w:val="19"/>
        </w:rPr>
        <w:t>…</w:t>
      </w:r>
      <w:r w:rsidR="00722E5B" w:rsidRPr="002C67AB">
        <w:rPr>
          <w:rFonts w:asciiTheme="majorBidi" w:hAnsiTheme="majorBidi" w:cstheme="majorBidi"/>
          <w:sz w:val="19"/>
          <w:szCs w:val="19"/>
        </w:rPr>
        <w:t>……</w:t>
      </w:r>
      <w:r w:rsidR="00722E5B" w:rsidRPr="002C67AB">
        <w:rPr>
          <w:rFonts w:asciiTheme="majorBidi" w:hAnsiTheme="majorBidi" w:cstheme="majorBidi"/>
          <w:sz w:val="20"/>
          <w:szCs w:val="20"/>
        </w:rPr>
        <w:t>…</w:t>
      </w:r>
      <w:r w:rsidR="00F4229C" w:rsidRPr="002C67AB">
        <w:rPr>
          <w:rFonts w:asciiTheme="majorBidi" w:hAnsiTheme="majorBidi" w:cstheme="majorBidi"/>
          <w:sz w:val="20"/>
          <w:szCs w:val="20"/>
        </w:rPr>
        <w:t>………..……..………………………………………………..</w:t>
      </w:r>
      <w:r w:rsidR="001E4949" w:rsidRPr="002C67AB">
        <w:rPr>
          <w:rFonts w:asciiTheme="majorBidi" w:hAnsiTheme="majorBidi" w:cstheme="majorBidi"/>
          <w:sz w:val="20"/>
          <w:szCs w:val="20"/>
        </w:rPr>
        <w:t>………</w:t>
      </w:r>
      <w:r w:rsidR="000100D7" w:rsidRPr="002C67AB">
        <w:rPr>
          <w:rFonts w:asciiTheme="majorBidi" w:hAnsiTheme="majorBidi" w:cstheme="majorBidi"/>
          <w:sz w:val="20"/>
          <w:szCs w:val="20"/>
        </w:rPr>
        <w:t>.</w:t>
      </w:r>
      <w:r w:rsidR="00DB5B4A" w:rsidRPr="002C67AB">
        <w:rPr>
          <w:rFonts w:asciiTheme="majorBidi" w:hAnsiTheme="majorBidi" w:cstheme="majorBidi"/>
          <w:sz w:val="20"/>
          <w:szCs w:val="20"/>
        </w:rPr>
        <w:t>..</w:t>
      </w:r>
      <w:r w:rsidR="00F4229C" w:rsidRPr="002C67AB">
        <w:rPr>
          <w:rFonts w:asciiTheme="majorBidi" w:hAnsiTheme="majorBidi" w:cstheme="majorBidi"/>
          <w:sz w:val="20"/>
          <w:szCs w:val="20"/>
        </w:rPr>
        <w:tab/>
      </w:r>
      <w:r w:rsidR="00722E5B" w:rsidRPr="002C67AB">
        <w:rPr>
          <w:rFonts w:asciiTheme="majorBidi" w:hAnsiTheme="majorBidi" w:cstheme="majorBidi"/>
          <w:sz w:val="20"/>
          <w:szCs w:val="20"/>
        </w:rPr>
        <w:t>i</w:t>
      </w:r>
      <w:r w:rsidR="00F4229C" w:rsidRPr="002C67AB">
        <w:rPr>
          <w:rFonts w:asciiTheme="majorBidi" w:hAnsiTheme="majorBidi" w:cstheme="majorBidi"/>
          <w:sz w:val="20"/>
          <w:szCs w:val="20"/>
        </w:rPr>
        <w:t>v</w:t>
      </w:r>
    </w:p>
    <w:p w:rsidR="00F71293" w:rsidRPr="002C67AB" w:rsidRDefault="00F71293" w:rsidP="000100D7">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INTRODUCTION</w:t>
      </w:r>
      <w:r w:rsidR="000100D7" w:rsidRPr="002C67AB">
        <w:rPr>
          <w:rFonts w:asciiTheme="majorBidi" w:hAnsiTheme="majorBidi" w:cstheme="majorBidi"/>
          <w:sz w:val="19"/>
          <w:szCs w:val="19"/>
        </w:rPr>
        <w:t>…</w:t>
      </w:r>
      <w:r w:rsidR="000100D7" w:rsidRPr="002C67AB">
        <w:rPr>
          <w:rFonts w:asciiTheme="majorBidi" w:hAnsiTheme="majorBidi" w:cstheme="majorBidi"/>
          <w:sz w:val="20"/>
          <w:szCs w:val="20"/>
        </w:rPr>
        <w:t>……</w:t>
      </w:r>
      <w:r w:rsidRPr="002C67AB">
        <w:rPr>
          <w:rFonts w:asciiTheme="majorBidi" w:hAnsiTheme="majorBidi" w:cstheme="majorBidi"/>
          <w:sz w:val="20"/>
          <w:szCs w:val="20"/>
        </w:rPr>
        <w:t>….…..……</w:t>
      </w:r>
      <w:r w:rsidR="000100D7" w:rsidRPr="002C67AB">
        <w:rPr>
          <w:rFonts w:asciiTheme="majorBidi" w:hAnsiTheme="majorBidi" w:cstheme="majorBidi"/>
          <w:sz w:val="20"/>
          <w:szCs w:val="20"/>
        </w:rPr>
        <w:t>.</w:t>
      </w:r>
      <w:r w:rsidRPr="002C67AB">
        <w:rPr>
          <w:rFonts w:asciiTheme="majorBidi" w:hAnsiTheme="majorBidi" w:cstheme="majorBidi"/>
          <w:sz w:val="20"/>
          <w:szCs w:val="20"/>
        </w:rPr>
        <w:t>..……………………………………</w:t>
      </w:r>
      <w:r w:rsidR="000100D7" w:rsidRPr="002C67AB">
        <w:rPr>
          <w:rFonts w:asciiTheme="majorBidi" w:hAnsiTheme="majorBidi" w:cstheme="majorBidi"/>
          <w:sz w:val="20"/>
          <w:szCs w:val="20"/>
        </w:rPr>
        <w:t>…………………..……</w:t>
      </w:r>
      <w:r w:rsidRPr="002C67AB">
        <w:rPr>
          <w:rFonts w:asciiTheme="majorBidi" w:hAnsiTheme="majorBidi" w:cstheme="majorBidi"/>
          <w:sz w:val="20"/>
          <w:szCs w:val="20"/>
        </w:rPr>
        <w:t>.</w:t>
      </w:r>
      <w:r w:rsidRPr="002C67AB">
        <w:rPr>
          <w:rFonts w:asciiTheme="majorBidi" w:hAnsiTheme="majorBidi" w:cstheme="majorBidi"/>
          <w:sz w:val="20"/>
          <w:szCs w:val="20"/>
        </w:rPr>
        <w:tab/>
        <w:t>1</w:t>
      </w:r>
    </w:p>
    <w:p w:rsidR="00F71293" w:rsidRPr="002C67AB" w:rsidRDefault="00F71293" w:rsidP="000100D7">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BACKGROUND AND STUDY RATIONALE…..………………………………………</w:t>
      </w:r>
      <w:r w:rsidR="00914B02" w:rsidRPr="002C67AB">
        <w:rPr>
          <w:rFonts w:asciiTheme="majorBidi" w:hAnsiTheme="majorBidi" w:cstheme="majorBidi"/>
          <w:sz w:val="20"/>
          <w:szCs w:val="20"/>
        </w:rPr>
        <w:t>.</w:t>
      </w:r>
      <w:r w:rsidR="007E2094" w:rsidRPr="002C67AB">
        <w:rPr>
          <w:rFonts w:asciiTheme="majorBidi" w:hAnsiTheme="majorBidi" w:cstheme="majorBidi"/>
          <w:sz w:val="20"/>
          <w:szCs w:val="20"/>
        </w:rPr>
        <w:t>…</w:t>
      </w:r>
      <w:r w:rsidRPr="002C67AB">
        <w:rPr>
          <w:rFonts w:asciiTheme="majorBidi" w:hAnsiTheme="majorBidi" w:cstheme="majorBidi"/>
          <w:sz w:val="20"/>
          <w:szCs w:val="20"/>
        </w:rPr>
        <w:t>………</w:t>
      </w:r>
      <w:r w:rsidRPr="002C67AB">
        <w:rPr>
          <w:rFonts w:asciiTheme="majorBidi" w:hAnsiTheme="majorBidi" w:cstheme="majorBidi"/>
          <w:sz w:val="20"/>
          <w:szCs w:val="20"/>
        </w:rPr>
        <w:tab/>
        <w:t>1</w:t>
      </w:r>
    </w:p>
    <w:p w:rsidR="00313F43" w:rsidRPr="002C67AB" w:rsidRDefault="00313F43" w:rsidP="000100D7">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METHODS</w:t>
      </w:r>
      <w:r w:rsidR="000100D7" w:rsidRPr="002C67AB">
        <w:rPr>
          <w:rFonts w:asciiTheme="majorBidi" w:hAnsiTheme="majorBidi" w:cstheme="majorBidi"/>
          <w:sz w:val="19"/>
          <w:szCs w:val="19"/>
        </w:rPr>
        <w:t>.</w:t>
      </w:r>
      <w:r w:rsidRPr="002C67AB">
        <w:rPr>
          <w:rFonts w:asciiTheme="majorBidi" w:hAnsiTheme="majorBidi" w:cstheme="majorBidi"/>
          <w:sz w:val="19"/>
          <w:szCs w:val="19"/>
        </w:rPr>
        <w:t>……</w:t>
      </w:r>
      <w:r w:rsidRPr="002C67AB">
        <w:rPr>
          <w:rFonts w:asciiTheme="majorBidi" w:hAnsiTheme="majorBidi" w:cstheme="majorBidi"/>
          <w:sz w:val="20"/>
          <w:szCs w:val="20"/>
        </w:rPr>
        <w:t>…………………………………………………</w:t>
      </w:r>
      <w:r w:rsidR="00EB5B21" w:rsidRPr="002C67AB">
        <w:rPr>
          <w:rFonts w:asciiTheme="majorBidi" w:hAnsiTheme="majorBidi" w:cstheme="majorBidi"/>
          <w:sz w:val="20"/>
          <w:szCs w:val="20"/>
        </w:rPr>
        <w:t>……….</w:t>
      </w:r>
      <w:r w:rsidRPr="002C67AB">
        <w:rPr>
          <w:rFonts w:asciiTheme="majorBidi" w:hAnsiTheme="majorBidi" w:cstheme="majorBidi"/>
          <w:sz w:val="20"/>
          <w:szCs w:val="20"/>
        </w:rPr>
        <w:t>…………………</w:t>
      </w:r>
      <w:r w:rsidR="00DB5B4A" w:rsidRPr="002C67AB">
        <w:rPr>
          <w:rFonts w:asciiTheme="majorBidi" w:hAnsiTheme="majorBidi" w:cstheme="majorBidi"/>
          <w:sz w:val="20"/>
          <w:szCs w:val="20"/>
        </w:rPr>
        <w:t>………..</w:t>
      </w:r>
      <w:r w:rsidRPr="002C67AB">
        <w:rPr>
          <w:rFonts w:asciiTheme="majorBidi" w:hAnsiTheme="majorBidi" w:cstheme="majorBidi"/>
          <w:sz w:val="20"/>
          <w:szCs w:val="20"/>
        </w:rPr>
        <w:tab/>
        <w:t>2</w:t>
      </w:r>
    </w:p>
    <w:p w:rsidR="000E5ED0" w:rsidRPr="002C67AB" w:rsidRDefault="000E5ED0" w:rsidP="000100D7">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DATA ANALYSIS</w:t>
      </w:r>
      <w:r w:rsidR="00F85C65" w:rsidRPr="002C67AB">
        <w:rPr>
          <w:rFonts w:asciiTheme="majorBidi" w:hAnsiTheme="majorBidi" w:cstheme="majorBidi"/>
          <w:sz w:val="20"/>
          <w:szCs w:val="20"/>
        </w:rPr>
        <w:t>……………………………………………………………………………</w:t>
      </w:r>
      <w:r w:rsidR="00B80B75" w:rsidRPr="002C67AB">
        <w:rPr>
          <w:rFonts w:asciiTheme="majorBidi" w:hAnsiTheme="majorBidi" w:cstheme="majorBidi"/>
          <w:sz w:val="20"/>
          <w:szCs w:val="20"/>
        </w:rPr>
        <w:t>.</w:t>
      </w:r>
      <w:r w:rsidR="00F85C65" w:rsidRPr="002C67AB">
        <w:rPr>
          <w:rFonts w:asciiTheme="majorBidi" w:hAnsiTheme="majorBidi" w:cstheme="majorBidi"/>
          <w:sz w:val="20"/>
          <w:szCs w:val="20"/>
        </w:rPr>
        <w:t>……..</w:t>
      </w:r>
      <w:r w:rsidRPr="002C67AB">
        <w:rPr>
          <w:rFonts w:asciiTheme="majorBidi" w:hAnsiTheme="majorBidi" w:cstheme="majorBidi"/>
          <w:sz w:val="20"/>
          <w:szCs w:val="20"/>
        </w:rPr>
        <w:tab/>
        <w:t>3</w:t>
      </w:r>
    </w:p>
    <w:p w:rsidR="00313F43" w:rsidRPr="002C67AB" w:rsidRDefault="00E21A77" w:rsidP="0020742F">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RESULTS</w:t>
      </w:r>
      <w:r w:rsidR="0020742F" w:rsidRPr="002C67AB">
        <w:rPr>
          <w:rFonts w:asciiTheme="majorBidi" w:hAnsiTheme="majorBidi" w:cstheme="majorBidi"/>
          <w:sz w:val="20"/>
          <w:szCs w:val="20"/>
        </w:rPr>
        <w:t>.............................................................................................................................................</w:t>
      </w:r>
      <w:r w:rsidR="0020742F" w:rsidRPr="002C67AB">
        <w:rPr>
          <w:rFonts w:asciiTheme="majorBidi" w:hAnsiTheme="majorBidi" w:cstheme="majorBidi"/>
          <w:sz w:val="20"/>
          <w:szCs w:val="20"/>
        </w:rPr>
        <w:tab/>
      </w:r>
      <w:r w:rsidR="00EB5B21" w:rsidRPr="002C67AB">
        <w:rPr>
          <w:rFonts w:asciiTheme="majorBidi" w:hAnsiTheme="majorBidi" w:cstheme="majorBidi"/>
          <w:sz w:val="20"/>
          <w:szCs w:val="20"/>
        </w:rPr>
        <w:tab/>
      </w:r>
      <w:r w:rsidR="00F61763" w:rsidRPr="002C67AB">
        <w:rPr>
          <w:rFonts w:asciiTheme="majorBidi" w:hAnsiTheme="majorBidi" w:cstheme="majorBidi"/>
          <w:sz w:val="20"/>
          <w:szCs w:val="20"/>
        </w:rPr>
        <w:t>6</w:t>
      </w:r>
    </w:p>
    <w:p w:rsidR="004643F5" w:rsidRPr="002C67AB" w:rsidRDefault="004643F5" w:rsidP="0020742F">
      <w:pPr>
        <w:tabs>
          <w:tab w:val="left" w:pos="720"/>
          <w:tab w:val="right" w:pos="7920"/>
          <w:tab w:val="right" w:pos="8640"/>
        </w:tabs>
        <w:spacing w:line="320" w:lineRule="exact"/>
        <w:rPr>
          <w:rFonts w:asciiTheme="majorBidi" w:hAnsiTheme="majorBidi" w:cstheme="majorBidi"/>
          <w:sz w:val="20"/>
          <w:szCs w:val="20"/>
        </w:rPr>
      </w:pPr>
      <w:r w:rsidRPr="002C67AB">
        <w:rPr>
          <w:rFonts w:asciiTheme="majorBidi" w:hAnsiTheme="majorBidi" w:cstheme="majorBidi"/>
          <w:sz w:val="20"/>
          <w:szCs w:val="20"/>
        </w:rPr>
        <w:tab/>
        <w:t>Curly-leaf Pondweed Point-intercept Survey</w:t>
      </w:r>
      <w:r w:rsidR="0020742F" w:rsidRPr="002C67AB">
        <w:rPr>
          <w:rFonts w:asciiTheme="majorBidi" w:hAnsiTheme="majorBidi" w:cstheme="majorBidi"/>
          <w:sz w:val="20"/>
          <w:szCs w:val="20"/>
        </w:rPr>
        <w:t>.........................................................................</w:t>
      </w:r>
      <w:r w:rsidRPr="002C67AB">
        <w:rPr>
          <w:rFonts w:asciiTheme="majorBidi" w:hAnsiTheme="majorBidi" w:cstheme="majorBidi"/>
          <w:sz w:val="20"/>
          <w:szCs w:val="20"/>
        </w:rPr>
        <w:tab/>
        <w:t>6</w:t>
      </w:r>
    </w:p>
    <w:p w:rsidR="00C969EC" w:rsidRPr="002C67AB" w:rsidRDefault="004643F5" w:rsidP="00F46C1E">
      <w:pPr>
        <w:tabs>
          <w:tab w:val="left" w:pos="720"/>
          <w:tab w:val="right" w:pos="7920"/>
          <w:tab w:val="right" w:pos="8640"/>
        </w:tabs>
        <w:spacing w:line="320" w:lineRule="exact"/>
        <w:rPr>
          <w:rFonts w:asciiTheme="majorBidi" w:hAnsiTheme="majorBidi" w:cstheme="majorBidi"/>
          <w:sz w:val="20"/>
          <w:szCs w:val="20"/>
        </w:rPr>
      </w:pPr>
      <w:r w:rsidRPr="002C67AB">
        <w:rPr>
          <w:rFonts w:asciiTheme="majorBidi" w:hAnsiTheme="majorBidi" w:cstheme="majorBidi"/>
          <w:sz w:val="20"/>
          <w:szCs w:val="20"/>
        </w:rPr>
        <w:tab/>
      </w:r>
      <w:r w:rsidR="00C969EC" w:rsidRPr="002C67AB">
        <w:rPr>
          <w:rFonts w:asciiTheme="majorBidi" w:hAnsiTheme="majorBidi" w:cstheme="majorBidi"/>
          <w:sz w:val="20"/>
          <w:szCs w:val="20"/>
        </w:rPr>
        <w:tab/>
        <w:t>C</w:t>
      </w:r>
      <w:r w:rsidR="00F71293" w:rsidRPr="002C67AB">
        <w:rPr>
          <w:rFonts w:asciiTheme="majorBidi" w:hAnsiTheme="majorBidi" w:cstheme="majorBidi"/>
          <w:sz w:val="20"/>
          <w:szCs w:val="20"/>
        </w:rPr>
        <w:t xml:space="preserve">urly-leaf Pondweed </w:t>
      </w:r>
      <w:r w:rsidR="00C969EC" w:rsidRPr="002C67AB">
        <w:rPr>
          <w:rFonts w:asciiTheme="majorBidi" w:hAnsiTheme="majorBidi" w:cstheme="majorBidi"/>
          <w:sz w:val="20"/>
          <w:szCs w:val="20"/>
        </w:rPr>
        <w:t>Bed Mapping Survey………..……………………………</w:t>
      </w:r>
      <w:r w:rsidR="00F71293" w:rsidRPr="002C67AB">
        <w:rPr>
          <w:rFonts w:asciiTheme="majorBidi" w:hAnsiTheme="majorBidi" w:cstheme="majorBidi"/>
          <w:sz w:val="20"/>
          <w:szCs w:val="20"/>
        </w:rPr>
        <w:t>.</w:t>
      </w:r>
      <w:r w:rsidR="00C969EC" w:rsidRPr="002C67AB">
        <w:rPr>
          <w:rFonts w:asciiTheme="majorBidi" w:hAnsiTheme="majorBidi" w:cstheme="majorBidi"/>
          <w:sz w:val="20"/>
          <w:szCs w:val="20"/>
        </w:rPr>
        <w:t>..………..</w:t>
      </w:r>
      <w:r w:rsidR="00C969EC" w:rsidRPr="002C67AB">
        <w:rPr>
          <w:rFonts w:asciiTheme="majorBidi" w:hAnsiTheme="majorBidi" w:cstheme="majorBidi"/>
          <w:sz w:val="20"/>
          <w:szCs w:val="20"/>
        </w:rPr>
        <w:tab/>
      </w:r>
      <w:r w:rsidR="00FB107D" w:rsidRPr="002C67AB">
        <w:rPr>
          <w:rFonts w:asciiTheme="majorBidi" w:hAnsiTheme="majorBidi" w:cstheme="majorBidi"/>
          <w:sz w:val="20"/>
          <w:szCs w:val="20"/>
        </w:rPr>
        <w:t>7</w:t>
      </w:r>
    </w:p>
    <w:p w:rsidR="004643F5" w:rsidRPr="002C67AB" w:rsidRDefault="004643F5" w:rsidP="00FB107D">
      <w:pPr>
        <w:tabs>
          <w:tab w:val="left" w:pos="720"/>
          <w:tab w:val="right" w:pos="7920"/>
          <w:tab w:val="right" w:pos="8640"/>
        </w:tabs>
        <w:spacing w:line="320" w:lineRule="exact"/>
        <w:rPr>
          <w:rFonts w:asciiTheme="majorBidi" w:hAnsiTheme="majorBidi" w:cstheme="majorBidi"/>
          <w:sz w:val="20"/>
          <w:szCs w:val="20"/>
        </w:rPr>
      </w:pPr>
      <w:r w:rsidRPr="002C67AB">
        <w:rPr>
          <w:rFonts w:asciiTheme="majorBidi" w:hAnsiTheme="majorBidi" w:cstheme="majorBidi"/>
          <w:sz w:val="20"/>
          <w:szCs w:val="20"/>
        </w:rPr>
        <w:tab/>
      </w:r>
      <w:r w:rsidRPr="002C67AB">
        <w:rPr>
          <w:rFonts w:asciiTheme="majorBidi" w:hAnsiTheme="majorBidi" w:cstheme="majorBidi"/>
          <w:sz w:val="20"/>
          <w:szCs w:val="20"/>
        </w:rPr>
        <w:tab/>
        <w:t>Descriptions of C</w:t>
      </w:r>
      <w:r w:rsidR="006065B0" w:rsidRPr="002C67AB">
        <w:rPr>
          <w:rFonts w:asciiTheme="majorBidi" w:hAnsiTheme="majorBidi" w:cstheme="majorBidi"/>
          <w:sz w:val="20"/>
          <w:szCs w:val="20"/>
        </w:rPr>
        <w:t xml:space="preserve">urly-leaf Pondweed </w:t>
      </w:r>
      <w:r w:rsidR="00FB107D" w:rsidRPr="002C67AB">
        <w:rPr>
          <w:rFonts w:asciiTheme="majorBidi" w:hAnsiTheme="majorBidi" w:cstheme="majorBidi"/>
          <w:sz w:val="20"/>
          <w:szCs w:val="20"/>
        </w:rPr>
        <w:t>High Density Areas…</w:t>
      </w:r>
      <w:r w:rsidR="0020742F" w:rsidRPr="002C67AB">
        <w:rPr>
          <w:rFonts w:asciiTheme="majorBidi" w:hAnsiTheme="majorBidi" w:cstheme="majorBidi"/>
          <w:sz w:val="20"/>
          <w:szCs w:val="20"/>
        </w:rPr>
        <w:t>………………………………</w:t>
      </w:r>
      <w:r w:rsidRPr="002C67AB">
        <w:rPr>
          <w:rFonts w:asciiTheme="majorBidi" w:hAnsiTheme="majorBidi" w:cstheme="majorBidi"/>
          <w:sz w:val="20"/>
          <w:szCs w:val="20"/>
        </w:rPr>
        <w:tab/>
        <w:t>8</w:t>
      </w:r>
    </w:p>
    <w:p w:rsidR="00193621" w:rsidRPr="002C67AB" w:rsidRDefault="00C969EC" w:rsidP="006065B0">
      <w:pPr>
        <w:tabs>
          <w:tab w:val="left" w:pos="720"/>
          <w:tab w:val="right" w:pos="7920"/>
          <w:tab w:val="right" w:pos="8640"/>
        </w:tabs>
        <w:spacing w:line="320" w:lineRule="exact"/>
        <w:rPr>
          <w:rFonts w:asciiTheme="majorBidi" w:hAnsiTheme="majorBidi" w:cstheme="majorBidi"/>
          <w:sz w:val="20"/>
          <w:szCs w:val="20"/>
        </w:rPr>
      </w:pPr>
      <w:r w:rsidRPr="002C67AB">
        <w:rPr>
          <w:rFonts w:asciiTheme="majorBidi" w:hAnsiTheme="majorBidi" w:cstheme="majorBidi"/>
          <w:sz w:val="20"/>
          <w:szCs w:val="20"/>
        </w:rPr>
        <w:tab/>
      </w:r>
      <w:r w:rsidR="00193621" w:rsidRPr="002C67AB">
        <w:rPr>
          <w:rFonts w:asciiTheme="majorBidi" w:hAnsiTheme="majorBidi" w:cstheme="majorBidi"/>
          <w:sz w:val="20"/>
          <w:szCs w:val="20"/>
        </w:rPr>
        <w:tab/>
      </w:r>
      <w:r w:rsidR="000E5ED0" w:rsidRPr="002C67AB">
        <w:rPr>
          <w:rFonts w:asciiTheme="majorBidi" w:hAnsiTheme="majorBidi" w:cstheme="majorBidi"/>
          <w:sz w:val="20"/>
          <w:szCs w:val="20"/>
        </w:rPr>
        <w:t>Warm-</w:t>
      </w:r>
      <w:r w:rsidR="00B534DB" w:rsidRPr="002C67AB">
        <w:rPr>
          <w:rFonts w:asciiTheme="majorBidi" w:hAnsiTheme="majorBidi" w:cstheme="majorBidi"/>
          <w:sz w:val="20"/>
          <w:szCs w:val="20"/>
        </w:rPr>
        <w:t>w</w:t>
      </w:r>
      <w:r w:rsidR="00904527" w:rsidRPr="002C67AB">
        <w:rPr>
          <w:rFonts w:asciiTheme="majorBidi" w:hAnsiTheme="majorBidi" w:cstheme="majorBidi"/>
          <w:sz w:val="20"/>
          <w:szCs w:val="20"/>
        </w:rPr>
        <w:t>ater Full</w:t>
      </w:r>
      <w:r w:rsidR="00E21A77" w:rsidRPr="002C67AB">
        <w:rPr>
          <w:rFonts w:asciiTheme="majorBidi" w:hAnsiTheme="majorBidi" w:cstheme="majorBidi"/>
          <w:sz w:val="20"/>
          <w:szCs w:val="20"/>
        </w:rPr>
        <w:t xml:space="preserve"> Point</w:t>
      </w:r>
      <w:r w:rsidR="000E5ED0" w:rsidRPr="002C67AB">
        <w:rPr>
          <w:rFonts w:asciiTheme="majorBidi" w:hAnsiTheme="majorBidi" w:cstheme="majorBidi"/>
          <w:sz w:val="20"/>
          <w:szCs w:val="20"/>
        </w:rPr>
        <w:t>-</w:t>
      </w:r>
      <w:r w:rsidR="00B534DB" w:rsidRPr="002C67AB">
        <w:rPr>
          <w:rFonts w:asciiTheme="majorBidi" w:hAnsiTheme="majorBidi" w:cstheme="majorBidi"/>
          <w:sz w:val="20"/>
          <w:szCs w:val="20"/>
        </w:rPr>
        <w:t>i</w:t>
      </w:r>
      <w:r w:rsidR="00E21A77" w:rsidRPr="002C67AB">
        <w:rPr>
          <w:rFonts w:asciiTheme="majorBidi" w:hAnsiTheme="majorBidi" w:cstheme="majorBidi"/>
          <w:sz w:val="20"/>
          <w:szCs w:val="20"/>
        </w:rPr>
        <w:t>ntercept Macrophyte</w:t>
      </w:r>
      <w:r w:rsidR="00193621" w:rsidRPr="002C67AB">
        <w:rPr>
          <w:rFonts w:asciiTheme="majorBidi" w:hAnsiTheme="majorBidi" w:cstheme="majorBidi"/>
          <w:sz w:val="20"/>
          <w:szCs w:val="20"/>
        </w:rPr>
        <w:t xml:space="preserve"> Survey……………………………</w:t>
      </w:r>
      <w:r w:rsidR="001E4949" w:rsidRPr="002C67AB">
        <w:rPr>
          <w:rFonts w:asciiTheme="majorBidi" w:hAnsiTheme="majorBidi" w:cstheme="majorBidi"/>
          <w:sz w:val="20"/>
          <w:szCs w:val="20"/>
        </w:rPr>
        <w:t>…</w:t>
      </w:r>
      <w:r w:rsidR="00DB382F" w:rsidRPr="002C67AB">
        <w:rPr>
          <w:rFonts w:asciiTheme="majorBidi" w:hAnsiTheme="majorBidi" w:cstheme="majorBidi"/>
          <w:sz w:val="20"/>
          <w:szCs w:val="20"/>
        </w:rPr>
        <w:t>…</w:t>
      </w:r>
      <w:r w:rsidR="00B534DB" w:rsidRPr="002C67AB">
        <w:rPr>
          <w:rFonts w:asciiTheme="majorBidi" w:hAnsiTheme="majorBidi" w:cstheme="majorBidi"/>
          <w:sz w:val="20"/>
          <w:szCs w:val="20"/>
        </w:rPr>
        <w:t>.</w:t>
      </w:r>
      <w:r w:rsidR="00DB382F" w:rsidRPr="002C67AB">
        <w:rPr>
          <w:rFonts w:asciiTheme="majorBidi" w:hAnsiTheme="majorBidi" w:cstheme="majorBidi"/>
          <w:sz w:val="20"/>
          <w:szCs w:val="20"/>
        </w:rPr>
        <w:t>…..</w:t>
      </w:r>
      <w:r w:rsidR="00193621" w:rsidRPr="002C67AB">
        <w:rPr>
          <w:rFonts w:asciiTheme="majorBidi" w:hAnsiTheme="majorBidi" w:cstheme="majorBidi"/>
          <w:sz w:val="20"/>
          <w:szCs w:val="20"/>
        </w:rPr>
        <w:tab/>
      </w:r>
      <w:r w:rsidR="006065B0" w:rsidRPr="002C67AB">
        <w:rPr>
          <w:rFonts w:asciiTheme="majorBidi" w:hAnsiTheme="majorBidi" w:cstheme="majorBidi"/>
          <w:sz w:val="20"/>
          <w:szCs w:val="20"/>
        </w:rPr>
        <w:t>9</w:t>
      </w:r>
    </w:p>
    <w:p w:rsidR="000E5ED0" w:rsidRPr="002C67AB" w:rsidRDefault="000E5ED0" w:rsidP="000100D7">
      <w:pPr>
        <w:tabs>
          <w:tab w:val="left" w:pos="720"/>
          <w:tab w:val="right" w:pos="7920"/>
          <w:tab w:val="right" w:pos="8640"/>
        </w:tabs>
        <w:spacing w:line="320" w:lineRule="exact"/>
        <w:rPr>
          <w:rFonts w:asciiTheme="majorBidi" w:hAnsiTheme="majorBidi" w:cstheme="majorBidi"/>
          <w:sz w:val="20"/>
          <w:szCs w:val="20"/>
        </w:rPr>
      </w:pPr>
      <w:r w:rsidRPr="002C67AB">
        <w:rPr>
          <w:rFonts w:asciiTheme="majorBidi" w:hAnsiTheme="majorBidi" w:cstheme="majorBidi"/>
          <w:sz w:val="20"/>
          <w:szCs w:val="20"/>
        </w:rPr>
        <w:tab/>
      </w:r>
      <w:r w:rsidR="00C336D5" w:rsidRPr="002C67AB">
        <w:rPr>
          <w:rFonts w:asciiTheme="majorBidi" w:hAnsiTheme="majorBidi" w:cstheme="majorBidi"/>
          <w:sz w:val="20"/>
          <w:szCs w:val="20"/>
        </w:rPr>
        <w:t>Granite</w:t>
      </w:r>
      <w:r w:rsidR="009064EC" w:rsidRPr="002C67AB">
        <w:rPr>
          <w:rFonts w:asciiTheme="majorBidi" w:hAnsiTheme="majorBidi" w:cstheme="majorBidi"/>
          <w:sz w:val="20"/>
          <w:szCs w:val="20"/>
        </w:rPr>
        <w:t xml:space="preserve"> Lake</w:t>
      </w:r>
      <w:r w:rsidRPr="002C67AB">
        <w:rPr>
          <w:rFonts w:asciiTheme="majorBidi" w:hAnsiTheme="majorBidi" w:cstheme="majorBidi"/>
          <w:sz w:val="20"/>
          <w:szCs w:val="20"/>
        </w:rPr>
        <w:t xml:space="preserve"> Plant Community……………………………………………</w:t>
      </w:r>
      <w:r w:rsidR="006065B0" w:rsidRPr="002C67AB">
        <w:rPr>
          <w:rFonts w:asciiTheme="majorBidi" w:hAnsiTheme="majorBidi" w:cstheme="majorBidi"/>
          <w:sz w:val="20"/>
          <w:szCs w:val="20"/>
        </w:rPr>
        <w:t>……..</w:t>
      </w:r>
      <w:r w:rsidR="001C62E0" w:rsidRPr="002C67AB">
        <w:rPr>
          <w:rFonts w:asciiTheme="majorBidi" w:hAnsiTheme="majorBidi" w:cstheme="majorBidi"/>
          <w:sz w:val="20"/>
          <w:szCs w:val="20"/>
        </w:rPr>
        <w:t>……</w:t>
      </w:r>
      <w:r w:rsidR="007E2094" w:rsidRPr="002C67AB">
        <w:rPr>
          <w:rFonts w:asciiTheme="majorBidi" w:hAnsiTheme="majorBidi" w:cstheme="majorBidi"/>
          <w:sz w:val="20"/>
          <w:szCs w:val="20"/>
        </w:rPr>
        <w:t>…</w:t>
      </w:r>
      <w:r w:rsidRPr="002C67AB">
        <w:rPr>
          <w:rFonts w:asciiTheme="majorBidi" w:hAnsiTheme="majorBidi" w:cstheme="majorBidi"/>
          <w:sz w:val="20"/>
          <w:szCs w:val="20"/>
        </w:rPr>
        <w:t>…</w:t>
      </w:r>
      <w:r w:rsidR="008F435B" w:rsidRPr="002C67AB">
        <w:rPr>
          <w:rFonts w:asciiTheme="majorBidi" w:hAnsiTheme="majorBidi" w:cstheme="majorBidi"/>
          <w:sz w:val="20"/>
          <w:szCs w:val="20"/>
        </w:rPr>
        <w:t>.</w:t>
      </w:r>
      <w:r w:rsidRPr="002C67AB">
        <w:rPr>
          <w:rFonts w:asciiTheme="majorBidi" w:hAnsiTheme="majorBidi" w:cstheme="majorBidi"/>
          <w:sz w:val="20"/>
          <w:szCs w:val="20"/>
        </w:rPr>
        <w:tab/>
        <w:t>1</w:t>
      </w:r>
      <w:r w:rsidR="004643F5" w:rsidRPr="002C67AB">
        <w:rPr>
          <w:rFonts w:asciiTheme="majorBidi" w:hAnsiTheme="majorBidi" w:cstheme="majorBidi"/>
          <w:sz w:val="20"/>
          <w:szCs w:val="20"/>
        </w:rPr>
        <w:t>3</w:t>
      </w:r>
    </w:p>
    <w:p w:rsidR="00904527" w:rsidRPr="002C67AB" w:rsidRDefault="00C813E5" w:rsidP="00FB107D">
      <w:pPr>
        <w:tabs>
          <w:tab w:val="left" w:pos="720"/>
          <w:tab w:val="right" w:pos="7920"/>
          <w:tab w:val="right" w:pos="8640"/>
        </w:tabs>
        <w:spacing w:line="320" w:lineRule="exact"/>
        <w:rPr>
          <w:rFonts w:asciiTheme="majorBidi" w:hAnsiTheme="majorBidi" w:cstheme="majorBidi"/>
          <w:sz w:val="20"/>
          <w:szCs w:val="20"/>
        </w:rPr>
      </w:pPr>
      <w:r w:rsidRPr="002C67AB">
        <w:rPr>
          <w:rFonts w:asciiTheme="majorBidi" w:hAnsiTheme="majorBidi" w:cstheme="majorBidi"/>
          <w:sz w:val="20"/>
          <w:szCs w:val="20"/>
        </w:rPr>
        <w:tab/>
      </w:r>
      <w:r w:rsidR="00904527" w:rsidRPr="002C67AB">
        <w:rPr>
          <w:rFonts w:asciiTheme="majorBidi" w:hAnsiTheme="majorBidi" w:cstheme="majorBidi"/>
          <w:sz w:val="20"/>
          <w:szCs w:val="20"/>
        </w:rPr>
        <w:t xml:space="preserve">Comparison of Native </w:t>
      </w:r>
      <w:r w:rsidR="00356C8D" w:rsidRPr="002C67AB">
        <w:rPr>
          <w:rFonts w:asciiTheme="majorBidi" w:hAnsiTheme="majorBidi" w:cstheme="majorBidi"/>
          <w:sz w:val="20"/>
          <w:szCs w:val="20"/>
        </w:rPr>
        <w:t xml:space="preserve">Macrophyte </w:t>
      </w:r>
      <w:r w:rsidR="00904527" w:rsidRPr="002C67AB">
        <w:rPr>
          <w:rFonts w:asciiTheme="majorBidi" w:hAnsiTheme="majorBidi" w:cstheme="majorBidi"/>
          <w:sz w:val="20"/>
          <w:szCs w:val="20"/>
        </w:rPr>
        <w:t xml:space="preserve">Species in </w:t>
      </w:r>
      <w:r w:rsidR="00CE03F4" w:rsidRPr="002C67AB">
        <w:rPr>
          <w:rFonts w:asciiTheme="majorBidi" w:hAnsiTheme="majorBidi" w:cstheme="majorBidi"/>
          <w:sz w:val="20"/>
          <w:szCs w:val="20"/>
        </w:rPr>
        <w:t>2009</w:t>
      </w:r>
      <w:r w:rsidR="003A0D34" w:rsidRPr="002C67AB">
        <w:rPr>
          <w:rFonts w:asciiTheme="majorBidi" w:hAnsiTheme="majorBidi" w:cstheme="majorBidi"/>
          <w:sz w:val="20"/>
          <w:szCs w:val="20"/>
        </w:rPr>
        <w:t xml:space="preserve"> and </w:t>
      </w:r>
      <w:r w:rsidR="00CE03F4" w:rsidRPr="002C67AB">
        <w:rPr>
          <w:rFonts w:asciiTheme="majorBidi" w:hAnsiTheme="majorBidi" w:cstheme="majorBidi"/>
          <w:sz w:val="20"/>
          <w:szCs w:val="20"/>
        </w:rPr>
        <w:t>2018</w:t>
      </w:r>
      <w:r w:rsidR="008F435B" w:rsidRPr="002C67AB">
        <w:rPr>
          <w:rFonts w:asciiTheme="majorBidi" w:hAnsiTheme="majorBidi" w:cstheme="majorBidi"/>
          <w:sz w:val="20"/>
          <w:szCs w:val="20"/>
        </w:rPr>
        <w:t>…....………………………..</w:t>
      </w:r>
      <w:r w:rsidR="008F435B" w:rsidRPr="002C67AB">
        <w:rPr>
          <w:rFonts w:asciiTheme="majorBidi" w:hAnsiTheme="majorBidi" w:cstheme="majorBidi"/>
          <w:sz w:val="20"/>
          <w:szCs w:val="20"/>
        </w:rPr>
        <w:tab/>
      </w:r>
      <w:r w:rsidR="000E5ED0" w:rsidRPr="002C67AB">
        <w:rPr>
          <w:rFonts w:asciiTheme="majorBidi" w:hAnsiTheme="majorBidi" w:cstheme="majorBidi"/>
          <w:sz w:val="20"/>
          <w:szCs w:val="20"/>
        </w:rPr>
        <w:tab/>
      </w:r>
      <w:r w:rsidR="00DC3F27" w:rsidRPr="002C67AB">
        <w:rPr>
          <w:rFonts w:asciiTheme="majorBidi" w:hAnsiTheme="majorBidi" w:cstheme="majorBidi"/>
          <w:sz w:val="20"/>
          <w:szCs w:val="20"/>
        </w:rPr>
        <w:t>1</w:t>
      </w:r>
      <w:r w:rsidR="00FB107D" w:rsidRPr="002C67AB">
        <w:rPr>
          <w:rFonts w:asciiTheme="majorBidi" w:hAnsiTheme="majorBidi" w:cstheme="majorBidi"/>
          <w:sz w:val="20"/>
          <w:szCs w:val="20"/>
        </w:rPr>
        <w:t>9</w:t>
      </w:r>
    </w:p>
    <w:p w:rsidR="006065B0" w:rsidRPr="002C67AB" w:rsidRDefault="006065B0" w:rsidP="006065B0">
      <w:pPr>
        <w:tabs>
          <w:tab w:val="left" w:pos="720"/>
          <w:tab w:val="right" w:pos="7920"/>
          <w:tab w:val="right" w:pos="8640"/>
        </w:tabs>
        <w:spacing w:line="320" w:lineRule="exact"/>
        <w:rPr>
          <w:rFonts w:asciiTheme="majorBidi" w:hAnsiTheme="majorBidi" w:cstheme="majorBidi"/>
          <w:sz w:val="20"/>
          <w:szCs w:val="20"/>
        </w:rPr>
      </w:pPr>
      <w:r w:rsidRPr="002C67AB">
        <w:rPr>
          <w:rFonts w:asciiTheme="majorBidi" w:hAnsiTheme="majorBidi" w:cstheme="majorBidi"/>
          <w:sz w:val="20"/>
          <w:szCs w:val="20"/>
        </w:rPr>
        <w:tab/>
        <w:t>Comparison of Floristic Quality Indexes in 2009 and 2018</w:t>
      </w:r>
      <w:r w:rsidRPr="002C67AB">
        <w:rPr>
          <w:rFonts w:asciiTheme="majorBidi" w:hAnsiTheme="majorBidi" w:cstheme="majorBidi"/>
          <w:sz w:val="19"/>
          <w:szCs w:val="19"/>
        </w:rPr>
        <w:t>.…</w:t>
      </w:r>
      <w:r w:rsidR="00FB107D" w:rsidRPr="002C67AB">
        <w:rPr>
          <w:rFonts w:asciiTheme="majorBidi" w:hAnsiTheme="majorBidi" w:cstheme="majorBidi"/>
          <w:sz w:val="20"/>
          <w:szCs w:val="20"/>
        </w:rPr>
        <w:t>…………………….…….…</w:t>
      </w:r>
      <w:r w:rsidR="00FB107D" w:rsidRPr="002C67AB">
        <w:rPr>
          <w:rFonts w:asciiTheme="majorBidi" w:hAnsiTheme="majorBidi" w:cstheme="majorBidi"/>
          <w:sz w:val="20"/>
          <w:szCs w:val="20"/>
        </w:rPr>
        <w:tab/>
        <w:t>28</w:t>
      </w:r>
    </w:p>
    <w:p w:rsidR="00A46CC4" w:rsidRPr="002C67AB" w:rsidRDefault="00A46CC4" w:rsidP="000100D7">
      <w:pPr>
        <w:tabs>
          <w:tab w:val="left" w:pos="720"/>
          <w:tab w:val="right" w:pos="7920"/>
          <w:tab w:val="right" w:pos="8640"/>
        </w:tabs>
        <w:spacing w:line="320" w:lineRule="exact"/>
        <w:rPr>
          <w:rFonts w:asciiTheme="majorBidi" w:hAnsiTheme="majorBidi" w:cstheme="majorBidi"/>
          <w:sz w:val="20"/>
          <w:szCs w:val="20"/>
        </w:rPr>
      </w:pPr>
      <w:r w:rsidRPr="002C67AB">
        <w:rPr>
          <w:rFonts w:asciiTheme="majorBidi" w:hAnsiTheme="majorBidi" w:cstheme="majorBidi"/>
          <w:sz w:val="20"/>
          <w:szCs w:val="20"/>
        </w:rPr>
        <w:tab/>
      </w:r>
      <w:r w:rsidRPr="002C67AB">
        <w:rPr>
          <w:rFonts w:asciiTheme="majorBidi" w:hAnsiTheme="majorBidi" w:cstheme="majorBidi"/>
          <w:sz w:val="20"/>
          <w:szCs w:val="20"/>
        </w:rPr>
        <w:tab/>
        <w:t xml:space="preserve">Comparison of Filamentous Algae in </w:t>
      </w:r>
      <w:r w:rsidR="00CE03F4" w:rsidRPr="002C67AB">
        <w:rPr>
          <w:rFonts w:asciiTheme="majorBidi" w:hAnsiTheme="majorBidi" w:cstheme="majorBidi"/>
          <w:sz w:val="20"/>
          <w:szCs w:val="20"/>
        </w:rPr>
        <w:t>2009</w:t>
      </w:r>
      <w:r w:rsidRPr="002C67AB">
        <w:rPr>
          <w:rFonts w:asciiTheme="majorBidi" w:hAnsiTheme="majorBidi" w:cstheme="majorBidi"/>
          <w:sz w:val="20"/>
          <w:szCs w:val="20"/>
        </w:rPr>
        <w:t xml:space="preserve"> and </w:t>
      </w:r>
      <w:r w:rsidR="00CE03F4" w:rsidRPr="002C67AB">
        <w:rPr>
          <w:rFonts w:asciiTheme="majorBidi" w:hAnsiTheme="majorBidi" w:cstheme="majorBidi"/>
          <w:sz w:val="20"/>
          <w:szCs w:val="20"/>
        </w:rPr>
        <w:t>2018</w:t>
      </w:r>
      <w:r w:rsidRPr="002C67AB">
        <w:rPr>
          <w:rFonts w:asciiTheme="majorBidi" w:hAnsiTheme="majorBidi" w:cstheme="majorBidi"/>
          <w:sz w:val="20"/>
          <w:szCs w:val="20"/>
        </w:rPr>
        <w:t>…....……………………………...….</w:t>
      </w:r>
      <w:r w:rsidRPr="002C67AB">
        <w:rPr>
          <w:rFonts w:asciiTheme="majorBidi" w:hAnsiTheme="majorBidi" w:cstheme="majorBidi"/>
          <w:sz w:val="20"/>
          <w:szCs w:val="20"/>
        </w:rPr>
        <w:tab/>
      </w:r>
      <w:r w:rsidR="0052033A" w:rsidRPr="002C67AB">
        <w:rPr>
          <w:rFonts w:asciiTheme="majorBidi" w:hAnsiTheme="majorBidi" w:cstheme="majorBidi"/>
          <w:sz w:val="20"/>
          <w:szCs w:val="20"/>
        </w:rPr>
        <w:t>30</w:t>
      </w:r>
    </w:p>
    <w:p w:rsidR="004643F5" w:rsidRPr="002C67AB" w:rsidRDefault="004643F5" w:rsidP="000100D7">
      <w:pPr>
        <w:tabs>
          <w:tab w:val="left" w:pos="720"/>
          <w:tab w:val="right" w:pos="7920"/>
          <w:tab w:val="right" w:pos="8640"/>
        </w:tabs>
        <w:spacing w:line="320" w:lineRule="exact"/>
        <w:rPr>
          <w:rFonts w:asciiTheme="majorBidi" w:hAnsiTheme="majorBidi" w:cstheme="majorBidi"/>
          <w:sz w:val="20"/>
          <w:szCs w:val="20"/>
        </w:rPr>
      </w:pPr>
      <w:r w:rsidRPr="002C67AB">
        <w:rPr>
          <w:rFonts w:asciiTheme="majorBidi" w:hAnsiTheme="majorBidi" w:cstheme="majorBidi"/>
          <w:sz w:val="20"/>
          <w:szCs w:val="20"/>
        </w:rPr>
        <w:tab/>
      </w:r>
      <w:r w:rsidRPr="002C67AB">
        <w:rPr>
          <w:rFonts w:asciiTheme="majorBidi" w:hAnsiTheme="majorBidi" w:cstheme="majorBidi"/>
          <w:sz w:val="20"/>
          <w:szCs w:val="20"/>
        </w:rPr>
        <w:tab/>
        <w:t xml:space="preserve">Comparison of Midsummer Curly-leaf Pondweed in </w:t>
      </w:r>
      <w:r w:rsidR="00CE03F4" w:rsidRPr="002C67AB">
        <w:rPr>
          <w:rFonts w:asciiTheme="majorBidi" w:hAnsiTheme="majorBidi" w:cstheme="majorBidi"/>
          <w:sz w:val="20"/>
          <w:szCs w:val="20"/>
        </w:rPr>
        <w:t>2009</w:t>
      </w:r>
      <w:r w:rsidRPr="002C67AB">
        <w:rPr>
          <w:rFonts w:asciiTheme="majorBidi" w:hAnsiTheme="majorBidi" w:cstheme="majorBidi"/>
          <w:sz w:val="20"/>
          <w:szCs w:val="20"/>
        </w:rPr>
        <w:t xml:space="preserve"> and </w:t>
      </w:r>
      <w:r w:rsidR="00CE03F4" w:rsidRPr="002C67AB">
        <w:rPr>
          <w:rFonts w:asciiTheme="majorBidi" w:hAnsiTheme="majorBidi" w:cstheme="majorBidi"/>
          <w:sz w:val="20"/>
          <w:szCs w:val="20"/>
        </w:rPr>
        <w:t>2018</w:t>
      </w:r>
      <w:r w:rsidRPr="002C67AB">
        <w:rPr>
          <w:rFonts w:asciiTheme="majorBidi" w:hAnsiTheme="majorBidi" w:cstheme="majorBidi"/>
          <w:sz w:val="20"/>
          <w:szCs w:val="20"/>
        </w:rPr>
        <w:t>…....…………………</w:t>
      </w:r>
      <w:r w:rsidRPr="002C67AB">
        <w:rPr>
          <w:rFonts w:asciiTheme="majorBidi" w:hAnsiTheme="majorBidi" w:cstheme="majorBidi"/>
          <w:sz w:val="20"/>
          <w:szCs w:val="20"/>
        </w:rPr>
        <w:tab/>
      </w:r>
      <w:r w:rsidR="0052033A" w:rsidRPr="002C67AB">
        <w:rPr>
          <w:rFonts w:asciiTheme="majorBidi" w:hAnsiTheme="majorBidi" w:cstheme="majorBidi"/>
          <w:sz w:val="20"/>
          <w:szCs w:val="20"/>
        </w:rPr>
        <w:t>31</w:t>
      </w:r>
    </w:p>
    <w:p w:rsidR="00356C8D" w:rsidRPr="002C67AB" w:rsidRDefault="00636A17" w:rsidP="000100D7">
      <w:pPr>
        <w:tabs>
          <w:tab w:val="left" w:pos="720"/>
          <w:tab w:val="right" w:pos="7920"/>
          <w:tab w:val="right" w:pos="8640"/>
        </w:tabs>
        <w:spacing w:line="320" w:lineRule="exact"/>
        <w:rPr>
          <w:rFonts w:asciiTheme="majorBidi" w:hAnsiTheme="majorBidi" w:cstheme="majorBidi"/>
          <w:sz w:val="20"/>
          <w:szCs w:val="20"/>
        </w:rPr>
      </w:pPr>
      <w:r w:rsidRPr="002C67AB">
        <w:rPr>
          <w:rFonts w:asciiTheme="majorBidi" w:hAnsiTheme="majorBidi" w:cstheme="majorBidi"/>
          <w:sz w:val="20"/>
          <w:szCs w:val="20"/>
        </w:rPr>
        <w:tab/>
      </w:r>
      <w:r w:rsidR="00356C8D" w:rsidRPr="002C67AB">
        <w:rPr>
          <w:rFonts w:asciiTheme="majorBidi" w:hAnsiTheme="majorBidi" w:cstheme="majorBidi"/>
          <w:sz w:val="20"/>
          <w:szCs w:val="20"/>
        </w:rPr>
        <w:t>Other Exotic Plant Species</w:t>
      </w:r>
      <w:r w:rsidR="00DC3F27" w:rsidRPr="002C67AB">
        <w:rPr>
          <w:rFonts w:asciiTheme="majorBidi" w:hAnsiTheme="majorBidi" w:cstheme="majorBidi"/>
          <w:sz w:val="20"/>
          <w:szCs w:val="20"/>
        </w:rPr>
        <w:t>…………………………....…………………………….………</w:t>
      </w:r>
      <w:r w:rsidR="00DC3F27" w:rsidRPr="002C67AB">
        <w:rPr>
          <w:rFonts w:asciiTheme="majorBidi" w:hAnsiTheme="majorBidi" w:cstheme="majorBidi"/>
          <w:sz w:val="20"/>
          <w:szCs w:val="20"/>
        </w:rPr>
        <w:tab/>
      </w:r>
      <w:r w:rsidR="00DC3F27" w:rsidRPr="002C67AB">
        <w:rPr>
          <w:rFonts w:asciiTheme="majorBidi" w:hAnsiTheme="majorBidi" w:cstheme="majorBidi"/>
          <w:sz w:val="20"/>
          <w:szCs w:val="20"/>
        </w:rPr>
        <w:tab/>
      </w:r>
      <w:r w:rsidR="0052033A" w:rsidRPr="002C67AB">
        <w:rPr>
          <w:rFonts w:asciiTheme="majorBidi" w:hAnsiTheme="majorBidi" w:cstheme="majorBidi"/>
          <w:sz w:val="20"/>
          <w:szCs w:val="20"/>
        </w:rPr>
        <w:t>32</w:t>
      </w:r>
    </w:p>
    <w:p w:rsidR="00E21A77" w:rsidRPr="002C67AB" w:rsidRDefault="00E21A77" w:rsidP="00FB107D">
      <w:pPr>
        <w:tabs>
          <w:tab w:val="left" w:pos="720"/>
          <w:tab w:val="right" w:pos="7920"/>
          <w:tab w:val="right" w:pos="8640"/>
        </w:tabs>
        <w:spacing w:line="320" w:lineRule="exact"/>
        <w:rPr>
          <w:rFonts w:asciiTheme="majorBidi" w:hAnsiTheme="majorBidi" w:cstheme="majorBidi"/>
          <w:sz w:val="20"/>
          <w:szCs w:val="20"/>
        </w:rPr>
      </w:pPr>
      <w:r w:rsidRPr="002C67AB">
        <w:rPr>
          <w:rFonts w:asciiTheme="majorBidi" w:hAnsiTheme="majorBidi" w:cstheme="majorBidi"/>
          <w:sz w:val="20"/>
          <w:szCs w:val="20"/>
        </w:rPr>
        <w:t>DISCUSSION AND CONSIDERATIONS FOR MANAGEMENT……………………….</w:t>
      </w:r>
      <w:r w:rsidR="001E4949" w:rsidRPr="002C67AB">
        <w:rPr>
          <w:rFonts w:asciiTheme="majorBidi" w:hAnsiTheme="majorBidi" w:cstheme="majorBidi"/>
          <w:sz w:val="20"/>
          <w:szCs w:val="20"/>
        </w:rPr>
        <w:t>………..</w:t>
      </w:r>
      <w:r w:rsidR="0052033A" w:rsidRPr="002C67AB">
        <w:rPr>
          <w:rFonts w:asciiTheme="majorBidi" w:hAnsiTheme="majorBidi" w:cstheme="majorBidi"/>
          <w:sz w:val="20"/>
          <w:szCs w:val="20"/>
        </w:rPr>
        <w:tab/>
        <w:t>3</w:t>
      </w:r>
      <w:r w:rsidR="00FB107D" w:rsidRPr="002C67AB">
        <w:rPr>
          <w:rFonts w:asciiTheme="majorBidi" w:hAnsiTheme="majorBidi" w:cstheme="majorBidi"/>
          <w:sz w:val="20"/>
          <w:szCs w:val="20"/>
        </w:rPr>
        <w:t>4</w:t>
      </w:r>
    </w:p>
    <w:p w:rsidR="00313F43" w:rsidRPr="002C67AB" w:rsidRDefault="00EB5B21" w:rsidP="000100D7">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LITERATURE CITED……….</w:t>
      </w:r>
      <w:r w:rsidR="00313F43" w:rsidRPr="002C67AB">
        <w:rPr>
          <w:rFonts w:asciiTheme="majorBidi" w:hAnsiTheme="majorBidi" w:cstheme="majorBidi"/>
          <w:sz w:val="20"/>
          <w:szCs w:val="20"/>
        </w:rPr>
        <w:t>……………………….…………………………………….</w:t>
      </w:r>
      <w:r w:rsidR="001E4949" w:rsidRPr="002C67AB">
        <w:rPr>
          <w:rFonts w:asciiTheme="majorBidi" w:hAnsiTheme="majorBidi" w:cstheme="majorBidi"/>
          <w:sz w:val="20"/>
          <w:szCs w:val="20"/>
        </w:rPr>
        <w:t>………..</w:t>
      </w:r>
      <w:r w:rsidR="00313F43" w:rsidRPr="002C67AB">
        <w:rPr>
          <w:rFonts w:asciiTheme="majorBidi" w:hAnsiTheme="majorBidi" w:cstheme="majorBidi"/>
          <w:sz w:val="20"/>
          <w:szCs w:val="20"/>
        </w:rPr>
        <w:tab/>
      </w:r>
      <w:r w:rsidR="00FB107D" w:rsidRPr="002C67AB">
        <w:rPr>
          <w:rFonts w:asciiTheme="majorBidi" w:hAnsiTheme="majorBidi" w:cstheme="majorBidi"/>
          <w:sz w:val="20"/>
          <w:szCs w:val="20"/>
        </w:rPr>
        <w:t>36</w:t>
      </w:r>
    </w:p>
    <w:p w:rsidR="00313F43" w:rsidRPr="002C67AB" w:rsidRDefault="00EB5B21" w:rsidP="000100D7">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APPENDI</w:t>
      </w:r>
      <w:r w:rsidR="00B05594" w:rsidRPr="002C67AB">
        <w:rPr>
          <w:rFonts w:asciiTheme="majorBidi" w:hAnsiTheme="majorBidi" w:cstheme="majorBidi"/>
          <w:sz w:val="20"/>
          <w:szCs w:val="20"/>
        </w:rPr>
        <w:t>XES…</w:t>
      </w:r>
      <w:r w:rsidRPr="002C67AB">
        <w:rPr>
          <w:rFonts w:asciiTheme="majorBidi" w:hAnsiTheme="majorBidi" w:cstheme="majorBidi"/>
          <w:sz w:val="20"/>
          <w:szCs w:val="20"/>
        </w:rPr>
        <w:t>…….</w:t>
      </w:r>
      <w:r w:rsidR="00313F43" w:rsidRPr="002C67AB">
        <w:rPr>
          <w:rFonts w:asciiTheme="majorBidi" w:hAnsiTheme="majorBidi" w:cstheme="majorBidi"/>
          <w:sz w:val="20"/>
          <w:szCs w:val="20"/>
        </w:rPr>
        <w:t>…….…………………………………………………</w:t>
      </w:r>
      <w:r w:rsidR="00FE5652" w:rsidRPr="002C67AB">
        <w:rPr>
          <w:rFonts w:asciiTheme="majorBidi" w:hAnsiTheme="majorBidi" w:cstheme="majorBidi"/>
          <w:sz w:val="20"/>
          <w:szCs w:val="20"/>
        </w:rPr>
        <w:t>.</w:t>
      </w:r>
      <w:r w:rsidR="00313F43" w:rsidRPr="002C67AB">
        <w:rPr>
          <w:rFonts w:asciiTheme="majorBidi" w:hAnsiTheme="majorBidi" w:cstheme="majorBidi"/>
          <w:sz w:val="20"/>
          <w:szCs w:val="20"/>
        </w:rPr>
        <w:t>……………</w:t>
      </w:r>
      <w:r w:rsidR="00B05594" w:rsidRPr="002C67AB">
        <w:rPr>
          <w:rFonts w:asciiTheme="majorBidi" w:hAnsiTheme="majorBidi" w:cstheme="majorBidi"/>
          <w:sz w:val="20"/>
          <w:szCs w:val="20"/>
        </w:rPr>
        <w:t>.</w:t>
      </w:r>
      <w:r w:rsidR="001E4949" w:rsidRPr="002C67AB">
        <w:rPr>
          <w:rFonts w:asciiTheme="majorBidi" w:hAnsiTheme="majorBidi" w:cstheme="majorBidi"/>
          <w:sz w:val="20"/>
          <w:szCs w:val="20"/>
        </w:rPr>
        <w:t>………..</w:t>
      </w:r>
      <w:r w:rsidR="00313F43" w:rsidRPr="002C67AB">
        <w:rPr>
          <w:rFonts w:asciiTheme="majorBidi" w:hAnsiTheme="majorBidi" w:cstheme="majorBidi"/>
          <w:sz w:val="20"/>
          <w:szCs w:val="20"/>
        </w:rPr>
        <w:tab/>
      </w:r>
      <w:r w:rsidR="00FB107D" w:rsidRPr="002C67AB">
        <w:rPr>
          <w:rFonts w:asciiTheme="majorBidi" w:hAnsiTheme="majorBidi" w:cstheme="majorBidi"/>
          <w:sz w:val="20"/>
          <w:szCs w:val="20"/>
        </w:rPr>
        <w:t>37</w:t>
      </w:r>
    </w:p>
    <w:p w:rsidR="00313F43" w:rsidRPr="002C67AB" w:rsidRDefault="00313F43" w:rsidP="000100D7">
      <w:pPr>
        <w:tabs>
          <w:tab w:val="left" w:pos="360"/>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 xml:space="preserve">   </w:t>
      </w:r>
      <w:r w:rsidR="000945DB" w:rsidRPr="002C67AB">
        <w:rPr>
          <w:rFonts w:asciiTheme="majorBidi" w:hAnsiTheme="majorBidi" w:cstheme="majorBidi"/>
          <w:sz w:val="20"/>
          <w:szCs w:val="20"/>
        </w:rPr>
        <w:t xml:space="preserve"> </w:t>
      </w:r>
      <w:r w:rsidRPr="002C67AB">
        <w:rPr>
          <w:rFonts w:asciiTheme="majorBidi" w:hAnsiTheme="majorBidi" w:cstheme="majorBidi"/>
          <w:sz w:val="20"/>
          <w:szCs w:val="20"/>
        </w:rPr>
        <w:t xml:space="preserve"> I:  </w:t>
      </w:r>
      <w:r w:rsidR="007362C9" w:rsidRPr="002C67AB">
        <w:rPr>
          <w:rFonts w:asciiTheme="majorBidi" w:hAnsiTheme="majorBidi" w:cstheme="majorBidi"/>
          <w:sz w:val="20"/>
          <w:szCs w:val="20"/>
        </w:rPr>
        <w:t>Survey Sample Point</w:t>
      </w:r>
      <w:r w:rsidR="00771C03" w:rsidRPr="002C67AB">
        <w:rPr>
          <w:rFonts w:asciiTheme="majorBidi" w:hAnsiTheme="majorBidi" w:cstheme="majorBidi"/>
          <w:sz w:val="20"/>
          <w:szCs w:val="20"/>
        </w:rPr>
        <w:t>s</w:t>
      </w:r>
      <w:r w:rsidR="007362C9" w:rsidRPr="002C67AB">
        <w:rPr>
          <w:rFonts w:asciiTheme="majorBidi" w:hAnsiTheme="majorBidi" w:cstheme="majorBidi"/>
          <w:sz w:val="20"/>
          <w:szCs w:val="20"/>
        </w:rPr>
        <w:t xml:space="preserve"> Map</w:t>
      </w:r>
      <w:r w:rsidR="00BA3657" w:rsidRPr="002C67AB">
        <w:rPr>
          <w:rFonts w:asciiTheme="majorBidi" w:hAnsiTheme="majorBidi" w:cstheme="majorBidi"/>
          <w:sz w:val="19"/>
          <w:szCs w:val="19"/>
        </w:rPr>
        <w:t>.</w:t>
      </w:r>
      <w:r w:rsidR="00771C03" w:rsidRPr="002C67AB">
        <w:rPr>
          <w:rFonts w:asciiTheme="majorBidi" w:hAnsiTheme="majorBidi" w:cstheme="majorBidi"/>
          <w:sz w:val="19"/>
          <w:szCs w:val="19"/>
        </w:rPr>
        <w:t>……</w:t>
      </w:r>
      <w:r w:rsidR="00771C03" w:rsidRPr="002C67AB">
        <w:rPr>
          <w:rFonts w:asciiTheme="majorBidi" w:hAnsiTheme="majorBidi" w:cstheme="majorBidi"/>
          <w:sz w:val="20"/>
          <w:szCs w:val="20"/>
        </w:rPr>
        <w:t>…………………………</w:t>
      </w:r>
      <w:r w:rsidR="00D21194" w:rsidRPr="002C67AB">
        <w:rPr>
          <w:rFonts w:asciiTheme="majorBidi" w:hAnsiTheme="majorBidi" w:cstheme="majorBidi"/>
          <w:sz w:val="20"/>
          <w:szCs w:val="20"/>
        </w:rPr>
        <w:t>..</w:t>
      </w:r>
      <w:r w:rsidR="007362C9" w:rsidRPr="002C67AB">
        <w:rPr>
          <w:rFonts w:asciiTheme="majorBidi" w:hAnsiTheme="majorBidi" w:cstheme="majorBidi"/>
          <w:sz w:val="20"/>
          <w:szCs w:val="20"/>
        </w:rPr>
        <w:t>…….</w:t>
      </w:r>
      <w:r w:rsidR="001277F0" w:rsidRPr="002C67AB">
        <w:rPr>
          <w:rFonts w:asciiTheme="majorBidi" w:hAnsiTheme="majorBidi" w:cstheme="majorBidi"/>
          <w:sz w:val="20"/>
          <w:szCs w:val="20"/>
        </w:rPr>
        <w:t>……..</w:t>
      </w:r>
      <w:r w:rsidRPr="002C67AB">
        <w:rPr>
          <w:rFonts w:asciiTheme="majorBidi" w:hAnsiTheme="majorBidi" w:cstheme="majorBidi"/>
          <w:sz w:val="20"/>
          <w:szCs w:val="20"/>
        </w:rPr>
        <w:t>…………………</w:t>
      </w:r>
      <w:r w:rsidR="00D21194" w:rsidRPr="002C67AB">
        <w:rPr>
          <w:rFonts w:asciiTheme="majorBidi" w:hAnsiTheme="majorBidi" w:cstheme="majorBidi"/>
          <w:sz w:val="20"/>
          <w:szCs w:val="20"/>
        </w:rPr>
        <w:t>.</w:t>
      </w:r>
      <w:r w:rsidR="001E4949" w:rsidRPr="002C67AB">
        <w:rPr>
          <w:rFonts w:asciiTheme="majorBidi" w:hAnsiTheme="majorBidi" w:cstheme="majorBidi"/>
          <w:sz w:val="20"/>
          <w:szCs w:val="20"/>
        </w:rPr>
        <w:t>.….</w:t>
      </w:r>
      <w:r w:rsidR="00F85C65" w:rsidRPr="002C67AB">
        <w:rPr>
          <w:rFonts w:asciiTheme="majorBidi" w:hAnsiTheme="majorBidi" w:cstheme="majorBidi"/>
          <w:sz w:val="20"/>
          <w:szCs w:val="20"/>
        </w:rPr>
        <w:t>.</w:t>
      </w:r>
      <w:r w:rsidRPr="002C67AB">
        <w:rPr>
          <w:rFonts w:asciiTheme="majorBidi" w:hAnsiTheme="majorBidi" w:cstheme="majorBidi"/>
          <w:sz w:val="20"/>
          <w:szCs w:val="20"/>
        </w:rPr>
        <w:t xml:space="preserve"> </w:t>
      </w:r>
      <w:r w:rsidRPr="002C67AB">
        <w:rPr>
          <w:rFonts w:asciiTheme="majorBidi" w:hAnsiTheme="majorBidi" w:cstheme="majorBidi"/>
          <w:sz w:val="20"/>
          <w:szCs w:val="20"/>
        </w:rPr>
        <w:tab/>
      </w:r>
      <w:r w:rsidR="00FB107D" w:rsidRPr="002C67AB">
        <w:rPr>
          <w:rFonts w:asciiTheme="majorBidi" w:hAnsiTheme="majorBidi" w:cstheme="majorBidi"/>
          <w:sz w:val="20"/>
          <w:szCs w:val="20"/>
        </w:rPr>
        <w:t>37</w:t>
      </w:r>
    </w:p>
    <w:p w:rsidR="00313F43" w:rsidRPr="002C67AB" w:rsidRDefault="00313F43" w:rsidP="000100D7">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 xml:space="preserve">   </w:t>
      </w:r>
      <w:r w:rsidR="000945DB" w:rsidRPr="002C67AB">
        <w:rPr>
          <w:rFonts w:asciiTheme="majorBidi" w:hAnsiTheme="majorBidi" w:cstheme="majorBidi"/>
          <w:sz w:val="20"/>
          <w:szCs w:val="20"/>
        </w:rPr>
        <w:t xml:space="preserve"> </w:t>
      </w:r>
      <w:r w:rsidRPr="002C67AB">
        <w:rPr>
          <w:rFonts w:asciiTheme="majorBidi" w:hAnsiTheme="majorBidi" w:cstheme="majorBidi"/>
          <w:sz w:val="20"/>
          <w:szCs w:val="20"/>
        </w:rPr>
        <w:t xml:space="preserve">II:  </w:t>
      </w:r>
      <w:r w:rsidR="007362C9" w:rsidRPr="002C67AB">
        <w:rPr>
          <w:rFonts w:asciiTheme="majorBidi" w:hAnsiTheme="majorBidi" w:cstheme="majorBidi"/>
          <w:sz w:val="20"/>
          <w:szCs w:val="20"/>
        </w:rPr>
        <w:t xml:space="preserve">Boat and </w:t>
      </w:r>
      <w:r w:rsidRPr="002C67AB">
        <w:rPr>
          <w:rFonts w:asciiTheme="majorBidi" w:hAnsiTheme="majorBidi" w:cstheme="majorBidi"/>
          <w:sz w:val="20"/>
          <w:szCs w:val="20"/>
        </w:rPr>
        <w:t>Vegetative Survey Data</w:t>
      </w:r>
      <w:r w:rsidR="004E725D" w:rsidRPr="002C67AB">
        <w:rPr>
          <w:rFonts w:asciiTheme="majorBidi" w:hAnsiTheme="majorBidi" w:cstheme="majorBidi"/>
          <w:sz w:val="20"/>
          <w:szCs w:val="20"/>
        </w:rPr>
        <w:t>s</w:t>
      </w:r>
      <w:r w:rsidRPr="002C67AB">
        <w:rPr>
          <w:rFonts w:asciiTheme="majorBidi" w:hAnsiTheme="majorBidi" w:cstheme="majorBidi"/>
          <w:sz w:val="20"/>
          <w:szCs w:val="20"/>
        </w:rPr>
        <w:t>heet</w:t>
      </w:r>
      <w:r w:rsidR="007362C9" w:rsidRPr="002C67AB">
        <w:rPr>
          <w:rFonts w:asciiTheme="majorBidi" w:hAnsiTheme="majorBidi" w:cstheme="majorBidi"/>
          <w:sz w:val="20"/>
          <w:szCs w:val="20"/>
        </w:rPr>
        <w:t>s</w:t>
      </w:r>
      <w:r w:rsidR="00BA3657" w:rsidRPr="002C67AB">
        <w:rPr>
          <w:rFonts w:asciiTheme="majorBidi" w:hAnsiTheme="majorBidi" w:cstheme="majorBidi"/>
          <w:sz w:val="19"/>
          <w:szCs w:val="19"/>
        </w:rPr>
        <w:t>.</w:t>
      </w:r>
      <w:r w:rsidR="004E725D" w:rsidRPr="002C67AB">
        <w:rPr>
          <w:rFonts w:asciiTheme="majorBidi" w:hAnsiTheme="majorBidi" w:cstheme="majorBidi"/>
          <w:sz w:val="19"/>
          <w:szCs w:val="19"/>
        </w:rPr>
        <w:t>.</w:t>
      </w:r>
      <w:r w:rsidRPr="002C67AB">
        <w:rPr>
          <w:rFonts w:asciiTheme="majorBidi" w:hAnsiTheme="majorBidi" w:cstheme="majorBidi"/>
          <w:sz w:val="19"/>
          <w:szCs w:val="19"/>
        </w:rPr>
        <w:t>…</w:t>
      </w:r>
      <w:r w:rsidRPr="002C67AB">
        <w:rPr>
          <w:rFonts w:asciiTheme="majorBidi" w:hAnsiTheme="majorBidi" w:cstheme="majorBidi"/>
          <w:sz w:val="20"/>
          <w:szCs w:val="20"/>
        </w:rPr>
        <w:t>…………………………………</w:t>
      </w:r>
      <w:r w:rsidR="00644A99" w:rsidRPr="002C67AB">
        <w:rPr>
          <w:rFonts w:asciiTheme="majorBidi" w:hAnsiTheme="majorBidi" w:cstheme="majorBidi"/>
          <w:sz w:val="20"/>
          <w:szCs w:val="20"/>
        </w:rPr>
        <w:t>………</w:t>
      </w:r>
      <w:r w:rsidR="001E4949" w:rsidRPr="002C67AB">
        <w:rPr>
          <w:rFonts w:asciiTheme="majorBidi" w:hAnsiTheme="majorBidi" w:cstheme="majorBidi"/>
          <w:sz w:val="20"/>
          <w:szCs w:val="20"/>
        </w:rPr>
        <w:t>………</w:t>
      </w:r>
      <w:r w:rsidR="007034BC" w:rsidRPr="002C67AB">
        <w:rPr>
          <w:rFonts w:asciiTheme="majorBidi" w:hAnsiTheme="majorBidi" w:cstheme="majorBidi"/>
          <w:sz w:val="20"/>
          <w:szCs w:val="20"/>
        </w:rPr>
        <w:t>…</w:t>
      </w:r>
      <w:r w:rsidRPr="002C67AB">
        <w:rPr>
          <w:rFonts w:asciiTheme="majorBidi" w:hAnsiTheme="majorBidi" w:cstheme="majorBidi"/>
          <w:sz w:val="20"/>
          <w:szCs w:val="20"/>
        </w:rPr>
        <w:t xml:space="preserve"> </w:t>
      </w:r>
      <w:r w:rsidRPr="002C67AB">
        <w:rPr>
          <w:rFonts w:asciiTheme="majorBidi" w:hAnsiTheme="majorBidi" w:cstheme="majorBidi"/>
          <w:sz w:val="20"/>
          <w:szCs w:val="20"/>
        </w:rPr>
        <w:tab/>
      </w:r>
      <w:r w:rsidR="00FB107D" w:rsidRPr="002C67AB">
        <w:rPr>
          <w:rFonts w:asciiTheme="majorBidi" w:hAnsiTheme="majorBidi" w:cstheme="majorBidi"/>
          <w:sz w:val="20"/>
          <w:szCs w:val="20"/>
        </w:rPr>
        <w:t>39</w:t>
      </w:r>
    </w:p>
    <w:p w:rsidR="00313F43" w:rsidRPr="002C67AB" w:rsidRDefault="00313F43" w:rsidP="007B32E4">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 xml:space="preserve"> </w:t>
      </w:r>
      <w:r w:rsidR="000945DB" w:rsidRPr="002C67AB">
        <w:rPr>
          <w:rFonts w:asciiTheme="majorBidi" w:hAnsiTheme="majorBidi" w:cstheme="majorBidi"/>
          <w:sz w:val="20"/>
          <w:szCs w:val="20"/>
        </w:rPr>
        <w:t xml:space="preserve"> </w:t>
      </w:r>
      <w:r w:rsidRPr="002C67AB">
        <w:rPr>
          <w:rFonts w:asciiTheme="majorBidi" w:hAnsiTheme="majorBidi" w:cstheme="majorBidi"/>
          <w:sz w:val="20"/>
          <w:szCs w:val="20"/>
        </w:rPr>
        <w:t xml:space="preserve">III:  </w:t>
      </w:r>
      <w:r w:rsidR="00CE03F4" w:rsidRPr="002C67AB">
        <w:rPr>
          <w:rFonts w:asciiTheme="majorBidi" w:hAnsiTheme="majorBidi" w:cstheme="majorBidi"/>
          <w:sz w:val="20"/>
          <w:szCs w:val="20"/>
        </w:rPr>
        <w:t>2009</w:t>
      </w:r>
      <w:r w:rsidR="00D21194" w:rsidRPr="002C67AB">
        <w:rPr>
          <w:rFonts w:asciiTheme="majorBidi" w:hAnsiTheme="majorBidi" w:cstheme="majorBidi"/>
          <w:sz w:val="20"/>
          <w:szCs w:val="20"/>
        </w:rPr>
        <w:t xml:space="preserve"> and </w:t>
      </w:r>
      <w:r w:rsidR="00CE03F4" w:rsidRPr="002C67AB">
        <w:rPr>
          <w:rFonts w:asciiTheme="majorBidi" w:hAnsiTheme="majorBidi" w:cstheme="majorBidi"/>
          <w:sz w:val="20"/>
          <w:szCs w:val="20"/>
        </w:rPr>
        <w:t>2018</w:t>
      </w:r>
      <w:r w:rsidR="007362C9" w:rsidRPr="002C67AB">
        <w:rPr>
          <w:rFonts w:asciiTheme="majorBidi" w:hAnsiTheme="majorBidi" w:cstheme="majorBidi"/>
          <w:sz w:val="20"/>
          <w:szCs w:val="20"/>
        </w:rPr>
        <w:t xml:space="preserve"> Early</w:t>
      </w:r>
      <w:r w:rsidR="00DC3F27" w:rsidRPr="002C67AB">
        <w:rPr>
          <w:rFonts w:asciiTheme="majorBidi" w:hAnsiTheme="majorBidi" w:cstheme="majorBidi"/>
          <w:sz w:val="20"/>
          <w:szCs w:val="20"/>
        </w:rPr>
        <w:t>-s</w:t>
      </w:r>
      <w:r w:rsidR="007362C9" w:rsidRPr="002C67AB">
        <w:rPr>
          <w:rFonts w:asciiTheme="majorBidi" w:hAnsiTheme="majorBidi" w:cstheme="majorBidi"/>
          <w:sz w:val="20"/>
          <w:szCs w:val="20"/>
        </w:rPr>
        <w:t xml:space="preserve">eason CLP Density and Distribution </w:t>
      </w:r>
      <w:r w:rsidR="00896BCB" w:rsidRPr="002C67AB">
        <w:rPr>
          <w:rFonts w:asciiTheme="majorBidi" w:hAnsiTheme="majorBidi" w:cstheme="majorBidi"/>
          <w:sz w:val="20"/>
          <w:szCs w:val="20"/>
        </w:rPr>
        <w:t>and</w:t>
      </w:r>
      <w:r w:rsidR="00DC3F27" w:rsidRPr="002C67AB">
        <w:rPr>
          <w:rFonts w:asciiTheme="majorBidi" w:hAnsiTheme="majorBidi" w:cstheme="majorBidi"/>
          <w:sz w:val="20"/>
          <w:szCs w:val="20"/>
        </w:rPr>
        <w:t xml:space="preserve"> </w:t>
      </w:r>
      <w:r w:rsidR="007B32E4" w:rsidRPr="002C67AB">
        <w:rPr>
          <w:rFonts w:asciiTheme="majorBidi" w:hAnsiTheme="majorBidi" w:cstheme="majorBidi"/>
          <w:sz w:val="20"/>
          <w:szCs w:val="20"/>
        </w:rPr>
        <w:t xml:space="preserve">2018 </w:t>
      </w:r>
      <w:r w:rsidR="007362C9" w:rsidRPr="002C67AB">
        <w:rPr>
          <w:rFonts w:asciiTheme="majorBidi" w:hAnsiTheme="majorBidi" w:cstheme="majorBidi"/>
          <w:sz w:val="20"/>
          <w:szCs w:val="20"/>
        </w:rPr>
        <w:t xml:space="preserve">CLP </w:t>
      </w:r>
      <w:r w:rsidR="007B32E4" w:rsidRPr="002C67AB">
        <w:rPr>
          <w:rFonts w:asciiTheme="majorBidi" w:hAnsiTheme="majorBidi" w:cstheme="majorBidi"/>
          <w:sz w:val="20"/>
          <w:szCs w:val="20"/>
        </w:rPr>
        <w:t>HDA</w:t>
      </w:r>
      <w:r w:rsidR="007362C9" w:rsidRPr="002C67AB">
        <w:rPr>
          <w:rFonts w:asciiTheme="majorBidi" w:hAnsiTheme="majorBidi" w:cstheme="majorBidi"/>
          <w:sz w:val="20"/>
          <w:szCs w:val="20"/>
        </w:rPr>
        <w:t xml:space="preserve"> Maps</w:t>
      </w:r>
      <w:r w:rsidR="007B32E4" w:rsidRPr="002C67AB">
        <w:rPr>
          <w:rFonts w:asciiTheme="majorBidi" w:hAnsiTheme="majorBidi" w:cstheme="majorBidi"/>
          <w:sz w:val="20"/>
          <w:szCs w:val="20"/>
        </w:rPr>
        <w:t>.</w:t>
      </w:r>
      <w:r w:rsidR="00896BCB" w:rsidRPr="002C67AB">
        <w:rPr>
          <w:rFonts w:asciiTheme="majorBidi" w:hAnsiTheme="majorBidi" w:cstheme="majorBidi"/>
          <w:sz w:val="20"/>
          <w:szCs w:val="20"/>
        </w:rPr>
        <w:t>…</w:t>
      </w:r>
      <w:r w:rsidR="00914B02" w:rsidRPr="002C67AB">
        <w:rPr>
          <w:rFonts w:asciiTheme="majorBidi" w:hAnsiTheme="majorBidi" w:cstheme="majorBidi"/>
          <w:sz w:val="20"/>
          <w:szCs w:val="20"/>
        </w:rPr>
        <w:t>.</w:t>
      </w:r>
      <w:r w:rsidR="00896BCB" w:rsidRPr="002C67AB">
        <w:rPr>
          <w:rFonts w:asciiTheme="majorBidi" w:hAnsiTheme="majorBidi" w:cstheme="majorBidi"/>
          <w:sz w:val="20"/>
          <w:szCs w:val="20"/>
        </w:rPr>
        <w:t>…</w:t>
      </w:r>
      <w:r w:rsidR="00DC3F27" w:rsidRPr="002C67AB">
        <w:rPr>
          <w:rFonts w:asciiTheme="majorBidi" w:hAnsiTheme="majorBidi" w:cstheme="majorBidi"/>
          <w:sz w:val="20"/>
          <w:szCs w:val="20"/>
        </w:rPr>
        <w:t>..</w:t>
      </w:r>
      <w:r w:rsidRPr="002C67AB">
        <w:rPr>
          <w:rFonts w:asciiTheme="majorBidi" w:hAnsiTheme="majorBidi" w:cstheme="majorBidi"/>
          <w:sz w:val="20"/>
          <w:szCs w:val="20"/>
        </w:rPr>
        <w:tab/>
      </w:r>
      <w:r w:rsidR="00FB107D" w:rsidRPr="002C67AB">
        <w:rPr>
          <w:rFonts w:asciiTheme="majorBidi" w:hAnsiTheme="majorBidi" w:cstheme="majorBidi"/>
          <w:sz w:val="20"/>
          <w:szCs w:val="20"/>
        </w:rPr>
        <w:t>42</w:t>
      </w:r>
    </w:p>
    <w:p w:rsidR="00313F43" w:rsidRPr="002C67AB" w:rsidRDefault="00313F43" w:rsidP="007B32E4">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 xml:space="preserve"> </w:t>
      </w:r>
      <w:r w:rsidR="000945DB" w:rsidRPr="002C67AB">
        <w:rPr>
          <w:rFonts w:asciiTheme="majorBidi" w:hAnsiTheme="majorBidi" w:cstheme="majorBidi"/>
          <w:sz w:val="20"/>
          <w:szCs w:val="20"/>
        </w:rPr>
        <w:t xml:space="preserve"> </w:t>
      </w:r>
      <w:r w:rsidRPr="002C67AB">
        <w:rPr>
          <w:rFonts w:asciiTheme="majorBidi" w:hAnsiTheme="majorBidi" w:cstheme="majorBidi"/>
          <w:sz w:val="20"/>
          <w:szCs w:val="20"/>
        </w:rPr>
        <w:t xml:space="preserve">IV:  </w:t>
      </w:r>
      <w:r w:rsidR="001E4949" w:rsidRPr="002C67AB">
        <w:rPr>
          <w:rFonts w:asciiTheme="majorBidi" w:hAnsiTheme="majorBidi" w:cstheme="majorBidi"/>
          <w:sz w:val="20"/>
          <w:szCs w:val="20"/>
        </w:rPr>
        <w:t>Habitat Variable Maps……………………………………..</w:t>
      </w:r>
      <w:r w:rsidR="000945DB" w:rsidRPr="002C67AB">
        <w:rPr>
          <w:rFonts w:asciiTheme="majorBidi" w:hAnsiTheme="majorBidi" w:cstheme="majorBidi"/>
          <w:sz w:val="20"/>
          <w:szCs w:val="20"/>
        </w:rPr>
        <w:t>.</w:t>
      </w:r>
      <w:r w:rsidRPr="002C67AB">
        <w:rPr>
          <w:rFonts w:asciiTheme="majorBidi" w:hAnsiTheme="majorBidi" w:cstheme="majorBidi"/>
          <w:sz w:val="20"/>
          <w:szCs w:val="20"/>
        </w:rPr>
        <w:t>………..………</w:t>
      </w:r>
      <w:r w:rsidR="00644A99" w:rsidRPr="002C67AB">
        <w:rPr>
          <w:rFonts w:asciiTheme="majorBidi" w:hAnsiTheme="majorBidi" w:cstheme="majorBidi"/>
          <w:sz w:val="20"/>
          <w:szCs w:val="20"/>
        </w:rPr>
        <w:t>……</w:t>
      </w:r>
      <w:r w:rsidR="001E4949" w:rsidRPr="002C67AB">
        <w:rPr>
          <w:rFonts w:asciiTheme="majorBidi" w:hAnsiTheme="majorBidi" w:cstheme="majorBidi"/>
          <w:sz w:val="20"/>
          <w:szCs w:val="20"/>
        </w:rPr>
        <w:t>………..</w:t>
      </w:r>
      <w:r w:rsidR="00644A99" w:rsidRPr="002C67AB">
        <w:rPr>
          <w:rFonts w:asciiTheme="majorBidi" w:hAnsiTheme="majorBidi" w:cstheme="majorBidi"/>
          <w:sz w:val="20"/>
          <w:szCs w:val="20"/>
        </w:rPr>
        <w:t>....</w:t>
      </w:r>
      <w:r w:rsidRPr="002C67AB">
        <w:rPr>
          <w:rFonts w:asciiTheme="majorBidi" w:hAnsiTheme="majorBidi" w:cstheme="majorBidi"/>
          <w:sz w:val="20"/>
          <w:szCs w:val="20"/>
        </w:rPr>
        <w:t xml:space="preserve">.. </w:t>
      </w:r>
      <w:r w:rsidRPr="002C67AB">
        <w:rPr>
          <w:rFonts w:asciiTheme="majorBidi" w:hAnsiTheme="majorBidi" w:cstheme="majorBidi"/>
          <w:sz w:val="20"/>
          <w:szCs w:val="20"/>
        </w:rPr>
        <w:tab/>
      </w:r>
      <w:r w:rsidR="00FB107D" w:rsidRPr="002C67AB">
        <w:rPr>
          <w:rFonts w:asciiTheme="majorBidi" w:hAnsiTheme="majorBidi" w:cstheme="majorBidi"/>
          <w:sz w:val="20"/>
          <w:szCs w:val="20"/>
        </w:rPr>
        <w:t>4</w:t>
      </w:r>
      <w:r w:rsidR="007B32E4" w:rsidRPr="002C67AB">
        <w:rPr>
          <w:rFonts w:asciiTheme="majorBidi" w:hAnsiTheme="majorBidi" w:cstheme="majorBidi"/>
          <w:sz w:val="20"/>
          <w:szCs w:val="20"/>
        </w:rPr>
        <w:t>6</w:t>
      </w:r>
    </w:p>
    <w:p w:rsidR="000945DB" w:rsidRPr="002C67AB" w:rsidRDefault="000945DB" w:rsidP="007B32E4">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 xml:space="preserve">   V:  </w:t>
      </w:r>
      <w:r w:rsidR="00CE03F4" w:rsidRPr="002C67AB">
        <w:rPr>
          <w:rFonts w:asciiTheme="majorBidi" w:hAnsiTheme="majorBidi" w:cstheme="majorBidi"/>
          <w:sz w:val="20"/>
          <w:szCs w:val="20"/>
        </w:rPr>
        <w:t>2009</w:t>
      </w:r>
      <w:r w:rsidR="003A0D34" w:rsidRPr="002C67AB">
        <w:rPr>
          <w:rFonts w:asciiTheme="majorBidi" w:hAnsiTheme="majorBidi" w:cstheme="majorBidi"/>
          <w:sz w:val="20"/>
          <w:szCs w:val="20"/>
        </w:rPr>
        <w:t xml:space="preserve"> and </w:t>
      </w:r>
      <w:r w:rsidR="00CE03F4" w:rsidRPr="002C67AB">
        <w:rPr>
          <w:rFonts w:asciiTheme="majorBidi" w:hAnsiTheme="majorBidi" w:cstheme="majorBidi"/>
          <w:sz w:val="20"/>
          <w:szCs w:val="20"/>
        </w:rPr>
        <w:t>2018</w:t>
      </w:r>
      <w:r w:rsidR="001E4949" w:rsidRPr="002C67AB">
        <w:rPr>
          <w:rFonts w:asciiTheme="majorBidi" w:hAnsiTheme="majorBidi" w:cstheme="majorBidi"/>
          <w:sz w:val="20"/>
          <w:szCs w:val="20"/>
        </w:rPr>
        <w:t xml:space="preserve"> </w:t>
      </w:r>
      <w:r w:rsidR="00636A17" w:rsidRPr="002C67AB">
        <w:rPr>
          <w:rFonts w:asciiTheme="majorBidi" w:hAnsiTheme="majorBidi" w:cstheme="majorBidi"/>
          <w:sz w:val="20"/>
          <w:szCs w:val="20"/>
        </w:rPr>
        <w:t xml:space="preserve">Littoral Zone, </w:t>
      </w:r>
      <w:r w:rsidR="001E4949" w:rsidRPr="002C67AB">
        <w:rPr>
          <w:rFonts w:asciiTheme="majorBidi" w:hAnsiTheme="majorBidi" w:cstheme="majorBidi"/>
          <w:sz w:val="20"/>
          <w:szCs w:val="20"/>
        </w:rPr>
        <w:t>Native Species Richness and Total Rake Fullness Maps.</w:t>
      </w:r>
      <w:r w:rsidRPr="002C67AB">
        <w:rPr>
          <w:rFonts w:asciiTheme="majorBidi" w:hAnsiTheme="majorBidi" w:cstheme="majorBidi"/>
          <w:sz w:val="20"/>
          <w:szCs w:val="20"/>
        </w:rPr>
        <w:t xml:space="preserve">……… </w:t>
      </w:r>
      <w:r w:rsidRPr="002C67AB">
        <w:rPr>
          <w:rFonts w:asciiTheme="majorBidi" w:hAnsiTheme="majorBidi" w:cstheme="majorBidi"/>
          <w:sz w:val="20"/>
          <w:szCs w:val="20"/>
        </w:rPr>
        <w:tab/>
      </w:r>
      <w:r w:rsidR="007B32E4" w:rsidRPr="002C67AB">
        <w:rPr>
          <w:rFonts w:asciiTheme="majorBidi" w:hAnsiTheme="majorBidi" w:cstheme="majorBidi"/>
          <w:sz w:val="20"/>
          <w:szCs w:val="20"/>
        </w:rPr>
        <w:t>49</w:t>
      </w:r>
    </w:p>
    <w:p w:rsidR="000945DB" w:rsidRPr="002C67AB" w:rsidRDefault="000945DB" w:rsidP="000100D7">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 xml:space="preserve">  VI:  </w:t>
      </w:r>
      <w:r w:rsidR="002D5B57" w:rsidRPr="002C67AB">
        <w:rPr>
          <w:rFonts w:asciiTheme="majorBidi" w:hAnsiTheme="majorBidi" w:cstheme="majorBidi"/>
          <w:sz w:val="20"/>
          <w:szCs w:val="20"/>
        </w:rPr>
        <w:t xml:space="preserve">July </w:t>
      </w:r>
      <w:r w:rsidR="00CE03F4" w:rsidRPr="002C67AB">
        <w:rPr>
          <w:rFonts w:asciiTheme="majorBidi" w:hAnsiTheme="majorBidi" w:cstheme="majorBidi"/>
          <w:sz w:val="20"/>
          <w:szCs w:val="20"/>
        </w:rPr>
        <w:t>2009</w:t>
      </w:r>
      <w:r w:rsidR="00D21194" w:rsidRPr="002C67AB">
        <w:rPr>
          <w:rFonts w:asciiTheme="majorBidi" w:hAnsiTheme="majorBidi" w:cstheme="majorBidi"/>
          <w:sz w:val="20"/>
          <w:szCs w:val="20"/>
        </w:rPr>
        <w:t xml:space="preserve"> Species</w:t>
      </w:r>
      <w:r w:rsidR="001E4949" w:rsidRPr="002C67AB">
        <w:rPr>
          <w:rFonts w:asciiTheme="majorBidi" w:hAnsiTheme="majorBidi" w:cstheme="majorBidi"/>
          <w:sz w:val="20"/>
          <w:szCs w:val="20"/>
        </w:rPr>
        <w:t xml:space="preserve"> Density and Distribution</w:t>
      </w:r>
      <w:r w:rsidR="00ED445E" w:rsidRPr="002C67AB">
        <w:rPr>
          <w:rFonts w:asciiTheme="majorBidi" w:hAnsiTheme="majorBidi" w:cstheme="majorBidi"/>
          <w:sz w:val="20"/>
          <w:szCs w:val="20"/>
        </w:rPr>
        <w:t xml:space="preserve"> Maps</w:t>
      </w:r>
      <w:r w:rsidR="001E4949" w:rsidRPr="002C67AB">
        <w:rPr>
          <w:rFonts w:asciiTheme="majorBidi" w:hAnsiTheme="majorBidi" w:cstheme="majorBidi"/>
          <w:sz w:val="20"/>
          <w:szCs w:val="20"/>
        </w:rPr>
        <w:t>…………</w:t>
      </w:r>
      <w:r w:rsidR="00B05594" w:rsidRPr="002C67AB">
        <w:rPr>
          <w:rFonts w:asciiTheme="majorBidi" w:hAnsiTheme="majorBidi" w:cstheme="majorBidi"/>
          <w:sz w:val="20"/>
          <w:szCs w:val="20"/>
        </w:rPr>
        <w:t>..</w:t>
      </w:r>
      <w:r w:rsidRPr="002C67AB">
        <w:rPr>
          <w:rFonts w:asciiTheme="majorBidi" w:hAnsiTheme="majorBidi" w:cstheme="majorBidi"/>
          <w:sz w:val="20"/>
          <w:szCs w:val="20"/>
        </w:rPr>
        <w:t>.………………………</w:t>
      </w:r>
      <w:r w:rsidR="00641163" w:rsidRPr="002C67AB">
        <w:rPr>
          <w:rFonts w:asciiTheme="majorBidi" w:hAnsiTheme="majorBidi" w:cstheme="majorBidi"/>
          <w:sz w:val="20"/>
          <w:szCs w:val="20"/>
        </w:rPr>
        <w:t>……</w:t>
      </w:r>
      <w:r w:rsidR="00D21194" w:rsidRPr="002C67AB">
        <w:rPr>
          <w:rFonts w:asciiTheme="majorBidi" w:hAnsiTheme="majorBidi" w:cstheme="majorBidi"/>
          <w:sz w:val="20"/>
          <w:szCs w:val="20"/>
        </w:rPr>
        <w:t>…</w:t>
      </w:r>
      <w:r w:rsidR="007E2094" w:rsidRPr="002C67AB">
        <w:rPr>
          <w:rFonts w:asciiTheme="majorBidi" w:hAnsiTheme="majorBidi" w:cstheme="majorBidi"/>
          <w:sz w:val="20"/>
          <w:szCs w:val="20"/>
        </w:rPr>
        <w:t>...</w:t>
      </w:r>
      <w:r w:rsidRPr="002C67AB">
        <w:rPr>
          <w:rFonts w:asciiTheme="majorBidi" w:hAnsiTheme="majorBidi" w:cstheme="majorBidi"/>
          <w:sz w:val="20"/>
          <w:szCs w:val="20"/>
        </w:rPr>
        <w:t xml:space="preserve"> </w:t>
      </w:r>
      <w:r w:rsidRPr="002C67AB">
        <w:rPr>
          <w:rFonts w:asciiTheme="majorBidi" w:hAnsiTheme="majorBidi" w:cstheme="majorBidi"/>
          <w:sz w:val="20"/>
          <w:szCs w:val="20"/>
        </w:rPr>
        <w:tab/>
      </w:r>
      <w:r w:rsidR="00FB107D" w:rsidRPr="002C67AB">
        <w:rPr>
          <w:rFonts w:asciiTheme="majorBidi" w:hAnsiTheme="majorBidi" w:cstheme="majorBidi"/>
          <w:sz w:val="20"/>
          <w:szCs w:val="20"/>
        </w:rPr>
        <w:t>5</w:t>
      </w:r>
      <w:r w:rsidR="007B32E4" w:rsidRPr="002C67AB">
        <w:rPr>
          <w:rFonts w:asciiTheme="majorBidi" w:hAnsiTheme="majorBidi" w:cstheme="majorBidi"/>
          <w:sz w:val="20"/>
          <w:szCs w:val="20"/>
        </w:rPr>
        <w:t>6</w:t>
      </w:r>
    </w:p>
    <w:p w:rsidR="000945DB" w:rsidRPr="002C67AB" w:rsidRDefault="000945DB" w:rsidP="000100D7">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 xml:space="preserve"> VII:  </w:t>
      </w:r>
      <w:r w:rsidR="00C336D5" w:rsidRPr="002C67AB">
        <w:rPr>
          <w:rFonts w:asciiTheme="majorBidi" w:hAnsiTheme="majorBidi" w:cstheme="majorBidi"/>
          <w:sz w:val="20"/>
          <w:szCs w:val="20"/>
        </w:rPr>
        <w:t>Granite</w:t>
      </w:r>
      <w:r w:rsidR="009064EC" w:rsidRPr="002C67AB">
        <w:rPr>
          <w:rFonts w:asciiTheme="majorBidi" w:hAnsiTheme="majorBidi" w:cstheme="majorBidi"/>
          <w:sz w:val="20"/>
          <w:szCs w:val="20"/>
        </w:rPr>
        <w:t xml:space="preserve"> Lake</w:t>
      </w:r>
      <w:r w:rsidR="00D21194" w:rsidRPr="002C67AB">
        <w:rPr>
          <w:rFonts w:asciiTheme="majorBidi" w:hAnsiTheme="majorBidi" w:cstheme="majorBidi"/>
          <w:sz w:val="20"/>
          <w:szCs w:val="20"/>
        </w:rPr>
        <w:t xml:space="preserve"> Plant Species </w:t>
      </w:r>
      <w:r w:rsidR="00641163" w:rsidRPr="002C67AB">
        <w:rPr>
          <w:rFonts w:asciiTheme="majorBidi" w:hAnsiTheme="majorBidi" w:cstheme="majorBidi"/>
          <w:sz w:val="20"/>
          <w:szCs w:val="20"/>
        </w:rPr>
        <w:t>A</w:t>
      </w:r>
      <w:r w:rsidR="00D21194" w:rsidRPr="002C67AB">
        <w:rPr>
          <w:rFonts w:asciiTheme="majorBidi" w:hAnsiTheme="majorBidi" w:cstheme="majorBidi"/>
          <w:sz w:val="20"/>
          <w:szCs w:val="20"/>
        </w:rPr>
        <w:t>ccounts</w:t>
      </w:r>
      <w:r w:rsidR="00C16FB8" w:rsidRPr="002C67AB">
        <w:rPr>
          <w:rFonts w:asciiTheme="majorBidi" w:hAnsiTheme="majorBidi" w:cstheme="majorBidi"/>
          <w:sz w:val="20"/>
          <w:szCs w:val="20"/>
        </w:rPr>
        <w:t>………………</w:t>
      </w:r>
      <w:r w:rsidR="00D21194" w:rsidRPr="002C67AB">
        <w:rPr>
          <w:rFonts w:asciiTheme="majorBidi" w:hAnsiTheme="majorBidi" w:cstheme="majorBidi"/>
          <w:sz w:val="20"/>
          <w:szCs w:val="20"/>
        </w:rPr>
        <w:t>………</w:t>
      </w:r>
      <w:r w:rsidR="00360604" w:rsidRPr="002C67AB">
        <w:rPr>
          <w:rFonts w:asciiTheme="majorBidi" w:hAnsiTheme="majorBidi" w:cstheme="majorBidi"/>
          <w:sz w:val="20"/>
          <w:szCs w:val="20"/>
        </w:rPr>
        <w:t>……</w:t>
      </w:r>
      <w:r w:rsidR="00D21194" w:rsidRPr="002C67AB">
        <w:rPr>
          <w:rFonts w:asciiTheme="majorBidi" w:hAnsiTheme="majorBidi" w:cstheme="majorBidi"/>
          <w:sz w:val="20"/>
          <w:szCs w:val="20"/>
        </w:rPr>
        <w:t>…………………</w:t>
      </w:r>
      <w:r w:rsidR="00636A17" w:rsidRPr="002C67AB">
        <w:rPr>
          <w:rFonts w:asciiTheme="majorBidi" w:hAnsiTheme="majorBidi" w:cstheme="majorBidi"/>
          <w:sz w:val="20"/>
          <w:szCs w:val="20"/>
        </w:rPr>
        <w:t>…</w:t>
      </w:r>
      <w:r w:rsidR="007C1997" w:rsidRPr="002C67AB">
        <w:rPr>
          <w:rFonts w:asciiTheme="majorBidi" w:hAnsiTheme="majorBidi" w:cstheme="majorBidi"/>
          <w:sz w:val="20"/>
          <w:szCs w:val="20"/>
        </w:rPr>
        <w:t>…….</w:t>
      </w:r>
      <w:r w:rsidR="00641163" w:rsidRPr="002C67AB">
        <w:rPr>
          <w:rFonts w:asciiTheme="majorBidi" w:hAnsiTheme="majorBidi" w:cstheme="majorBidi"/>
          <w:sz w:val="20"/>
          <w:szCs w:val="20"/>
        </w:rPr>
        <w:t>….</w:t>
      </w:r>
      <w:r w:rsidR="00B05594" w:rsidRPr="002C67AB">
        <w:rPr>
          <w:rFonts w:asciiTheme="majorBidi" w:hAnsiTheme="majorBidi" w:cstheme="majorBidi"/>
          <w:sz w:val="20"/>
          <w:szCs w:val="20"/>
        </w:rPr>
        <w:t xml:space="preserve"> </w:t>
      </w:r>
      <w:r w:rsidR="00B05594" w:rsidRPr="002C67AB">
        <w:rPr>
          <w:rFonts w:asciiTheme="majorBidi" w:hAnsiTheme="majorBidi" w:cstheme="majorBidi"/>
          <w:sz w:val="20"/>
          <w:szCs w:val="20"/>
        </w:rPr>
        <w:tab/>
      </w:r>
      <w:r w:rsidR="007B32E4" w:rsidRPr="002C67AB">
        <w:rPr>
          <w:rFonts w:asciiTheme="majorBidi" w:hAnsiTheme="majorBidi" w:cstheme="majorBidi"/>
          <w:sz w:val="20"/>
          <w:szCs w:val="20"/>
        </w:rPr>
        <w:t>83</w:t>
      </w:r>
    </w:p>
    <w:p w:rsidR="000945DB" w:rsidRPr="002C67AB" w:rsidRDefault="000945DB" w:rsidP="007C1997">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 xml:space="preserve">VIII:  </w:t>
      </w:r>
      <w:r w:rsidR="00AB3021" w:rsidRPr="002C67AB">
        <w:rPr>
          <w:rFonts w:asciiTheme="majorBidi" w:hAnsiTheme="majorBidi" w:cstheme="majorBidi"/>
          <w:sz w:val="20"/>
          <w:szCs w:val="20"/>
        </w:rPr>
        <w:t>July</w:t>
      </w:r>
      <w:r w:rsidR="002D5B57" w:rsidRPr="002C67AB">
        <w:rPr>
          <w:rFonts w:asciiTheme="majorBidi" w:hAnsiTheme="majorBidi" w:cstheme="majorBidi"/>
          <w:sz w:val="20"/>
          <w:szCs w:val="20"/>
        </w:rPr>
        <w:t xml:space="preserve"> </w:t>
      </w:r>
      <w:r w:rsidR="00CE03F4" w:rsidRPr="002C67AB">
        <w:rPr>
          <w:rFonts w:asciiTheme="majorBidi" w:hAnsiTheme="majorBidi" w:cstheme="majorBidi"/>
          <w:sz w:val="20"/>
          <w:szCs w:val="20"/>
        </w:rPr>
        <w:t>2018</w:t>
      </w:r>
      <w:r w:rsidR="00D21194" w:rsidRPr="002C67AB">
        <w:rPr>
          <w:rFonts w:asciiTheme="majorBidi" w:hAnsiTheme="majorBidi" w:cstheme="majorBidi"/>
          <w:sz w:val="20"/>
          <w:szCs w:val="20"/>
        </w:rPr>
        <w:t xml:space="preserve"> Species Density and Distribution Maps…………………………………...……</w:t>
      </w:r>
      <w:r w:rsidR="004C2AFF" w:rsidRPr="002C67AB">
        <w:rPr>
          <w:rFonts w:asciiTheme="majorBidi" w:hAnsiTheme="majorBidi" w:cstheme="majorBidi"/>
          <w:sz w:val="20"/>
          <w:szCs w:val="20"/>
        </w:rPr>
        <w:t>…..</w:t>
      </w:r>
      <w:r w:rsidR="00D21194" w:rsidRPr="002C67AB">
        <w:rPr>
          <w:rFonts w:asciiTheme="majorBidi" w:hAnsiTheme="majorBidi" w:cstheme="majorBidi"/>
          <w:sz w:val="20"/>
          <w:szCs w:val="20"/>
        </w:rPr>
        <w:t xml:space="preserve"> </w:t>
      </w:r>
      <w:r w:rsidRPr="002C67AB">
        <w:rPr>
          <w:rFonts w:asciiTheme="majorBidi" w:hAnsiTheme="majorBidi" w:cstheme="majorBidi"/>
          <w:sz w:val="20"/>
          <w:szCs w:val="20"/>
        </w:rPr>
        <w:tab/>
      </w:r>
      <w:r w:rsidR="007B32E4" w:rsidRPr="002C67AB">
        <w:rPr>
          <w:rFonts w:asciiTheme="majorBidi" w:hAnsiTheme="majorBidi" w:cstheme="majorBidi"/>
          <w:sz w:val="20"/>
          <w:szCs w:val="20"/>
        </w:rPr>
        <w:t>92</w:t>
      </w:r>
    </w:p>
    <w:p w:rsidR="001E4949" w:rsidRPr="002C67AB" w:rsidRDefault="00D76138" w:rsidP="007C1997">
      <w:pPr>
        <w:tabs>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 xml:space="preserve">   </w:t>
      </w:r>
      <w:r w:rsidR="001E4949" w:rsidRPr="002C67AB">
        <w:rPr>
          <w:rFonts w:asciiTheme="majorBidi" w:hAnsiTheme="majorBidi" w:cstheme="majorBidi"/>
          <w:sz w:val="20"/>
          <w:szCs w:val="20"/>
        </w:rPr>
        <w:t>I</w:t>
      </w:r>
      <w:r w:rsidRPr="002C67AB">
        <w:rPr>
          <w:rFonts w:asciiTheme="majorBidi" w:hAnsiTheme="majorBidi" w:cstheme="majorBidi"/>
          <w:sz w:val="20"/>
          <w:szCs w:val="20"/>
        </w:rPr>
        <w:t>X</w:t>
      </w:r>
      <w:r w:rsidR="001E4949" w:rsidRPr="002C67AB">
        <w:rPr>
          <w:rFonts w:asciiTheme="majorBidi" w:hAnsiTheme="majorBidi" w:cstheme="majorBidi"/>
          <w:sz w:val="20"/>
          <w:szCs w:val="20"/>
        </w:rPr>
        <w:t xml:space="preserve">:  </w:t>
      </w:r>
      <w:r w:rsidR="00D21194" w:rsidRPr="002C67AB">
        <w:rPr>
          <w:rFonts w:asciiTheme="majorBidi" w:hAnsiTheme="majorBidi" w:cstheme="majorBidi"/>
          <w:sz w:val="20"/>
          <w:szCs w:val="20"/>
        </w:rPr>
        <w:t xml:space="preserve">Aquatic Exotic Invasive Plant Species Information…………………….…………………...... </w:t>
      </w:r>
      <w:r w:rsidRPr="002C67AB">
        <w:rPr>
          <w:rFonts w:asciiTheme="majorBidi" w:hAnsiTheme="majorBidi" w:cstheme="majorBidi"/>
          <w:sz w:val="20"/>
          <w:szCs w:val="20"/>
        </w:rPr>
        <w:tab/>
      </w:r>
      <w:r w:rsidR="00161BD8" w:rsidRPr="002C67AB">
        <w:rPr>
          <w:rFonts w:asciiTheme="majorBidi" w:hAnsiTheme="majorBidi" w:cstheme="majorBidi"/>
          <w:sz w:val="20"/>
          <w:szCs w:val="20"/>
        </w:rPr>
        <w:t>1</w:t>
      </w:r>
      <w:r w:rsidR="007B32E4" w:rsidRPr="002C67AB">
        <w:rPr>
          <w:rFonts w:asciiTheme="majorBidi" w:hAnsiTheme="majorBidi" w:cstheme="majorBidi"/>
          <w:sz w:val="20"/>
          <w:szCs w:val="20"/>
        </w:rPr>
        <w:t>22</w:t>
      </w:r>
    </w:p>
    <w:p w:rsidR="001E4949" w:rsidRPr="002C67AB" w:rsidRDefault="001E4949" w:rsidP="007C1997">
      <w:pPr>
        <w:tabs>
          <w:tab w:val="left" w:pos="360"/>
          <w:tab w:val="right" w:pos="7920"/>
          <w:tab w:val="right" w:pos="8640"/>
        </w:tabs>
        <w:spacing w:line="360" w:lineRule="exact"/>
        <w:rPr>
          <w:rFonts w:asciiTheme="majorBidi" w:hAnsiTheme="majorBidi" w:cstheme="majorBidi"/>
          <w:sz w:val="20"/>
          <w:szCs w:val="20"/>
        </w:rPr>
      </w:pPr>
      <w:r w:rsidRPr="002C67AB">
        <w:rPr>
          <w:rFonts w:asciiTheme="majorBidi" w:hAnsiTheme="majorBidi" w:cstheme="majorBidi"/>
          <w:sz w:val="20"/>
          <w:szCs w:val="20"/>
        </w:rPr>
        <w:t xml:space="preserve">   </w:t>
      </w:r>
      <w:r w:rsidR="00D76138" w:rsidRPr="002C67AB">
        <w:rPr>
          <w:rFonts w:asciiTheme="majorBidi" w:hAnsiTheme="majorBidi" w:cstheme="majorBidi"/>
          <w:sz w:val="20"/>
          <w:szCs w:val="20"/>
        </w:rPr>
        <w:t xml:space="preserve"> X:  </w:t>
      </w:r>
      <w:r w:rsidR="00D21194" w:rsidRPr="002C67AB">
        <w:rPr>
          <w:rFonts w:asciiTheme="majorBidi" w:hAnsiTheme="majorBidi" w:cstheme="majorBidi"/>
          <w:sz w:val="20"/>
          <w:szCs w:val="20"/>
        </w:rPr>
        <w:t>Glossary of Biological Terms……………….…</w:t>
      </w:r>
      <w:r w:rsidR="00381DD4" w:rsidRPr="002C67AB">
        <w:rPr>
          <w:rFonts w:asciiTheme="majorBidi" w:hAnsiTheme="majorBidi" w:cstheme="majorBidi"/>
          <w:sz w:val="20"/>
          <w:szCs w:val="20"/>
        </w:rPr>
        <w:t xml:space="preserve">………...……………………….………........ </w:t>
      </w:r>
      <w:r w:rsidR="00381DD4" w:rsidRPr="002C67AB">
        <w:rPr>
          <w:rFonts w:asciiTheme="majorBidi" w:hAnsiTheme="majorBidi" w:cstheme="majorBidi"/>
          <w:sz w:val="20"/>
          <w:szCs w:val="20"/>
        </w:rPr>
        <w:tab/>
      </w:r>
      <w:r w:rsidR="00161BD8" w:rsidRPr="002C67AB">
        <w:rPr>
          <w:rFonts w:asciiTheme="majorBidi" w:hAnsiTheme="majorBidi" w:cstheme="majorBidi"/>
          <w:sz w:val="20"/>
          <w:szCs w:val="20"/>
        </w:rPr>
        <w:t>1</w:t>
      </w:r>
      <w:r w:rsidR="007B32E4" w:rsidRPr="002C67AB">
        <w:rPr>
          <w:rFonts w:asciiTheme="majorBidi" w:hAnsiTheme="majorBidi" w:cstheme="majorBidi"/>
          <w:sz w:val="20"/>
          <w:szCs w:val="20"/>
        </w:rPr>
        <w:t>31</w:t>
      </w:r>
      <w:r w:rsidR="00D21194" w:rsidRPr="002C67AB">
        <w:rPr>
          <w:rFonts w:asciiTheme="majorBidi" w:hAnsiTheme="majorBidi" w:cstheme="majorBidi"/>
          <w:sz w:val="20"/>
          <w:szCs w:val="20"/>
        </w:rPr>
        <w:t xml:space="preserve"> </w:t>
      </w:r>
    </w:p>
    <w:p w:rsidR="00D76138" w:rsidRPr="002C67AB" w:rsidRDefault="00D76138" w:rsidP="007C1997">
      <w:pPr>
        <w:tabs>
          <w:tab w:val="right" w:pos="7920"/>
          <w:tab w:val="right" w:pos="8640"/>
        </w:tabs>
        <w:spacing w:line="360" w:lineRule="exact"/>
        <w:rPr>
          <w:rFonts w:asciiTheme="majorBidi" w:hAnsiTheme="majorBidi" w:cstheme="majorBidi"/>
          <w:b/>
          <w:sz w:val="20"/>
          <w:szCs w:val="20"/>
        </w:rPr>
        <w:sectPr w:rsidR="00D76138" w:rsidRPr="002C67AB" w:rsidSect="00E24552">
          <w:pgSz w:w="12240" w:h="15840"/>
          <w:pgMar w:top="1440" w:right="1440" w:bottom="1440" w:left="2160" w:header="720" w:footer="720" w:gutter="0"/>
          <w:pgNumType w:fmt="lowerRoman" w:start="1"/>
          <w:cols w:space="720"/>
          <w:docGrid w:linePitch="360"/>
        </w:sectPr>
      </w:pPr>
      <w:r w:rsidRPr="002C67AB">
        <w:rPr>
          <w:rFonts w:asciiTheme="majorBidi" w:hAnsiTheme="majorBidi" w:cstheme="majorBidi"/>
          <w:sz w:val="20"/>
          <w:szCs w:val="20"/>
        </w:rPr>
        <w:t xml:space="preserve">   X</w:t>
      </w:r>
      <w:r w:rsidR="001E4949" w:rsidRPr="002C67AB">
        <w:rPr>
          <w:rFonts w:asciiTheme="majorBidi" w:hAnsiTheme="majorBidi" w:cstheme="majorBidi"/>
          <w:sz w:val="20"/>
          <w:szCs w:val="20"/>
        </w:rPr>
        <w:t xml:space="preserve">I:  </w:t>
      </w:r>
      <w:r w:rsidR="00CE03F4" w:rsidRPr="002C67AB">
        <w:rPr>
          <w:rFonts w:asciiTheme="majorBidi" w:hAnsiTheme="majorBidi" w:cstheme="majorBidi"/>
          <w:sz w:val="20"/>
          <w:szCs w:val="20"/>
        </w:rPr>
        <w:t>2018</w:t>
      </w:r>
      <w:r w:rsidR="002D5B57" w:rsidRPr="002C67AB">
        <w:rPr>
          <w:rFonts w:asciiTheme="majorBidi" w:hAnsiTheme="majorBidi" w:cstheme="majorBidi"/>
          <w:sz w:val="20"/>
          <w:szCs w:val="20"/>
        </w:rPr>
        <w:t xml:space="preserve"> </w:t>
      </w:r>
      <w:r w:rsidRPr="002C67AB">
        <w:rPr>
          <w:rFonts w:asciiTheme="majorBidi" w:hAnsiTheme="majorBidi" w:cstheme="majorBidi"/>
          <w:sz w:val="20"/>
          <w:szCs w:val="20"/>
        </w:rPr>
        <w:t>Raw Data Spreadsheets</w:t>
      </w:r>
      <w:r w:rsidR="0011336C" w:rsidRPr="002C67AB">
        <w:rPr>
          <w:rFonts w:asciiTheme="majorBidi" w:hAnsiTheme="majorBidi" w:cstheme="majorBidi"/>
          <w:sz w:val="19"/>
          <w:szCs w:val="19"/>
        </w:rPr>
        <w:t>.</w:t>
      </w:r>
      <w:r w:rsidRPr="002C67AB">
        <w:rPr>
          <w:rFonts w:asciiTheme="majorBidi" w:hAnsiTheme="majorBidi" w:cstheme="majorBidi"/>
          <w:sz w:val="19"/>
          <w:szCs w:val="19"/>
        </w:rPr>
        <w:t>……</w:t>
      </w:r>
      <w:r w:rsidRPr="002C67AB">
        <w:rPr>
          <w:rFonts w:asciiTheme="majorBidi" w:hAnsiTheme="majorBidi" w:cstheme="majorBidi"/>
          <w:sz w:val="20"/>
          <w:szCs w:val="20"/>
        </w:rPr>
        <w:t>…………………………………………………………</w:t>
      </w:r>
      <w:r w:rsidR="000100D7" w:rsidRPr="002C67AB">
        <w:rPr>
          <w:rFonts w:asciiTheme="majorBidi" w:hAnsiTheme="majorBidi" w:cstheme="majorBidi"/>
          <w:sz w:val="20"/>
          <w:szCs w:val="20"/>
        </w:rPr>
        <w:t>….</w:t>
      </w:r>
      <w:r w:rsidR="00D21194" w:rsidRPr="002C67AB">
        <w:rPr>
          <w:rFonts w:asciiTheme="majorBidi" w:hAnsiTheme="majorBidi" w:cstheme="majorBidi"/>
          <w:sz w:val="20"/>
          <w:szCs w:val="20"/>
        </w:rPr>
        <w:tab/>
      </w:r>
      <w:r w:rsidR="004E725D" w:rsidRPr="002C67AB">
        <w:rPr>
          <w:rFonts w:asciiTheme="majorBidi" w:hAnsiTheme="majorBidi" w:cstheme="majorBidi"/>
          <w:sz w:val="20"/>
          <w:szCs w:val="20"/>
        </w:rPr>
        <w:t>1</w:t>
      </w:r>
      <w:r w:rsidR="007C1997" w:rsidRPr="002C67AB">
        <w:rPr>
          <w:rFonts w:asciiTheme="majorBidi" w:hAnsiTheme="majorBidi" w:cstheme="majorBidi"/>
          <w:sz w:val="20"/>
          <w:szCs w:val="20"/>
        </w:rPr>
        <w:t>3</w:t>
      </w:r>
      <w:r w:rsidR="0099046D" w:rsidRPr="002C67AB">
        <w:rPr>
          <w:rFonts w:asciiTheme="majorBidi" w:hAnsiTheme="majorBidi" w:cstheme="majorBidi"/>
          <w:sz w:val="20"/>
          <w:szCs w:val="20"/>
        </w:rPr>
        <w:t>5</w:t>
      </w:r>
    </w:p>
    <w:p w:rsidR="00F4229C" w:rsidRPr="002C67AB" w:rsidRDefault="00F4229C" w:rsidP="002C67AB">
      <w:pPr>
        <w:spacing w:line="200" w:lineRule="atLeast"/>
        <w:jc w:val="center"/>
        <w:rPr>
          <w:rFonts w:asciiTheme="majorBidi" w:eastAsia="Times New Roman" w:hAnsiTheme="majorBidi" w:cstheme="majorBidi"/>
          <w:sz w:val="20"/>
          <w:szCs w:val="20"/>
        </w:rPr>
      </w:pPr>
      <w:r w:rsidRPr="002C67AB">
        <w:rPr>
          <w:rFonts w:asciiTheme="majorBidi" w:eastAsia="Times New Roman" w:hAnsiTheme="majorBidi" w:cstheme="majorBidi"/>
          <w:b/>
          <w:sz w:val="26"/>
          <w:szCs w:val="26"/>
        </w:rPr>
        <w:lastRenderedPageBreak/>
        <w:t>ABSTRACT</w:t>
      </w:r>
    </w:p>
    <w:p w:rsidR="00DE296A" w:rsidRPr="002C67AB" w:rsidRDefault="00C336D5" w:rsidP="002C67AB">
      <w:pPr>
        <w:rPr>
          <w:rFonts w:eastAsia="Times New Roman"/>
          <w:sz w:val="22"/>
          <w:szCs w:val="22"/>
        </w:rPr>
        <w:sectPr w:rsidR="00DE296A" w:rsidRPr="002C67AB" w:rsidSect="00E21A77">
          <w:pgSz w:w="12240" w:h="15840"/>
          <w:pgMar w:top="1440" w:right="1440" w:bottom="1440" w:left="2160" w:header="720" w:footer="720" w:gutter="0"/>
          <w:pgNumType w:fmt="lowerRoman" w:start="2"/>
          <w:cols w:space="720"/>
          <w:docGrid w:linePitch="360"/>
        </w:sectPr>
      </w:pPr>
      <w:r w:rsidRPr="002C67AB">
        <w:rPr>
          <w:rFonts w:asciiTheme="majorBidi" w:eastAsia="Times New Roman" w:hAnsiTheme="majorBidi" w:cstheme="majorBidi"/>
          <w:sz w:val="22"/>
          <w:szCs w:val="22"/>
        </w:rPr>
        <w:t>Granite</w:t>
      </w:r>
      <w:r w:rsidR="009064EC" w:rsidRPr="002C67AB">
        <w:rPr>
          <w:rFonts w:asciiTheme="majorBidi" w:eastAsia="Times New Roman" w:hAnsiTheme="majorBidi" w:cstheme="majorBidi"/>
          <w:sz w:val="22"/>
          <w:szCs w:val="22"/>
        </w:rPr>
        <w:t xml:space="preserve"> Lake</w:t>
      </w:r>
      <w:r w:rsidR="00F4229C" w:rsidRPr="002C67AB">
        <w:rPr>
          <w:rFonts w:asciiTheme="majorBidi" w:eastAsia="Times New Roman" w:hAnsiTheme="majorBidi" w:cstheme="majorBidi"/>
          <w:sz w:val="22"/>
          <w:szCs w:val="22"/>
        </w:rPr>
        <w:t xml:space="preserve"> (WBIC </w:t>
      </w:r>
      <w:r w:rsidRPr="002C67AB">
        <w:rPr>
          <w:rFonts w:asciiTheme="majorBidi" w:eastAsia="Times New Roman" w:hAnsiTheme="majorBidi" w:cstheme="majorBidi"/>
          <w:sz w:val="22"/>
          <w:szCs w:val="22"/>
        </w:rPr>
        <w:t>2100800</w:t>
      </w:r>
      <w:r w:rsidR="00F4229C" w:rsidRPr="002C67AB">
        <w:rPr>
          <w:rFonts w:asciiTheme="majorBidi" w:eastAsia="Times New Roman" w:hAnsiTheme="majorBidi" w:cstheme="majorBidi"/>
          <w:sz w:val="22"/>
          <w:szCs w:val="22"/>
        </w:rPr>
        <w:t xml:space="preserve">) is a </w:t>
      </w:r>
      <w:r w:rsidR="00FB7AE7" w:rsidRPr="002C67AB">
        <w:rPr>
          <w:rFonts w:asciiTheme="majorBidi" w:eastAsia="Times New Roman" w:hAnsiTheme="majorBidi" w:cstheme="majorBidi"/>
          <w:sz w:val="22"/>
          <w:szCs w:val="22"/>
        </w:rPr>
        <w:t>155</w:t>
      </w:r>
      <w:r w:rsidR="00B9388D" w:rsidRPr="002C67AB">
        <w:rPr>
          <w:rFonts w:asciiTheme="majorBidi" w:eastAsia="Times New Roman" w:hAnsiTheme="majorBidi" w:cstheme="majorBidi"/>
          <w:sz w:val="22"/>
          <w:szCs w:val="22"/>
        </w:rPr>
        <w:t xml:space="preserve"> </w:t>
      </w:r>
      <w:r w:rsidR="00F4229C" w:rsidRPr="002C67AB">
        <w:rPr>
          <w:rFonts w:asciiTheme="majorBidi" w:eastAsia="Times New Roman" w:hAnsiTheme="majorBidi" w:cstheme="majorBidi"/>
          <w:sz w:val="22"/>
          <w:szCs w:val="22"/>
        </w:rPr>
        <w:t xml:space="preserve">acre </w:t>
      </w:r>
      <w:r w:rsidR="00FB7AE7" w:rsidRPr="002C67AB">
        <w:rPr>
          <w:rFonts w:asciiTheme="majorBidi" w:eastAsia="Times New Roman" w:hAnsiTheme="majorBidi" w:cstheme="majorBidi"/>
          <w:sz w:val="22"/>
          <w:szCs w:val="22"/>
        </w:rPr>
        <w:t xml:space="preserve">stratified </w:t>
      </w:r>
      <w:r w:rsidR="00C73B44" w:rsidRPr="002C67AB">
        <w:rPr>
          <w:rFonts w:asciiTheme="majorBidi" w:eastAsia="Times New Roman" w:hAnsiTheme="majorBidi" w:cstheme="majorBidi"/>
          <w:sz w:val="22"/>
          <w:szCs w:val="22"/>
        </w:rPr>
        <w:t>drainage</w:t>
      </w:r>
      <w:r w:rsidR="00F4229C" w:rsidRPr="002C67AB">
        <w:rPr>
          <w:rFonts w:asciiTheme="majorBidi" w:eastAsia="Times New Roman" w:hAnsiTheme="majorBidi" w:cstheme="majorBidi"/>
          <w:sz w:val="22"/>
          <w:szCs w:val="22"/>
        </w:rPr>
        <w:t xml:space="preserve"> </w:t>
      </w:r>
      <w:r w:rsidR="008B5DD1" w:rsidRPr="002C67AB">
        <w:rPr>
          <w:rFonts w:asciiTheme="majorBidi" w:eastAsia="Times New Roman" w:hAnsiTheme="majorBidi" w:cstheme="majorBidi"/>
          <w:sz w:val="22"/>
          <w:szCs w:val="22"/>
        </w:rPr>
        <w:t>lake</w:t>
      </w:r>
      <w:r w:rsidR="00F4229C" w:rsidRPr="002C67AB">
        <w:rPr>
          <w:rFonts w:asciiTheme="majorBidi" w:eastAsia="Times New Roman" w:hAnsiTheme="majorBidi" w:cstheme="majorBidi"/>
          <w:sz w:val="22"/>
          <w:szCs w:val="22"/>
        </w:rPr>
        <w:t xml:space="preserve"> located in </w:t>
      </w:r>
      <w:r w:rsidR="00FB7AE7" w:rsidRPr="002C67AB">
        <w:rPr>
          <w:rFonts w:asciiTheme="majorBidi" w:eastAsia="Times New Roman" w:hAnsiTheme="majorBidi" w:cstheme="majorBidi"/>
          <w:sz w:val="22"/>
          <w:szCs w:val="22"/>
        </w:rPr>
        <w:t>northwest</w:t>
      </w:r>
      <w:r w:rsidR="00641163" w:rsidRPr="002C67AB">
        <w:rPr>
          <w:rFonts w:asciiTheme="majorBidi" w:eastAsia="Times New Roman" w:hAnsiTheme="majorBidi" w:cstheme="majorBidi"/>
          <w:sz w:val="22"/>
          <w:szCs w:val="22"/>
        </w:rPr>
        <w:t xml:space="preserve"> </w:t>
      </w:r>
      <w:r w:rsidR="00FE5889" w:rsidRPr="002C67AB">
        <w:rPr>
          <w:rFonts w:asciiTheme="majorBidi" w:eastAsia="Times New Roman" w:hAnsiTheme="majorBidi" w:cstheme="majorBidi"/>
          <w:sz w:val="22"/>
          <w:szCs w:val="22"/>
        </w:rPr>
        <w:t>Barron</w:t>
      </w:r>
      <w:r w:rsidR="00DD0E69" w:rsidRPr="002C67AB">
        <w:rPr>
          <w:rFonts w:asciiTheme="majorBidi" w:eastAsia="Times New Roman" w:hAnsiTheme="majorBidi" w:cstheme="majorBidi"/>
          <w:sz w:val="22"/>
          <w:szCs w:val="22"/>
        </w:rPr>
        <w:t xml:space="preserve"> County, </w:t>
      </w:r>
      <w:r w:rsidR="00F4229C" w:rsidRPr="002C67AB">
        <w:rPr>
          <w:rFonts w:asciiTheme="majorBidi" w:eastAsia="Times New Roman" w:hAnsiTheme="majorBidi" w:cstheme="majorBidi"/>
          <w:sz w:val="22"/>
          <w:szCs w:val="22"/>
        </w:rPr>
        <w:t xml:space="preserve">WI.  </w:t>
      </w:r>
      <w:r w:rsidR="00AD4E64" w:rsidRPr="002C67AB">
        <w:rPr>
          <w:rFonts w:asciiTheme="majorBidi" w:eastAsia="Times New Roman" w:hAnsiTheme="majorBidi" w:cstheme="majorBidi"/>
          <w:sz w:val="22"/>
          <w:szCs w:val="22"/>
        </w:rPr>
        <w:t xml:space="preserve">Following </w:t>
      </w:r>
      <w:r w:rsidR="00F752D5" w:rsidRPr="002C67AB">
        <w:rPr>
          <w:rFonts w:asciiTheme="majorBidi" w:eastAsia="Times New Roman" w:hAnsiTheme="majorBidi" w:cstheme="majorBidi"/>
          <w:sz w:val="22"/>
          <w:szCs w:val="22"/>
        </w:rPr>
        <w:t>our</w:t>
      </w:r>
      <w:r w:rsidR="00AD4E64" w:rsidRPr="002C67AB">
        <w:rPr>
          <w:rFonts w:asciiTheme="majorBidi" w:eastAsia="Times New Roman" w:hAnsiTheme="majorBidi" w:cstheme="majorBidi"/>
          <w:sz w:val="22"/>
          <w:szCs w:val="22"/>
        </w:rPr>
        <w:t xml:space="preserve"> </w:t>
      </w:r>
      <w:r w:rsidR="003256D8" w:rsidRPr="002C67AB">
        <w:rPr>
          <w:rFonts w:asciiTheme="majorBidi" w:eastAsia="Times New Roman" w:hAnsiTheme="majorBidi" w:cstheme="majorBidi"/>
          <w:sz w:val="22"/>
          <w:szCs w:val="22"/>
        </w:rPr>
        <w:t xml:space="preserve">original </w:t>
      </w:r>
      <w:r w:rsidR="00AD4E64" w:rsidRPr="002C67AB">
        <w:rPr>
          <w:rFonts w:asciiTheme="majorBidi" w:eastAsia="Times New Roman" w:hAnsiTheme="majorBidi" w:cstheme="majorBidi"/>
          <w:sz w:val="22"/>
          <w:szCs w:val="22"/>
        </w:rPr>
        <w:t xml:space="preserve">point-intercept surveys in </w:t>
      </w:r>
      <w:r w:rsidR="00CE03F4" w:rsidRPr="002C67AB">
        <w:rPr>
          <w:rFonts w:asciiTheme="majorBidi" w:eastAsia="Times New Roman" w:hAnsiTheme="majorBidi" w:cstheme="majorBidi"/>
          <w:sz w:val="22"/>
          <w:szCs w:val="22"/>
        </w:rPr>
        <w:t>2009</w:t>
      </w:r>
      <w:r w:rsidR="00AD4E64" w:rsidRPr="002C67AB">
        <w:rPr>
          <w:rFonts w:asciiTheme="majorBidi" w:eastAsia="Times New Roman" w:hAnsiTheme="majorBidi" w:cstheme="majorBidi"/>
          <w:sz w:val="22"/>
          <w:szCs w:val="22"/>
        </w:rPr>
        <w:t xml:space="preserve">, </w:t>
      </w:r>
      <w:r w:rsidR="007B425E" w:rsidRPr="002C67AB">
        <w:rPr>
          <w:rFonts w:asciiTheme="majorBidi" w:eastAsia="Times New Roman" w:hAnsiTheme="majorBidi" w:cstheme="majorBidi"/>
          <w:sz w:val="22"/>
          <w:szCs w:val="22"/>
        </w:rPr>
        <w:t xml:space="preserve">the </w:t>
      </w:r>
      <w:r w:rsidRPr="002C67AB">
        <w:rPr>
          <w:rFonts w:asciiTheme="majorBidi" w:eastAsia="Times New Roman" w:hAnsiTheme="majorBidi" w:cstheme="majorBidi"/>
          <w:sz w:val="22"/>
          <w:szCs w:val="22"/>
        </w:rPr>
        <w:t>Granite</w:t>
      </w:r>
      <w:r w:rsidR="00F752D5" w:rsidRPr="002C67AB">
        <w:rPr>
          <w:rFonts w:asciiTheme="majorBidi" w:eastAsia="Times New Roman" w:hAnsiTheme="majorBidi" w:cstheme="majorBidi"/>
          <w:sz w:val="22"/>
          <w:szCs w:val="22"/>
        </w:rPr>
        <w:t xml:space="preserve"> Lake </w:t>
      </w:r>
      <w:r w:rsidR="00FE5889" w:rsidRPr="002C67AB">
        <w:rPr>
          <w:rFonts w:asciiTheme="majorBidi" w:eastAsia="Times New Roman" w:hAnsiTheme="majorBidi" w:cstheme="majorBidi"/>
          <w:sz w:val="22"/>
          <w:szCs w:val="22"/>
        </w:rPr>
        <w:t>Association</w:t>
      </w:r>
      <w:r w:rsidR="00CE6EC7" w:rsidRPr="002C67AB">
        <w:rPr>
          <w:rFonts w:asciiTheme="majorBidi" w:eastAsia="Times New Roman" w:hAnsiTheme="majorBidi" w:cstheme="majorBidi"/>
          <w:sz w:val="22"/>
          <w:szCs w:val="22"/>
        </w:rPr>
        <w:t xml:space="preserve"> (</w:t>
      </w:r>
      <w:r w:rsidR="00FB7AE7" w:rsidRPr="002C67AB">
        <w:rPr>
          <w:rFonts w:asciiTheme="majorBidi" w:eastAsia="Times New Roman" w:hAnsiTheme="majorBidi" w:cstheme="majorBidi"/>
          <w:sz w:val="22"/>
          <w:szCs w:val="22"/>
        </w:rPr>
        <w:t>G</w:t>
      </w:r>
      <w:r w:rsidR="00B27AAF" w:rsidRPr="002C67AB">
        <w:rPr>
          <w:rFonts w:asciiTheme="majorBidi" w:eastAsia="Times New Roman" w:hAnsiTheme="majorBidi" w:cstheme="majorBidi"/>
          <w:sz w:val="22"/>
          <w:szCs w:val="22"/>
        </w:rPr>
        <w:t>LA</w:t>
      </w:r>
      <w:r w:rsidR="00CE6EC7" w:rsidRPr="002C67AB">
        <w:rPr>
          <w:rFonts w:asciiTheme="majorBidi" w:eastAsia="Times New Roman" w:hAnsiTheme="majorBidi" w:cstheme="majorBidi"/>
          <w:sz w:val="22"/>
          <w:szCs w:val="22"/>
        </w:rPr>
        <w:t>)</w:t>
      </w:r>
      <w:r w:rsidR="00FB7AE7" w:rsidRPr="002C67AB">
        <w:rPr>
          <w:rFonts w:asciiTheme="majorBidi" w:eastAsia="Times New Roman" w:hAnsiTheme="majorBidi" w:cstheme="majorBidi"/>
          <w:sz w:val="22"/>
          <w:szCs w:val="22"/>
        </w:rPr>
        <w:t xml:space="preserve"> </w:t>
      </w:r>
      <w:r w:rsidR="00F752D5" w:rsidRPr="002C67AB">
        <w:rPr>
          <w:rFonts w:asciiTheme="majorBidi" w:eastAsia="Times New Roman" w:hAnsiTheme="majorBidi" w:cstheme="majorBidi"/>
          <w:sz w:val="22"/>
          <w:szCs w:val="22"/>
        </w:rPr>
        <w:t>decided against actively managing Curly-leaf pondweed (</w:t>
      </w:r>
      <w:r w:rsidR="00F752D5" w:rsidRPr="002C67AB">
        <w:rPr>
          <w:rFonts w:asciiTheme="majorBidi" w:eastAsia="Times New Roman" w:hAnsiTheme="majorBidi" w:cstheme="majorBidi"/>
          <w:i/>
          <w:iCs/>
          <w:sz w:val="22"/>
          <w:szCs w:val="22"/>
        </w:rPr>
        <w:t>Potamogeton crispus</w:t>
      </w:r>
      <w:r w:rsidR="00F752D5" w:rsidRPr="002C67AB">
        <w:rPr>
          <w:rFonts w:asciiTheme="majorBidi" w:eastAsia="Times New Roman" w:hAnsiTheme="majorBidi" w:cstheme="majorBidi"/>
          <w:sz w:val="22"/>
          <w:szCs w:val="22"/>
        </w:rPr>
        <w:t>) (CLP)</w:t>
      </w:r>
      <w:r w:rsidR="00FB7AE7" w:rsidRPr="002C67AB">
        <w:rPr>
          <w:rFonts w:asciiTheme="majorBidi" w:eastAsia="Times New Roman" w:hAnsiTheme="majorBidi" w:cstheme="majorBidi"/>
          <w:sz w:val="22"/>
          <w:szCs w:val="22"/>
        </w:rPr>
        <w:t xml:space="preserve"> or any other aquatic plants</w:t>
      </w:r>
      <w:r w:rsidR="00C64CD5" w:rsidRPr="002C67AB">
        <w:rPr>
          <w:rFonts w:asciiTheme="majorBidi" w:eastAsia="Times New Roman" w:hAnsiTheme="majorBidi" w:cstheme="majorBidi"/>
          <w:sz w:val="22"/>
          <w:szCs w:val="22"/>
        </w:rPr>
        <w:t xml:space="preserve">.  </w:t>
      </w:r>
      <w:r w:rsidR="00250442" w:rsidRPr="002C67AB">
        <w:rPr>
          <w:rFonts w:asciiTheme="majorBidi" w:eastAsia="Times New Roman" w:hAnsiTheme="majorBidi" w:cstheme="majorBidi"/>
          <w:sz w:val="22"/>
          <w:szCs w:val="22"/>
        </w:rPr>
        <w:t>Since then, i</w:t>
      </w:r>
      <w:r w:rsidR="00F752D5" w:rsidRPr="002C67AB">
        <w:rPr>
          <w:rFonts w:asciiTheme="majorBidi" w:eastAsia="Times New Roman" w:hAnsiTheme="majorBidi" w:cstheme="majorBidi"/>
          <w:sz w:val="22"/>
          <w:szCs w:val="22"/>
        </w:rPr>
        <w:t xml:space="preserve">ncreases in </w:t>
      </w:r>
      <w:r w:rsidR="00FB7AE7" w:rsidRPr="002C67AB">
        <w:rPr>
          <w:rFonts w:asciiTheme="majorBidi" w:eastAsia="Times New Roman" w:hAnsiTheme="majorBidi" w:cstheme="majorBidi"/>
          <w:sz w:val="22"/>
          <w:szCs w:val="22"/>
        </w:rPr>
        <w:t>filamentous algae</w:t>
      </w:r>
      <w:r w:rsidR="00F752D5" w:rsidRPr="002C67AB">
        <w:rPr>
          <w:rFonts w:asciiTheme="majorBidi" w:eastAsia="Times New Roman" w:hAnsiTheme="majorBidi" w:cstheme="majorBidi"/>
          <w:sz w:val="22"/>
          <w:szCs w:val="22"/>
        </w:rPr>
        <w:t xml:space="preserve"> levels</w:t>
      </w:r>
      <w:r w:rsidR="00250442" w:rsidRPr="002C67AB">
        <w:rPr>
          <w:rFonts w:asciiTheme="majorBidi" w:eastAsia="Times New Roman" w:hAnsiTheme="majorBidi" w:cstheme="majorBidi"/>
          <w:sz w:val="22"/>
          <w:szCs w:val="22"/>
        </w:rPr>
        <w:t xml:space="preserve"> </w:t>
      </w:r>
      <w:r w:rsidR="00F752D5" w:rsidRPr="002C67AB">
        <w:rPr>
          <w:rFonts w:asciiTheme="majorBidi" w:eastAsia="Times New Roman" w:hAnsiTheme="majorBidi" w:cstheme="majorBidi"/>
          <w:sz w:val="22"/>
          <w:szCs w:val="22"/>
        </w:rPr>
        <w:t xml:space="preserve">prompted the </w:t>
      </w:r>
      <w:r w:rsidR="00FB7AE7" w:rsidRPr="002C67AB">
        <w:rPr>
          <w:rFonts w:asciiTheme="majorBidi" w:eastAsia="Times New Roman" w:hAnsiTheme="majorBidi" w:cstheme="majorBidi"/>
          <w:sz w:val="22"/>
          <w:szCs w:val="22"/>
        </w:rPr>
        <w:t>G</w:t>
      </w:r>
      <w:r w:rsidR="00B27AAF" w:rsidRPr="002C67AB">
        <w:rPr>
          <w:rFonts w:asciiTheme="majorBidi" w:eastAsia="Times New Roman" w:hAnsiTheme="majorBidi" w:cstheme="majorBidi"/>
          <w:sz w:val="22"/>
          <w:szCs w:val="22"/>
        </w:rPr>
        <w:t>LA</w:t>
      </w:r>
      <w:r w:rsidR="00F752D5" w:rsidRPr="002C67AB">
        <w:rPr>
          <w:rFonts w:asciiTheme="majorBidi" w:eastAsia="Times New Roman" w:hAnsiTheme="majorBidi" w:cstheme="majorBidi"/>
          <w:sz w:val="22"/>
          <w:szCs w:val="22"/>
        </w:rPr>
        <w:t xml:space="preserve"> to again consider </w:t>
      </w:r>
      <w:r w:rsidR="00FB7AE7" w:rsidRPr="002C67AB">
        <w:rPr>
          <w:rFonts w:asciiTheme="majorBidi" w:eastAsia="Times New Roman" w:hAnsiTheme="majorBidi" w:cstheme="majorBidi"/>
          <w:sz w:val="22"/>
          <w:szCs w:val="22"/>
        </w:rPr>
        <w:t xml:space="preserve">some form of </w:t>
      </w:r>
      <w:r w:rsidR="00F752D5" w:rsidRPr="002C67AB">
        <w:rPr>
          <w:rFonts w:asciiTheme="majorBidi" w:eastAsia="Times New Roman" w:hAnsiTheme="majorBidi" w:cstheme="majorBidi"/>
          <w:sz w:val="22"/>
          <w:szCs w:val="22"/>
        </w:rPr>
        <w:t xml:space="preserve">active management.  </w:t>
      </w:r>
      <w:r w:rsidR="00530898" w:rsidRPr="002C67AB">
        <w:rPr>
          <w:rFonts w:asciiTheme="majorBidi" w:eastAsia="Times New Roman" w:hAnsiTheme="majorBidi" w:cstheme="majorBidi"/>
          <w:sz w:val="22"/>
          <w:szCs w:val="22"/>
        </w:rPr>
        <w:t>In 2019 a</w:t>
      </w:r>
      <w:r w:rsidR="00F4229C" w:rsidRPr="002C67AB">
        <w:rPr>
          <w:rFonts w:asciiTheme="majorBidi" w:eastAsia="Times New Roman" w:hAnsiTheme="majorBidi" w:cstheme="majorBidi"/>
          <w:sz w:val="22"/>
          <w:szCs w:val="22"/>
        </w:rPr>
        <w:t xml:space="preserve">s a prerequisite to </w:t>
      </w:r>
      <w:r w:rsidR="0096312E" w:rsidRPr="002C67AB">
        <w:rPr>
          <w:rFonts w:asciiTheme="majorBidi" w:eastAsia="Times New Roman" w:hAnsiTheme="majorBidi" w:cstheme="majorBidi"/>
          <w:sz w:val="22"/>
          <w:szCs w:val="22"/>
        </w:rPr>
        <w:t>developing/updating their Aquatic Plant Management Plan</w:t>
      </w:r>
      <w:r w:rsidR="00530898" w:rsidRPr="002C67AB">
        <w:rPr>
          <w:rFonts w:asciiTheme="majorBidi" w:eastAsia="Times New Roman" w:hAnsiTheme="majorBidi" w:cstheme="majorBidi"/>
          <w:sz w:val="22"/>
          <w:szCs w:val="22"/>
        </w:rPr>
        <w:t xml:space="preserve"> </w:t>
      </w:r>
      <w:r w:rsidR="00992C9B" w:rsidRPr="002C67AB">
        <w:rPr>
          <w:rFonts w:asciiTheme="majorBidi" w:eastAsia="Times New Roman" w:hAnsiTheme="majorBidi" w:cstheme="majorBidi"/>
          <w:sz w:val="22"/>
          <w:szCs w:val="22"/>
        </w:rPr>
        <w:t>a</w:t>
      </w:r>
      <w:r w:rsidR="00687B0F" w:rsidRPr="002C67AB">
        <w:rPr>
          <w:rFonts w:asciiTheme="majorBidi" w:eastAsia="Times New Roman" w:hAnsiTheme="majorBidi" w:cstheme="majorBidi"/>
          <w:sz w:val="22"/>
          <w:szCs w:val="22"/>
        </w:rPr>
        <w:t xml:space="preserve">nd </w:t>
      </w:r>
      <w:r w:rsidR="007B425E" w:rsidRPr="002C67AB">
        <w:rPr>
          <w:rFonts w:asciiTheme="majorBidi" w:eastAsia="Times New Roman" w:hAnsiTheme="majorBidi" w:cstheme="majorBidi"/>
          <w:sz w:val="22"/>
          <w:szCs w:val="22"/>
        </w:rPr>
        <w:t xml:space="preserve">to </w:t>
      </w:r>
      <w:r w:rsidR="00687B0F" w:rsidRPr="002C67AB">
        <w:rPr>
          <w:rFonts w:asciiTheme="majorBidi" w:eastAsia="Times New Roman" w:hAnsiTheme="majorBidi" w:cstheme="majorBidi"/>
          <w:sz w:val="22"/>
          <w:szCs w:val="22"/>
        </w:rPr>
        <w:t xml:space="preserve">compare how the </w:t>
      </w:r>
      <w:r w:rsidR="008B5DD1" w:rsidRPr="002C67AB">
        <w:rPr>
          <w:rFonts w:asciiTheme="majorBidi" w:eastAsia="Times New Roman" w:hAnsiTheme="majorBidi" w:cstheme="majorBidi"/>
          <w:sz w:val="22"/>
          <w:szCs w:val="22"/>
        </w:rPr>
        <w:t>lake</w:t>
      </w:r>
      <w:r w:rsidR="00687B0F" w:rsidRPr="002C67AB">
        <w:rPr>
          <w:rFonts w:asciiTheme="majorBidi" w:eastAsia="Times New Roman" w:hAnsiTheme="majorBidi" w:cstheme="majorBidi"/>
          <w:sz w:val="22"/>
          <w:szCs w:val="22"/>
        </w:rPr>
        <w:t xml:space="preserve">’s vegetation had changed since the </w:t>
      </w:r>
      <w:r w:rsidR="007B425E" w:rsidRPr="002C67AB">
        <w:rPr>
          <w:rFonts w:asciiTheme="majorBidi" w:eastAsia="Times New Roman" w:hAnsiTheme="majorBidi" w:cstheme="majorBidi"/>
          <w:sz w:val="22"/>
          <w:szCs w:val="22"/>
        </w:rPr>
        <w:t>last</w:t>
      </w:r>
      <w:r w:rsidR="00D55877" w:rsidRPr="002C67AB">
        <w:rPr>
          <w:rFonts w:asciiTheme="majorBidi" w:eastAsia="Times New Roman" w:hAnsiTheme="majorBidi" w:cstheme="majorBidi"/>
          <w:sz w:val="22"/>
          <w:szCs w:val="22"/>
        </w:rPr>
        <w:t xml:space="preserve"> </w:t>
      </w:r>
      <w:r w:rsidR="00687B0F" w:rsidRPr="002C67AB">
        <w:rPr>
          <w:rFonts w:asciiTheme="majorBidi" w:eastAsia="Times New Roman" w:hAnsiTheme="majorBidi" w:cstheme="majorBidi"/>
          <w:sz w:val="22"/>
          <w:szCs w:val="22"/>
        </w:rPr>
        <w:t>point</w:t>
      </w:r>
      <w:r w:rsidR="00D55877" w:rsidRPr="002C67AB">
        <w:rPr>
          <w:rFonts w:asciiTheme="majorBidi" w:eastAsia="Times New Roman" w:hAnsiTheme="majorBidi" w:cstheme="majorBidi"/>
          <w:sz w:val="22"/>
          <w:szCs w:val="22"/>
        </w:rPr>
        <w:t>-</w:t>
      </w:r>
      <w:r w:rsidR="00687B0F" w:rsidRPr="002C67AB">
        <w:rPr>
          <w:rFonts w:asciiTheme="majorBidi" w:eastAsia="Times New Roman" w:hAnsiTheme="majorBidi" w:cstheme="majorBidi"/>
          <w:sz w:val="22"/>
          <w:szCs w:val="22"/>
        </w:rPr>
        <w:t>intercept survey</w:t>
      </w:r>
      <w:r w:rsidR="00BB2CAE" w:rsidRPr="002C67AB">
        <w:rPr>
          <w:rFonts w:asciiTheme="majorBidi" w:eastAsia="Times New Roman" w:hAnsiTheme="majorBidi" w:cstheme="majorBidi"/>
          <w:sz w:val="22"/>
          <w:szCs w:val="22"/>
        </w:rPr>
        <w:t>s</w:t>
      </w:r>
      <w:r w:rsidR="00F4229C" w:rsidRPr="002C67AB">
        <w:rPr>
          <w:rFonts w:asciiTheme="majorBidi" w:eastAsia="Times New Roman" w:hAnsiTheme="majorBidi" w:cstheme="majorBidi"/>
          <w:sz w:val="22"/>
          <w:szCs w:val="22"/>
        </w:rPr>
        <w:t xml:space="preserve">, </w:t>
      </w:r>
      <w:r w:rsidR="00992C9B" w:rsidRPr="002C67AB">
        <w:rPr>
          <w:rFonts w:asciiTheme="majorBidi" w:eastAsia="Times New Roman" w:hAnsiTheme="majorBidi" w:cstheme="majorBidi"/>
          <w:sz w:val="22"/>
          <w:szCs w:val="22"/>
        </w:rPr>
        <w:t xml:space="preserve">the </w:t>
      </w:r>
      <w:r w:rsidR="00FB7AE7" w:rsidRPr="002C67AB">
        <w:rPr>
          <w:rFonts w:asciiTheme="majorBidi" w:eastAsia="Times New Roman" w:hAnsiTheme="majorBidi" w:cstheme="majorBidi"/>
          <w:sz w:val="22"/>
          <w:szCs w:val="22"/>
        </w:rPr>
        <w:t>GLA</w:t>
      </w:r>
      <w:r w:rsidR="00D34256" w:rsidRPr="002C67AB">
        <w:rPr>
          <w:rFonts w:asciiTheme="majorBidi" w:eastAsia="Times New Roman" w:hAnsiTheme="majorBidi" w:cstheme="majorBidi"/>
          <w:sz w:val="22"/>
          <w:szCs w:val="22"/>
        </w:rPr>
        <w:t xml:space="preserve">, Lake Education and Planning Services, LLC (LEAPS), </w:t>
      </w:r>
      <w:r w:rsidR="00F4229C" w:rsidRPr="002C67AB">
        <w:rPr>
          <w:rFonts w:asciiTheme="majorBidi" w:eastAsia="Times New Roman" w:hAnsiTheme="majorBidi" w:cstheme="majorBidi"/>
          <w:sz w:val="22"/>
          <w:szCs w:val="22"/>
        </w:rPr>
        <w:t xml:space="preserve">and the Wisconsin Department of Natural Resources authorized </w:t>
      </w:r>
      <w:r w:rsidR="00997BC1" w:rsidRPr="002C67AB">
        <w:rPr>
          <w:rFonts w:asciiTheme="majorBidi" w:eastAsia="Times New Roman" w:hAnsiTheme="majorBidi" w:cstheme="majorBidi"/>
          <w:sz w:val="22"/>
          <w:szCs w:val="22"/>
        </w:rPr>
        <w:t>CL</w:t>
      </w:r>
      <w:r w:rsidR="00992C9B" w:rsidRPr="002C67AB">
        <w:rPr>
          <w:rFonts w:asciiTheme="majorBidi" w:eastAsia="Times New Roman" w:hAnsiTheme="majorBidi" w:cstheme="majorBidi"/>
          <w:sz w:val="22"/>
          <w:szCs w:val="22"/>
        </w:rPr>
        <w:t xml:space="preserve">P </w:t>
      </w:r>
      <w:r w:rsidR="00F4229C" w:rsidRPr="002C67AB">
        <w:rPr>
          <w:rFonts w:asciiTheme="majorBidi" w:eastAsia="Times New Roman" w:hAnsiTheme="majorBidi" w:cstheme="majorBidi"/>
          <w:sz w:val="22"/>
          <w:szCs w:val="22"/>
        </w:rPr>
        <w:t xml:space="preserve">density and bed mapping surveys </w:t>
      </w:r>
      <w:r w:rsidR="006B133A" w:rsidRPr="002C67AB">
        <w:rPr>
          <w:rFonts w:asciiTheme="majorBidi" w:eastAsia="Times New Roman" w:hAnsiTheme="majorBidi" w:cstheme="majorBidi"/>
          <w:sz w:val="22"/>
          <w:szCs w:val="22"/>
        </w:rPr>
        <w:t>on</w:t>
      </w:r>
      <w:r w:rsidR="0018317C" w:rsidRPr="002C67AB">
        <w:rPr>
          <w:rFonts w:asciiTheme="majorBidi" w:eastAsia="Times New Roman" w:hAnsiTheme="majorBidi" w:cstheme="majorBidi"/>
          <w:sz w:val="22"/>
          <w:szCs w:val="22"/>
        </w:rPr>
        <w:t xml:space="preserve"> </w:t>
      </w:r>
      <w:r w:rsidRPr="002C67AB">
        <w:rPr>
          <w:rFonts w:asciiTheme="majorBidi" w:eastAsia="Times New Roman" w:hAnsiTheme="majorBidi" w:cstheme="majorBidi"/>
          <w:sz w:val="22"/>
          <w:szCs w:val="22"/>
        </w:rPr>
        <w:t>June 4</w:t>
      </w:r>
      <w:r w:rsidR="00AB1F49" w:rsidRPr="002C67AB">
        <w:rPr>
          <w:rFonts w:asciiTheme="majorBidi" w:eastAsia="Times New Roman" w:hAnsiTheme="majorBidi" w:cstheme="majorBidi"/>
          <w:sz w:val="22"/>
          <w:szCs w:val="22"/>
        </w:rPr>
        <w:t xml:space="preserve"> </w:t>
      </w:r>
      <w:r w:rsidR="00CE03F4" w:rsidRPr="002C67AB">
        <w:rPr>
          <w:rFonts w:asciiTheme="majorBidi" w:eastAsia="Times New Roman" w:hAnsiTheme="majorBidi" w:cstheme="majorBidi"/>
          <w:sz w:val="22"/>
          <w:szCs w:val="22"/>
        </w:rPr>
        <w:t xml:space="preserve">and </w:t>
      </w:r>
      <w:r w:rsidRPr="002C67AB">
        <w:rPr>
          <w:rFonts w:asciiTheme="majorBidi" w:eastAsia="Times New Roman" w:hAnsiTheme="majorBidi" w:cstheme="majorBidi"/>
          <w:sz w:val="22"/>
          <w:szCs w:val="22"/>
        </w:rPr>
        <w:t>June 1</w:t>
      </w:r>
      <w:r w:rsidR="00D34256" w:rsidRPr="002C67AB">
        <w:rPr>
          <w:rFonts w:asciiTheme="majorBidi" w:eastAsia="Times New Roman" w:hAnsiTheme="majorBidi" w:cstheme="majorBidi"/>
          <w:sz w:val="22"/>
          <w:szCs w:val="22"/>
        </w:rPr>
        <w:t>2</w:t>
      </w:r>
      <w:r w:rsidR="00F752D5" w:rsidRPr="002C67AB">
        <w:rPr>
          <w:rFonts w:asciiTheme="majorBidi" w:eastAsia="Times New Roman" w:hAnsiTheme="majorBidi" w:cstheme="majorBidi"/>
          <w:sz w:val="22"/>
          <w:szCs w:val="22"/>
        </w:rPr>
        <w:t>,</w:t>
      </w:r>
      <w:r w:rsidR="00AD4E64" w:rsidRPr="002C67AB">
        <w:rPr>
          <w:rFonts w:asciiTheme="majorBidi" w:eastAsia="Times New Roman" w:hAnsiTheme="majorBidi" w:cstheme="majorBidi"/>
          <w:sz w:val="22"/>
          <w:szCs w:val="22"/>
        </w:rPr>
        <w:t xml:space="preserve"> </w:t>
      </w:r>
      <w:r w:rsidR="00F4229C" w:rsidRPr="002C67AB">
        <w:rPr>
          <w:rFonts w:asciiTheme="majorBidi" w:eastAsia="Times New Roman" w:hAnsiTheme="majorBidi" w:cstheme="majorBidi"/>
          <w:sz w:val="22"/>
          <w:szCs w:val="22"/>
        </w:rPr>
        <w:t>and a full point</w:t>
      </w:r>
      <w:r w:rsidR="00992C9B" w:rsidRPr="002C67AB">
        <w:rPr>
          <w:rFonts w:asciiTheme="majorBidi" w:eastAsia="Times New Roman" w:hAnsiTheme="majorBidi" w:cstheme="majorBidi"/>
          <w:sz w:val="22"/>
          <w:szCs w:val="22"/>
        </w:rPr>
        <w:t>-</w:t>
      </w:r>
      <w:r w:rsidR="00F4229C" w:rsidRPr="002C67AB">
        <w:rPr>
          <w:rFonts w:asciiTheme="majorBidi" w:eastAsia="Times New Roman" w:hAnsiTheme="majorBidi" w:cstheme="majorBidi"/>
          <w:sz w:val="22"/>
          <w:szCs w:val="22"/>
        </w:rPr>
        <w:t xml:space="preserve">intercept survey </w:t>
      </w:r>
      <w:r w:rsidR="00AB1F49" w:rsidRPr="002C67AB">
        <w:rPr>
          <w:rFonts w:asciiTheme="majorBidi" w:eastAsia="Times New Roman" w:hAnsiTheme="majorBidi" w:cstheme="majorBidi"/>
          <w:sz w:val="22"/>
          <w:szCs w:val="22"/>
        </w:rPr>
        <w:t>of</w:t>
      </w:r>
      <w:r w:rsidR="00EB035A" w:rsidRPr="002C67AB">
        <w:rPr>
          <w:rFonts w:asciiTheme="majorBidi" w:eastAsia="Times New Roman" w:hAnsiTheme="majorBidi" w:cstheme="majorBidi"/>
          <w:sz w:val="22"/>
          <w:szCs w:val="22"/>
        </w:rPr>
        <w:t xml:space="preserve"> all aquatic macrophytes </w:t>
      </w:r>
      <w:r w:rsidR="003256D8" w:rsidRPr="002C67AB">
        <w:rPr>
          <w:rFonts w:asciiTheme="majorBidi" w:eastAsia="Times New Roman" w:hAnsiTheme="majorBidi" w:cstheme="majorBidi"/>
          <w:sz w:val="22"/>
          <w:szCs w:val="22"/>
        </w:rPr>
        <w:t xml:space="preserve">on </w:t>
      </w:r>
      <w:r w:rsidRPr="002C67AB">
        <w:rPr>
          <w:rFonts w:asciiTheme="majorBidi" w:eastAsia="Times New Roman" w:hAnsiTheme="majorBidi" w:cstheme="majorBidi"/>
          <w:sz w:val="22"/>
          <w:szCs w:val="22"/>
        </w:rPr>
        <w:t>July 31</w:t>
      </w:r>
      <w:r w:rsidR="00CE03F4" w:rsidRPr="002C67AB">
        <w:rPr>
          <w:rFonts w:asciiTheme="majorBidi" w:eastAsia="Times New Roman" w:hAnsiTheme="majorBidi" w:cstheme="majorBidi"/>
          <w:sz w:val="22"/>
          <w:szCs w:val="22"/>
        </w:rPr>
        <w:t>, 2018</w:t>
      </w:r>
      <w:r w:rsidR="00EB035A" w:rsidRPr="002C67AB">
        <w:rPr>
          <w:rFonts w:asciiTheme="majorBidi" w:eastAsia="Times New Roman" w:hAnsiTheme="majorBidi" w:cstheme="majorBidi"/>
          <w:sz w:val="22"/>
          <w:szCs w:val="22"/>
        </w:rPr>
        <w:t xml:space="preserve">.  </w:t>
      </w:r>
      <w:r w:rsidR="00584E28" w:rsidRPr="002C67AB">
        <w:rPr>
          <w:rFonts w:asciiTheme="majorBidi" w:eastAsia="Times New Roman" w:hAnsiTheme="majorBidi" w:cstheme="majorBidi"/>
          <w:sz w:val="22"/>
          <w:szCs w:val="22"/>
        </w:rPr>
        <w:t xml:space="preserve">During the initial </w:t>
      </w:r>
      <w:r w:rsidR="00CE03F4" w:rsidRPr="002C67AB">
        <w:rPr>
          <w:rFonts w:asciiTheme="majorBidi" w:eastAsia="Times New Roman" w:hAnsiTheme="majorBidi" w:cstheme="majorBidi"/>
          <w:sz w:val="22"/>
          <w:szCs w:val="22"/>
        </w:rPr>
        <w:t>2009</w:t>
      </w:r>
      <w:r w:rsidR="00584E28" w:rsidRPr="002C67AB">
        <w:rPr>
          <w:rFonts w:asciiTheme="majorBidi" w:eastAsia="Times New Roman" w:hAnsiTheme="majorBidi" w:cstheme="majorBidi"/>
          <w:sz w:val="22"/>
          <w:szCs w:val="22"/>
        </w:rPr>
        <w:t xml:space="preserve"> </w:t>
      </w:r>
      <w:r w:rsidR="00F752D5" w:rsidRPr="002C67AB">
        <w:rPr>
          <w:rFonts w:asciiTheme="majorBidi" w:eastAsia="Times New Roman" w:hAnsiTheme="majorBidi" w:cstheme="majorBidi"/>
          <w:sz w:val="22"/>
          <w:szCs w:val="22"/>
        </w:rPr>
        <w:t xml:space="preserve">early-season </w:t>
      </w:r>
      <w:r w:rsidR="00584E28" w:rsidRPr="002C67AB">
        <w:rPr>
          <w:rFonts w:asciiTheme="majorBidi" w:eastAsia="Times New Roman" w:hAnsiTheme="majorBidi" w:cstheme="majorBidi"/>
          <w:sz w:val="22"/>
          <w:szCs w:val="22"/>
        </w:rPr>
        <w:t xml:space="preserve">survey, we found CLP at </w:t>
      </w:r>
      <w:r w:rsidR="00D34256" w:rsidRPr="002C67AB">
        <w:rPr>
          <w:rFonts w:asciiTheme="majorBidi" w:eastAsia="Times New Roman" w:hAnsiTheme="majorBidi" w:cstheme="majorBidi"/>
          <w:sz w:val="22"/>
          <w:szCs w:val="22"/>
        </w:rPr>
        <w:t>one</w:t>
      </w:r>
      <w:r w:rsidR="00584E28" w:rsidRPr="002C67AB">
        <w:rPr>
          <w:rFonts w:asciiTheme="majorBidi" w:eastAsia="Times New Roman" w:hAnsiTheme="majorBidi" w:cstheme="majorBidi"/>
          <w:sz w:val="22"/>
          <w:szCs w:val="22"/>
        </w:rPr>
        <w:t xml:space="preserve"> site (</w:t>
      </w:r>
      <w:r w:rsidR="00D34256" w:rsidRPr="002C67AB">
        <w:rPr>
          <w:rFonts w:asciiTheme="majorBidi" w:eastAsia="Times New Roman" w:hAnsiTheme="majorBidi" w:cstheme="majorBidi"/>
          <w:sz w:val="22"/>
          <w:szCs w:val="22"/>
        </w:rPr>
        <w:t>0.</w:t>
      </w:r>
      <w:r w:rsidR="00AB1F49" w:rsidRPr="002C67AB">
        <w:rPr>
          <w:rFonts w:asciiTheme="majorBidi" w:eastAsia="Times New Roman" w:hAnsiTheme="majorBidi" w:cstheme="majorBidi"/>
          <w:sz w:val="22"/>
          <w:szCs w:val="22"/>
        </w:rPr>
        <w:t>2</w:t>
      </w:r>
      <w:r w:rsidR="00584E28" w:rsidRPr="002C67AB">
        <w:rPr>
          <w:rFonts w:asciiTheme="majorBidi" w:eastAsia="Times New Roman" w:hAnsiTheme="majorBidi" w:cstheme="majorBidi"/>
          <w:sz w:val="22"/>
          <w:szCs w:val="22"/>
        </w:rPr>
        <w:t>% coverage</w:t>
      </w:r>
      <w:r w:rsidR="00D34256" w:rsidRPr="002C67AB">
        <w:rPr>
          <w:rFonts w:asciiTheme="majorBidi" w:eastAsia="Times New Roman" w:hAnsiTheme="majorBidi" w:cstheme="majorBidi"/>
          <w:sz w:val="22"/>
          <w:szCs w:val="22"/>
        </w:rPr>
        <w:t>)</w:t>
      </w:r>
      <w:r w:rsidR="0091604D" w:rsidRPr="002C67AB">
        <w:rPr>
          <w:rFonts w:asciiTheme="majorBidi" w:eastAsia="Times New Roman" w:hAnsiTheme="majorBidi" w:cstheme="majorBidi"/>
          <w:sz w:val="22"/>
          <w:szCs w:val="22"/>
        </w:rPr>
        <w:t xml:space="preserve">.  In </w:t>
      </w:r>
      <w:r w:rsidR="00CE03F4" w:rsidRPr="002C67AB">
        <w:rPr>
          <w:rFonts w:asciiTheme="majorBidi" w:eastAsia="Times New Roman" w:hAnsiTheme="majorBidi" w:cstheme="majorBidi"/>
          <w:sz w:val="22"/>
          <w:szCs w:val="22"/>
        </w:rPr>
        <w:t>2018</w:t>
      </w:r>
      <w:r w:rsidR="0091604D" w:rsidRPr="002C67AB">
        <w:rPr>
          <w:rFonts w:asciiTheme="majorBidi" w:eastAsia="Times New Roman" w:hAnsiTheme="majorBidi" w:cstheme="majorBidi"/>
          <w:sz w:val="22"/>
          <w:szCs w:val="22"/>
        </w:rPr>
        <w:t xml:space="preserve">, we </w:t>
      </w:r>
      <w:r w:rsidR="00663869" w:rsidRPr="002C67AB">
        <w:rPr>
          <w:rFonts w:asciiTheme="majorBidi" w:eastAsia="Times New Roman" w:hAnsiTheme="majorBidi" w:cstheme="majorBidi"/>
          <w:sz w:val="22"/>
          <w:szCs w:val="22"/>
        </w:rPr>
        <w:t xml:space="preserve">didn’t </w:t>
      </w:r>
      <w:r w:rsidR="00584E28" w:rsidRPr="002C67AB">
        <w:rPr>
          <w:rFonts w:asciiTheme="majorBidi" w:eastAsia="Times New Roman" w:hAnsiTheme="majorBidi" w:cstheme="majorBidi"/>
          <w:sz w:val="22"/>
          <w:szCs w:val="22"/>
        </w:rPr>
        <w:t>f</w:t>
      </w:r>
      <w:r w:rsidR="00663869" w:rsidRPr="002C67AB">
        <w:rPr>
          <w:rFonts w:asciiTheme="majorBidi" w:eastAsia="Times New Roman" w:hAnsiTheme="majorBidi" w:cstheme="majorBidi"/>
          <w:sz w:val="22"/>
          <w:szCs w:val="22"/>
        </w:rPr>
        <w:t>ind</w:t>
      </w:r>
      <w:r w:rsidR="00584E28" w:rsidRPr="002C67AB">
        <w:rPr>
          <w:rFonts w:asciiTheme="majorBidi" w:eastAsia="Times New Roman" w:hAnsiTheme="majorBidi" w:cstheme="majorBidi"/>
          <w:sz w:val="22"/>
          <w:szCs w:val="22"/>
        </w:rPr>
        <w:t xml:space="preserve"> CLP </w:t>
      </w:r>
      <w:r w:rsidR="00D34256" w:rsidRPr="002C67AB">
        <w:rPr>
          <w:rFonts w:asciiTheme="majorBidi" w:eastAsia="Times New Roman" w:hAnsiTheme="majorBidi" w:cstheme="majorBidi"/>
          <w:sz w:val="22"/>
          <w:szCs w:val="22"/>
        </w:rPr>
        <w:t xml:space="preserve">at any </w:t>
      </w:r>
      <w:r w:rsidR="00663869" w:rsidRPr="002C67AB">
        <w:rPr>
          <w:rFonts w:asciiTheme="majorBidi" w:eastAsia="Times New Roman" w:hAnsiTheme="majorBidi" w:cstheme="majorBidi"/>
          <w:sz w:val="22"/>
          <w:szCs w:val="22"/>
        </w:rPr>
        <w:t xml:space="preserve">survey </w:t>
      </w:r>
      <w:r w:rsidR="00D34256" w:rsidRPr="002C67AB">
        <w:rPr>
          <w:rFonts w:asciiTheme="majorBidi" w:eastAsia="Times New Roman" w:hAnsiTheme="majorBidi" w:cstheme="majorBidi"/>
          <w:sz w:val="22"/>
          <w:szCs w:val="22"/>
        </w:rPr>
        <w:t>point</w:t>
      </w:r>
      <w:r w:rsidR="00663869" w:rsidRPr="002C67AB">
        <w:rPr>
          <w:rFonts w:asciiTheme="majorBidi" w:eastAsia="Times New Roman" w:hAnsiTheme="majorBidi" w:cstheme="majorBidi"/>
          <w:sz w:val="22"/>
          <w:szCs w:val="22"/>
        </w:rPr>
        <w:t>s</w:t>
      </w:r>
      <w:r w:rsidR="009B0330" w:rsidRPr="002C67AB">
        <w:rPr>
          <w:rFonts w:asciiTheme="majorBidi" w:eastAsia="Times New Roman" w:hAnsiTheme="majorBidi" w:cstheme="majorBidi"/>
          <w:sz w:val="22"/>
          <w:szCs w:val="22"/>
        </w:rPr>
        <w:t>.  However, we did find and rake remove 16 plants that were loosely clustered within two areas totaling 0.08acre.  This suggested &lt;0.01% of the lake had any CLP at all</w:t>
      </w:r>
      <w:r w:rsidR="00584E28" w:rsidRPr="002C67AB">
        <w:rPr>
          <w:rFonts w:asciiTheme="majorBidi" w:eastAsia="Times New Roman" w:hAnsiTheme="majorBidi" w:cstheme="majorBidi"/>
          <w:sz w:val="22"/>
          <w:szCs w:val="22"/>
        </w:rPr>
        <w:t>.</w:t>
      </w:r>
      <w:r w:rsidR="00D62E7D" w:rsidRPr="002C67AB">
        <w:rPr>
          <w:rFonts w:asciiTheme="majorBidi" w:eastAsia="Times New Roman" w:hAnsiTheme="majorBidi" w:cstheme="majorBidi"/>
          <w:sz w:val="22"/>
          <w:szCs w:val="22"/>
        </w:rPr>
        <w:t xml:space="preserve">  During t</w:t>
      </w:r>
      <w:r w:rsidR="00F4229C" w:rsidRPr="002C67AB">
        <w:rPr>
          <w:rFonts w:asciiTheme="majorBidi" w:eastAsia="Times New Roman" w:hAnsiTheme="majorBidi" w:cstheme="majorBidi"/>
          <w:sz w:val="22"/>
          <w:szCs w:val="22"/>
        </w:rPr>
        <w:t xml:space="preserve">he </w:t>
      </w:r>
      <w:r w:rsidR="00AB3021" w:rsidRPr="002C67AB">
        <w:rPr>
          <w:rFonts w:asciiTheme="majorBidi" w:eastAsia="Times New Roman" w:hAnsiTheme="majorBidi" w:cstheme="majorBidi"/>
          <w:sz w:val="22"/>
          <w:szCs w:val="22"/>
        </w:rPr>
        <w:t>July</w:t>
      </w:r>
      <w:r w:rsidR="00BB2CAE" w:rsidRPr="002C67AB">
        <w:rPr>
          <w:rFonts w:asciiTheme="majorBidi" w:eastAsia="Times New Roman" w:hAnsiTheme="majorBidi" w:cstheme="majorBidi"/>
          <w:sz w:val="22"/>
          <w:szCs w:val="22"/>
        </w:rPr>
        <w:t xml:space="preserve"> </w:t>
      </w:r>
      <w:r w:rsidR="00CE03F4" w:rsidRPr="002C67AB">
        <w:rPr>
          <w:rFonts w:asciiTheme="majorBidi" w:eastAsia="Times New Roman" w:hAnsiTheme="majorBidi" w:cstheme="majorBidi"/>
          <w:sz w:val="22"/>
          <w:szCs w:val="22"/>
        </w:rPr>
        <w:t>2018</w:t>
      </w:r>
      <w:r w:rsidR="00F4229C" w:rsidRPr="002C67AB">
        <w:rPr>
          <w:rFonts w:asciiTheme="majorBidi" w:eastAsia="Times New Roman" w:hAnsiTheme="majorBidi" w:cstheme="majorBidi"/>
          <w:sz w:val="22"/>
          <w:szCs w:val="22"/>
        </w:rPr>
        <w:t xml:space="preserve"> </w:t>
      </w:r>
      <w:r w:rsidR="00EB035A" w:rsidRPr="002C67AB">
        <w:rPr>
          <w:rFonts w:asciiTheme="majorBidi" w:eastAsia="Times New Roman" w:hAnsiTheme="majorBidi" w:cstheme="majorBidi"/>
          <w:sz w:val="22"/>
          <w:szCs w:val="22"/>
        </w:rPr>
        <w:t>full point-</w:t>
      </w:r>
      <w:r w:rsidR="007034BC" w:rsidRPr="002C67AB">
        <w:rPr>
          <w:rFonts w:asciiTheme="majorBidi" w:eastAsia="Times New Roman" w:hAnsiTheme="majorBidi" w:cstheme="majorBidi"/>
          <w:sz w:val="22"/>
          <w:szCs w:val="22"/>
        </w:rPr>
        <w:t xml:space="preserve">intercept </w:t>
      </w:r>
      <w:r w:rsidR="00F4229C" w:rsidRPr="002C67AB">
        <w:rPr>
          <w:rFonts w:asciiTheme="majorBidi" w:eastAsia="Times New Roman" w:hAnsiTheme="majorBidi" w:cstheme="majorBidi"/>
          <w:sz w:val="22"/>
          <w:szCs w:val="22"/>
        </w:rPr>
        <w:t xml:space="preserve">survey, </w:t>
      </w:r>
      <w:r w:rsidR="00D55877" w:rsidRPr="002C67AB">
        <w:rPr>
          <w:rFonts w:asciiTheme="majorBidi" w:eastAsia="Times New Roman" w:hAnsiTheme="majorBidi" w:cstheme="majorBidi"/>
          <w:sz w:val="22"/>
          <w:szCs w:val="22"/>
        </w:rPr>
        <w:t>we found</w:t>
      </w:r>
      <w:r w:rsidR="00F4229C" w:rsidRPr="002C67AB">
        <w:rPr>
          <w:rFonts w:asciiTheme="majorBidi" w:eastAsia="Times New Roman" w:hAnsiTheme="majorBidi" w:cstheme="majorBidi"/>
          <w:sz w:val="22"/>
          <w:szCs w:val="22"/>
        </w:rPr>
        <w:t xml:space="preserve"> macrophytes growing at </w:t>
      </w:r>
      <w:r w:rsidR="009B0330" w:rsidRPr="002C67AB">
        <w:rPr>
          <w:rFonts w:asciiTheme="majorBidi" w:eastAsia="Times New Roman" w:hAnsiTheme="majorBidi" w:cstheme="majorBidi"/>
          <w:sz w:val="22"/>
          <w:szCs w:val="22"/>
        </w:rPr>
        <w:t>61</w:t>
      </w:r>
      <w:r w:rsidR="00F4229C" w:rsidRPr="002C67AB">
        <w:rPr>
          <w:rFonts w:asciiTheme="majorBidi" w:eastAsia="Times New Roman" w:hAnsiTheme="majorBidi" w:cstheme="majorBidi"/>
          <w:sz w:val="22"/>
          <w:szCs w:val="22"/>
        </w:rPr>
        <w:t xml:space="preserve"> sites </w:t>
      </w:r>
      <w:r w:rsidR="00F46A24" w:rsidRPr="002C67AB">
        <w:rPr>
          <w:rFonts w:asciiTheme="majorBidi" w:eastAsia="Times New Roman" w:hAnsiTheme="majorBidi" w:cstheme="majorBidi"/>
          <w:sz w:val="22"/>
          <w:szCs w:val="22"/>
        </w:rPr>
        <w:t xml:space="preserve">which approximated to </w:t>
      </w:r>
      <w:r w:rsidR="009B0330" w:rsidRPr="002C67AB">
        <w:rPr>
          <w:rFonts w:asciiTheme="majorBidi" w:eastAsia="Times New Roman" w:hAnsiTheme="majorBidi" w:cstheme="majorBidi"/>
          <w:sz w:val="22"/>
          <w:szCs w:val="22"/>
        </w:rPr>
        <w:t>1</w:t>
      </w:r>
      <w:r w:rsidR="004671C6" w:rsidRPr="002C67AB">
        <w:rPr>
          <w:rFonts w:asciiTheme="majorBidi" w:eastAsia="Times New Roman" w:hAnsiTheme="majorBidi" w:cstheme="majorBidi"/>
          <w:sz w:val="22"/>
          <w:szCs w:val="22"/>
        </w:rPr>
        <w:t>2</w:t>
      </w:r>
      <w:r w:rsidR="0021187C" w:rsidRPr="002C67AB">
        <w:rPr>
          <w:rFonts w:asciiTheme="majorBidi" w:eastAsia="Times New Roman" w:hAnsiTheme="majorBidi" w:cstheme="majorBidi"/>
          <w:sz w:val="22"/>
          <w:szCs w:val="22"/>
        </w:rPr>
        <w:t>.</w:t>
      </w:r>
      <w:r w:rsidR="009B0330" w:rsidRPr="002C67AB">
        <w:rPr>
          <w:rFonts w:asciiTheme="majorBidi" w:eastAsia="Times New Roman" w:hAnsiTheme="majorBidi" w:cstheme="majorBidi"/>
          <w:sz w:val="22"/>
          <w:szCs w:val="22"/>
        </w:rPr>
        <w:t>1</w:t>
      </w:r>
      <w:r w:rsidR="00F4229C" w:rsidRPr="002C67AB">
        <w:rPr>
          <w:rFonts w:asciiTheme="majorBidi" w:eastAsia="Times New Roman" w:hAnsiTheme="majorBidi" w:cstheme="majorBidi"/>
          <w:sz w:val="22"/>
          <w:szCs w:val="22"/>
        </w:rPr>
        <w:t>% of th</w:t>
      </w:r>
      <w:r w:rsidR="00FD76EC" w:rsidRPr="002C67AB">
        <w:rPr>
          <w:rFonts w:asciiTheme="majorBidi" w:eastAsia="Times New Roman" w:hAnsiTheme="majorBidi" w:cstheme="majorBidi"/>
          <w:sz w:val="22"/>
          <w:szCs w:val="22"/>
        </w:rPr>
        <w:t xml:space="preserve">e entire </w:t>
      </w:r>
      <w:r w:rsidR="008B5DD1" w:rsidRPr="002C67AB">
        <w:rPr>
          <w:rFonts w:asciiTheme="majorBidi" w:eastAsia="Times New Roman" w:hAnsiTheme="majorBidi" w:cstheme="majorBidi"/>
          <w:sz w:val="22"/>
          <w:szCs w:val="22"/>
        </w:rPr>
        <w:t>lake</w:t>
      </w:r>
      <w:r w:rsidR="00FD76EC" w:rsidRPr="002C67AB">
        <w:rPr>
          <w:rFonts w:asciiTheme="majorBidi" w:eastAsia="Times New Roman" w:hAnsiTheme="majorBidi" w:cstheme="majorBidi"/>
          <w:sz w:val="22"/>
          <w:szCs w:val="22"/>
        </w:rPr>
        <w:t xml:space="preserve"> bottom and </w:t>
      </w:r>
      <w:r w:rsidR="009B0330" w:rsidRPr="002C67AB">
        <w:rPr>
          <w:rFonts w:asciiTheme="majorBidi" w:eastAsia="Times New Roman" w:hAnsiTheme="majorBidi" w:cstheme="majorBidi"/>
          <w:sz w:val="22"/>
          <w:szCs w:val="22"/>
        </w:rPr>
        <w:t>5</w:t>
      </w:r>
      <w:r w:rsidR="004671C6" w:rsidRPr="002C67AB">
        <w:rPr>
          <w:rFonts w:asciiTheme="majorBidi" w:eastAsia="Times New Roman" w:hAnsiTheme="majorBidi" w:cstheme="majorBidi"/>
          <w:sz w:val="22"/>
          <w:szCs w:val="22"/>
        </w:rPr>
        <w:t>3</w:t>
      </w:r>
      <w:r w:rsidR="009B0330" w:rsidRPr="002C67AB">
        <w:rPr>
          <w:rFonts w:asciiTheme="majorBidi" w:eastAsia="Times New Roman" w:hAnsiTheme="majorBidi" w:cstheme="majorBidi"/>
          <w:sz w:val="22"/>
          <w:szCs w:val="22"/>
        </w:rPr>
        <w:t>.5</w:t>
      </w:r>
      <w:r w:rsidR="00F4229C" w:rsidRPr="002C67AB">
        <w:rPr>
          <w:rFonts w:asciiTheme="majorBidi" w:eastAsia="Times New Roman" w:hAnsiTheme="majorBidi" w:cstheme="majorBidi"/>
          <w:sz w:val="22"/>
          <w:szCs w:val="22"/>
        </w:rPr>
        <w:t xml:space="preserve">% of the </w:t>
      </w:r>
      <w:r w:rsidR="009B0330" w:rsidRPr="002C67AB">
        <w:rPr>
          <w:rFonts w:asciiTheme="majorBidi" w:eastAsia="Times New Roman" w:hAnsiTheme="majorBidi" w:cstheme="majorBidi"/>
          <w:sz w:val="22"/>
          <w:szCs w:val="22"/>
        </w:rPr>
        <w:t>10</w:t>
      </w:r>
      <w:r w:rsidR="00BB2CAE" w:rsidRPr="002C67AB">
        <w:rPr>
          <w:rFonts w:asciiTheme="majorBidi" w:eastAsia="Times New Roman" w:hAnsiTheme="majorBidi" w:cstheme="majorBidi"/>
          <w:sz w:val="22"/>
          <w:szCs w:val="22"/>
        </w:rPr>
        <w:t>.</w:t>
      </w:r>
      <w:r w:rsidR="00976488" w:rsidRPr="002C67AB">
        <w:rPr>
          <w:rFonts w:asciiTheme="majorBidi" w:eastAsia="Times New Roman" w:hAnsiTheme="majorBidi" w:cstheme="majorBidi"/>
          <w:sz w:val="22"/>
          <w:szCs w:val="22"/>
        </w:rPr>
        <w:t>0</w:t>
      </w:r>
      <w:r w:rsidR="00AF44E6" w:rsidRPr="002C67AB">
        <w:rPr>
          <w:rFonts w:asciiTheme="majorBidi" w:eastAsia="Times New Roman" w:hAnsiTheme="majorBidi" w:cstheme="majorBidi"/>
          <w:sz w:val="22"/>
          <w:szCs w:val="22"/>
        </w:rPr>
        <w:t>ft</w:t>
      </w:r>
      <w:r w:rsidR="00BB2CAE" w:rsidRPr="002C67AB">
        <w:rPr>
          <w:rFonts w:asciiTheme="majorBidi" w:eastAsia="Times New Roman" w:hAnsiTheme="majorBidi" w:cstheme="majorBidi"/>
          <w:sz w:val="22"/>
          <w:szCs w:val="22"/>
        </w:rPr>
        <w:t xml:space="preserve"> </w:t>
      </w:r>
      <w:r w:rsidR="00F4229C" w:rsidRPr="002C67AB">
        <w:rPr>
          <w:rFonts w:asciiTheme="majorBidi" w:eastAsia="Times New Roman" w:hAnsiTheme="majorBidi" w:cstheme="majorBidi"/>
          <w:sz w:val="22"/>
          <w:szCs w:val="22"/>
        </w:rPr>
        <w:t>littoral zone</w:t>
      </w:r>
      <w:r w:rsidR="00E13E55" w:rsidRPr="002C67AB">
        <w:rPr>
          <w:rFonts w:asciiTheme="majorBidi" w:eastAsia="Times New Roman" w:hAnsiTheme="majorBidi" w:cstheme="majorBidi"/>
          <w:sz w:val="22"/>
          <w:szCs w:val="22"/>
        </w:rPr>
        <w:t xml:space="preserve"> </w:t>
      </w:r>
      <w:r w:rsidR="0096312E" w:rsidRPr="002C67AB">
        <w:rPr>
          <w:rFonts w:asciiTheme="majorBidi" w:eastAsia="Times New Roman" w:hAnsiTheme="majorBidi" w:cstheme="majorBidi"/>
          <w:sz w:val="22"/>
          <w:szCs w:val="22"/>
        </w:rPr>
        <w:t xml:space="preserve">– in </w:t>
      </w:r>
      <w:r w:rsidR="009B0330" w:rsidRPr="002C67AB">
        <w:rPr>
          <w:rFonts w:asciiTheme="majorBidi" w:eastAsia="Times New Roman" w:hAnsiTheme="majorBidi" w:cstheme="majorBidi"/>
          <w:sz w:val="22"/>
          <w:szCs w:val="22"/>
        </w:rPr>
        <w:t>2009, 61 points with vegetation covered 34.1</w:t>
      </w:r>
      <w:r w:rsidR="004671C6" w:rsidRPr="002C67AB">
        <w:rPr>
          <w:rFonts w:asciiTheme="majorBidi" w:eastAsia="Times New Roman" w:hAnsiTheme="majorBidi" w:cstheme="majorBidi"/>
          <w:sz w:val="22"/>
          <w:szCs w:val="22"/>
        </w:rPr>
        <w:t>8</w:t>
      </w:r>
      <w:r w:rsidR="0021187C" w:rsidRPr="002C67AB">
        <w:rPr>
          <w:rFonts w:asciiTheme="majorBidi" w:eastAsia="Times New Roman" w:hAnsiTheme="majorBidi" w:cstheme="majorBidi"/>
          <w:sz w:val="22"/>
          <w:szCs w:val="22"/>
        </w:rPr>
        <w:t xml:space="preserve">% </w:t>
      </w:r>
      <w:r w:rsidR="00901F54" w:rsidRPr="002C67AB">
        <w:rPr>
          <w:rFonts w:asciiTheme="majorBidi" w:eastAsia="Times New Roman" w:hAnsiTheme="majorBidi" w:cstheme="majorBidi"/>
          <w:sz w:val="22"/>
          <w:szCs w:val="22"/>
        </w:rPr>
        <w:t xml:space="preserve">of the then </w:t>
      </w:r>
      <w:r w:rsidR="0021187C" w:rsidRPr="002C67AB">
        <w:rPr>
          <w:rFonts w:asciiTheme="majorBidi" w:eastAsia="Times New Roman" w:hAnsiTheme="majorBidi" w:cstheme="majorBidi"/>
          <w:sz w:val="22"/>
          <w:szCs w:val="22"/>
        </w:rPr>
        <w:t>1</w:t>
      </w:r>
      <w:r w:rsidR="009B0330" w:rsidRPr="002C67AB">
        <w:rPr>
          <w:rFonts w:asciiTheme="majorBidi" w:eastAsia="Times New Roman" w:hAnsiTheme="majorBidi" w:cstheme="majorBidi"/>
          <w:sz w:val="22"/>
          <w:szCs w:val="22"/>
        </w:rPr>
        <w:t>3.0</w:t>
      </w:r>
      <w:r w:rsidR="0096312E" w:rsidRPr="002C67AB">
        <w:rPr>
          <w:rFonts w:asciiTheme="majorBidi" w:eastAsia="Times New Roman" w:hAnsiTheme="majorBidi" w:cstheme="majorBidi"/>
          <w:sz w:val="22"/>
          <w:szCs w:val="22"/>
        </w:rPr>
        <w:t>ft littoral zone</w:t>
      </w:r>
      <w:r w:rsidR="00901F54" w:rsidRPr="002C67AB">
        <w:rPr>
          <w:rFonts w:asciiTheme="majorBidi" w:eastAsia="Times New Roman" w:hAnsiTheme="majorBidi" w:cstheme="majorBidi"/>
          <w:sz w:val="22"/>
          <w:szCs w:val="22"/>
        </w:rPr>
        <w:t xml:space="preserve">.  </w:t>
      </w:r>
      <w:r w:rsidR="00F4229C" w:rsidRPr="002C67AB">
        <w:rPr>
          <w:rFonts w:asciiTheme="majorBidi" w:eastAsia="Times New Roman" w:hAnsiTheme="majorBidi" w:cstheme="majorBidi"/>
          <w:sz w:val="22"/>
          <w:szCs w:val="22"/>
        </w:rPr>
        <w:t>Overall</w:t>
      </w:r>
      <w:r w:rsidR="00EB132E" w:rsidRPr="002C67AB">
        <w:rPr>
          <w:rFonts w:asciiTheme="majorBidi" w:eastAsia="Times New Roman" w:hAnsiTheme="majorBidi" w:cstheme="majorBidi"/>
          <w:sz w:val="22"/>
          <w:szCs w:val="22"/>
        </w:rPr>
        <w:t xml:space="preserve"> </w:t>
      </w:r>
      <w:r w:rsidR="00F4229C" w:rsidRPr="002C67AB">
        <w:rPr>
          <w:rFonts w:asciiTheme="majorBidi" w:eastAsia="Times New Roman" w:hAnsiTheme="majorBidi" w:cstheme="majorBidi"/>
          <w:sz w:val="22"/>
          <w:szCs w:val="22"/>
        </w:rPr>
        <w:t xml:space="preserve">diversity was </w:t>
      </w:r>
      <w:r w:rsidR="00FF4654" w:rsidRPr="002C67AB">
        <w:rPr>
          <w:rFonts w:asciiTheme="majorBidi" w:eastAsia="Times New Roman" w:hAnsiTheme="majorBidi" w:cstheme="majorBidi"/>
          <w:sz w:val="22"/>
          <w:szCs w:val="22"/>
        </w:rPr>
        <w:t>moderate</w:t>
      </w:r>
      <w:r w:rsidR="00002903" w:rsidRPr="002C67AB">
        <w:rPr>
          <w:rFonts w:asciiTheme="majorBidi" w:eastAsia="Times New Roman" w:hAnsiTheme="majorBidi" w:cstheme="majorBidi"/>
          <w:sz w:val="22"/>
          <w:szCs w:val="22"/>
        </w:rPr>
        <w:t>ly high</w:t>
      </w:r>
      <w:r w:rsidR="00F4229C" w:rsidRPr="002C67AB">
        <w:rPr>
          <w:rFonts w:asciiTheme="majorBidi" w:eastAsia="Times New Roman" w:hAnsiTheme="majorBidi" w:cstheme="majorBidi"/>
          <w:sz w:val="22"/>
          <w:szCs w:val="22"/>
        </w:rPr>
        <w:t xml:space="preserve"> with a Simpson Index value of 0.</w:t>
      </w:r>
      <w:r w:rsidR="00FF4654" w:rsidRPr="002C67AB">
        <w:rPr>
          <w:rFonts w:asciiTheme="majorBidi" w:eastAsia="Times New Roman" w:hAnsiTheme="majorBidi" w:cstheme="majorBidi"/>
          <w:sz w:val="22"/>
          <w:szCs w:val="22"/>
        </w:rPr>
        <w:t>8</w:t>
      </w:r>
      <w:r w:rsidR="00E13E55" w:rsidRPr="002C67AB">
        <w:rPr>
          <w:rFonts w:asciiTheme="majorBidi" w:eastAsia="Times New Roman" w:hAnsiTheme="majorBidi" w:cstheme="majorBidi"/>
          <w:sz w:val="22"/>
          <w:szCs w:val="22"/>
        </w:rPr>
        <w:t>9</w:t>
      </w:r>
      <w:r w:rsidR="00D55877" w:rsidRPr="002C67AB">
        <w:rPr>
          <w:rFonts w:asciiTheme="majorBidi" w:eastAsia="Times New Roman" w:hAnsiTheme="majorBidi" w:cstheme="majorBidi"/>
          <w:sz w:val="22"/>
          <w:szCs w:val="22"/>
        </w:rPr>
        <w:t xml:space="preserve"> – </w:t>
      </w:r>
      <w:r w:rsidR="00A4551B" w:rsidRPr="002C67AB">
        <w:rPr>
          <w:rFonts w:asciiTheme="majorBidi" w:eastAsia="Times New Roman" w:hAnsiTheme="majorBidi" w:cstheme="majorBidi"/>
          <w:sz w:val="22"/>
          <w:szCs w:val="22"/>
        </w:rPr>
        <w:t>nearly identical to</w:t>
      </w:r>
      <w:r w:rsidR="004E0A6F" w:rsidRPr="002C67AB">
        <w:rPr>
          <w:rFonts w:asciiTheme="majorBidi" w:eastAsia="Times New Roman" w:hAnsiTheme="majorBidi" w:cstheme="majorBidi"/>
          <w:sz w:val="22"/>
          <w:szCs w:val="22"/>
        </w:rPr>
        <w:t xml:space="preserve"> 0.</w:t>
      </w:r>
      <w:r w:rsidR="00FF4654" w:rsidRPr="002C67AB">
        <w:rPr>
          <w:rFonts w:asciiTheme="majorBidi" w:eastAsia="Times New Roman" w:hAnsiTheme="majorBidi" w:cstheme="majorBidi"/>
          <w:sz w:val="22"/>
          <w:szCs w:val="22"/>
        </w:rPr>
        <w:t>8</w:t>
      </w:r>
      <w:r w:rsidR="004671C6" w:rsidRPr="002C67AB">
        <w:rPr>
          <w:rFonts w:asciiTheme="majorBidi" w:eastAsia="Times New Roman" w:hAnsiTheme="majorBidi" w:cstheme="majorBidi"/>
          <w:sz w:val="22"/>
          <w:szCs w:val="22"/>
        </w:rPr>
        <w:t>8</w:t>
      </w:r>
      <w:r w:rsidR="00D55877" w:rsidRPr="002C67AB">
        <w:rPr>
          <w:rFonts w:asciiTheme="majorBidi" w:eastAsia="Times New Roman" w:hAnsiTheme="majorBidi" w:cstheme="majorBidi"/>
          <w:sz w:val="22"/>
          <w:szCs w:val="22"/>
        </w:rPr>
        <w:t xml:space="preserve"> in </w:t>
      </w:r>
      <w:r w:rsidR="00CE03F4" w:rsidRPr="002C67AB">
        <w:rPr>
          <w:rFonts w:asciiTheme="majorBidi" w:eastAsia="Times New Roman" w:hAnsiTheme="majorBidi" w:cstheme="majorBidi"/>
          <w:sz w:val="22"/>
          <w:szCs w:val="22"/>
        </w:rPr>
        <w:t>2009</w:t>
      </w:r>
      <w:r w:rsidR="00F4229C" w:rsidRPr="002C67AB">
        <w:rPr>
          <w:rFonts w:asciiTheme="majorBidi" w:eastAsia="Times New Roman" w:hAnsiTheme="majorBidi" w:cstheme="majorBidi"/>
          <w:sz w:val="22"/>
          <w:szCs w:val="22"/>
        </w:rPr>
        <w:t xml:space="preserve">.  </w:t>
      </w:r>
      <w:r w:rsidR="004671C6" w:rsidRPr="002C67AB">
        <w:rPr>
          <w:rFonts w:asciiTheme="majorBidi" w:eastAsia="Times New Roman" w:hAnsiTheme="majorBidi" w:cstheme="majorBidi"/>
          <w:sz w:val="22"/>
          <w:szCs w:val="22"/>
        </w:rPr>
        <w:t>Total</w:t>
      </w:r>
      <w:r w:rsidR="00D55877" w:rsidRPr="002C67AB">
        <w:rPr>
          <w:rFonts w:asciiTheme="majorBidi" w:eastAsia="Times New Roman" w:hAnsiTheme="majorBidi" w:cstheme="majorBidi"/>
          <w:sz w:val="22"/>
          <w:szCs w:val="22"/>
        </w:rPr>
        <w:t xml:space="preserve"> richness was</w:t>
      </w:r>
      <w:r w:rsidR="00FF4654" w:rsidRPr="002C67AB">
        <w:rPr>
          <w:rFonts w:asciiTheme="majorBidi" w:eastAsia="Times New Roman" w:hAnsiTheme="majorBidi" w:cstheme="majorBidi"/>
          <w:sz w:val="22"/>
          <w:szCs w:val="22"/>
        </w:rPr>
        <w:t xml:space="preserve"> low</w:t>
      </w:r>
      <w:r w:rsidR="00002903" w:rsidRPr="002C67AB">
        <w:rPr>
          <w:rFonts w:asciiTheme="majorBidi" w:eastAsia="Times New Roman" w:hAnsiTheme="majorBidi" w:cstheme="majorBidi"/>
          <w:sz w:val="22"/>
          <w:szCs w:val="22"/>
        </w:rPr>
        <w:t xml:space="preserve"> with </w:t>
      </w:r>
      <w:r w:rsidR="00E13E55" w:rsidRPr="002C67AB">
        <w:rPr>
          <w:rFonts w:asciiTheme="majorBidi" w:eastAsia="Times New Roman" w:hAnsiTheme="majorBidi" w:cstheme="majorBidi"/>
          <w:sz w:val="22"/>
          <w:szCs w:val="22"/>
        </w:rPr>
        <w:t>22</w:t>
      </w:r>
      <w:r w:rsidR="00F715C5" w:rsidRPr="002C67AB">
        <w:rPr>
          <w:rFonts w:asciiTheme="majorBidi" w:eastAsia="Times New Roman" w:hAnsiTheme="majorBidi" w:cstheme="majorBidi"/>
          <w:sz w:val="22"/>
          <w:szCs w:val="22"/>
        </w:rPr>
        <w:t xml:space="preserve"> species in the rake</w:t>
      </w:r>
      <w:r w:rsidR="00E13E55" w:rsidRPr="002C67AB">
        <w:rPr>
          <w:rFonts w:asciiTheme="majorBidi" w:eastAsia="Times New Roman" w:hAnsiTheme="majorBidi" w:cstheme="majorBidi"/>
          <w:sz w:val="22"/>
          <w:szCs w:val="22"/>
        </w:rPr>
        <w:t xml:space="preserve"> (down from 24 species in 2009).  This jumped to 38 species when including visuals and those fou</w:t>
      </w:r>
      <w:r w:rsidR="00F4229C" w:rsidRPr="002C67AB">
        <w:rPr>
          <w:rFonts w:asciiTheme="majorBidi" w:eastAsia="Times New Roman" w:hAnsiTheme="majorBidi" w:cstheme="majorBidi"/>
          <w:sz w:val="22"/>
          <w:szCs w:val="22"/>
        </w:rPr>
        <w:t xml:space="preserve">nd growing in and immediately adjacent to the </w:t>
      </w:r>
      <w:r w:rsidR="00134B4A" w:rsidRPr="002C67AB">
        <w:rPr>
          <w:rFonts w:asciiTheme="majorBidi" w:eastAsia="Times New Roman" w:hAnsiTheme="majorBidi" w:cstheme="majorBidi"/>
          <w:sz w:val="22"/>
          <w:szCs w:val="22"/>
        </w:rPr>
        <w:t>water</w:t>
      </w:r>
      <w:r w:rsidR="00E13E55" w:rsidRPr="002C67AB">
        <w:rPr>
          <w:rFonts w:asciiTheme="majorBidi" w:eastAsia="Times New Roman" w:hAnsiTheme="majorBidi" w:cstheme="majorBidi"/>
          <w:sz w:val="22"/>
          <w:szCs w:val="22"/>
        </w:rPr>
        <w:t xml:space="preserve"> during the boat survey</w:t>
      </w:r>
      <w:r w:rsidR="00002903" w:rsidRPr="002C67AB">
        <w:rPr>
          <w:rFonts w:asciiTheme="majorBidi" w:eastAsia="Times New Roman" w:hAnsiTheme="majorBidi" w:cstheme="majorBidi"/>
          <w:sz w:val="22"/>
          <w:szCs w:val="22"/>
        </w:rPr>
        <w:t xml:space="preserve"> (</w:t>
      </w:r>
      <w:r w:rsidR="00E13E55" w:rsidRPr="002C67AB">
        <w:rPr>
          <w:rFonts w:asciiTheme="majorBidi" w:eastAsia="Times New Roman" w:hAnsiTheme="majorBidi" w:cstheme="majorBidi"/>
          <w:sz w:val="22"/>
          <w:szCs w:val="22"/>
        </w:rPr>
        <w:t xml:space="preserve">up from </w:t>
      </w:r>
      <w:r w:rsidR="00F715C5" w:rsidRPr="002C67AB">
        <w:rPr>
          <w:rFonts w:asciiTheme="majorBidi" w:eastAsia="Times New Roman" w:hAnsiTheme="majorBidi" w:cstheme="majorBidi"/>
          <w:sz w:val="22"/>
          <w:szCs w:val="22"/>
        </w:rPr>
        <w:t>3</w:t>
      </w:r>
      <w:r w:rsidR="00E13E55" w:rsidRPr="002C67AB">
        <w:rPr>
          <w:rFonts w:asciiTheme="majorBidi" w:eastAsia="Times New Roman" w:hAnsiTheme="majorBidi" w:cstheme="majorBidi"/>
          <w:sz w:val="22"/>
          <w:szCs w:val="22"/>
        </w:rPr>
        <w:t>4</w:t>
      </w:r>
      <w:r w:rsidR="00002903" w:rsidRPr="002C67AB">
        <w:rPr>
          <w:rFonts w:asciiTheme="majorBidi" w:eastAsia="Times New Roman" w:hAnsiTheme="majorBidi" w:cstheme="majorBidi"/>
          <w:sz w:val="22"/>
          <w:szCs w:val="22"/>
        </w:rPr>
        <w:t xml:space="preserve"> </w:t>
      </w:r>
      <w:r w:rsidR="00E13E55" w:rsidRPr="002C67AB">
        <w:rPr>
          <w:rFonts w:asciiTheme="majorBidi" w:eastAsia="Times New Roman" w:hAnsiTheme="majorBidi" w:cstheme="majorBidi"/>
          <w:sz w:val="22"/>
          <w:szCs w:val="22"/>
        </w:rPr>
        <w:t xml:space="preserve">total </w:t>
      </w:r>
      <w:r w:rsidR="003256D8" w:rsidRPr="002C67AB">
        <w:rPr>
          <w:rFonts w:asciiTheme="majorBidi" w:eastAsia="Times New Roman" w:hAnsiTheme="majorBidi" w:cstheme="majorBidi"/>
          <w:sz w:val="22"/>
          <w:szCs w:val="22"/>
        </w:rPr>
        <w:t xml:space="preserve">species </w:t>
      </w:r>
      <w:r w:rsidR="00D55877" w:rsidRPr="002C67AB">
        <w:rPr>
          <w:rFonts w:asciiTheme="majorBidi" w:eastAsia="Times New Roman" w:hAnsiTheme="majorBidi" w:cstheme="majorBidi"/>
          <w:sz w:val="22"/>
          <w:szCs w:val="22"/>
        </w:rPr>
        <w:t xml:space="preserve">in </w:t>
      </w:r>
      <w:r w:rsidR="00CE03F4" w:rsidRPr="002C67AB">
        <w:rPr>
          <w:rFonts w:asciiTheme="majorBidi" w:eastAsia="Times New Roman" w:hAnsiTheme="majorBidi" w:cstheme="majorBidi"/>
          <w:sz w:val="22"/>
          <w:szCs w:val="22"/>
        </w:rPr>
        <w:t>2009</w:t>
      </w:r>
      <w:r w:rsidR="00002903" w:rsidRPr="002C67AB">
        <w:rPr>
          <w:rFonts w:asciiTheme="majorBidi" w:eastAsia="Times New Roman" w:hAnsiTheme="majorBidi" w:cstheme="majorBidi"/>
          <w:sz w:val="22"/>
          <w:szCs w:val="22"/>
        </w:rPr>
        <w:t>)</w:t>
      </w:r>
      <w:r w:rsidR="00D55877" w:rsidRPr="002C67AB">
        <w:rPr>
          <w:rFonts w:asciiTheme="majorBidi" w:eastAsia="Times New Roman" w:hAnsiTheme="majorBidi" w:cstheme="majorBidi"/>
          <w:sz w:val="22"/>
          <w:szCs w:val="22"/>
        </w:rPr>
        <w:t xml:space="preserve">.  </w:t>
      </w:r>
      <w:r w:rsidR="00901F54" w:rsidRPr="002C67AB">
        <w:rPr>
          <w:rFonts w:asciiTheme="majorBidi" w:eastAsia="Times New Roman" w:hAnsiTheme="majorBidi" w:cstheme="majorBidi"/>
          <w:sz w:val="22"/>
          <w:szCs w:val="22"/>
        </w:rPr>
        <w:t xml:space="preserve">There was an average of </w:t>
      </w:r>
      <w:r w:rsidR="00890EDE" w:rsidRPr="002C67AB">
        <w:rPr>
          <w:rFonts w:asciiTheme="majorBidi" w:eastAsia="Times New Roman" w:hAnsiTheme="majorBidi" w:cstheme="majorBidi"/>
          <w:sz w:val="22"/>
          <w:szCs w:val="22"/>
        </w:rPr>
        <w:t>2</w:t>
      </w:r>
      <w:r w:rsidR="00FF4654" w:rsidRPr="002C67AB">
        <w:rPr>
          <w:rFonts w:asciiTheme="majorBidi" w:eastAsia="Times New Roman" w:hAnsiTheme="majorBidi" w:cstheme="majorBidi"/>
          <w:sz w:val="22"/>
          <w:szCs w:val="22"/>
        </w:rPr>
        <w:t>.</w:t>
      </w:r>
      <w:r w:rsidR="00890EDE" w:rsidRPr="002C67AB">
        <w:rPr>
          <w:rFonts w:asciiTheme="majorBidi" w:eastAsia="Times New Roman" w:hAnsiTheme="majorBidi" w:cstheme="majorBidi"/>
          <w:sz w:val="22"/>
          <w:szCs w:val="22"/>
        </w:rPr>
        <w:t>38</w:t>
      </w:r>
      <w:r w:rsidR="00901F54" w:rsidRPr="002C67AB">
        <w:rPr>
          <w:rFonts w:asciiTheme="majorBidi" w:eastAsia="Times New Roman" w:hAnsiTheme="majorBidi" w:cstheme="majorBidi"/>
          <w:sz w:val="22"/>
          <w:szCs w:val="22"/>
        </w:rPr>
        <w:t xml:space="preserve"> native species/site with </w:t>
      </w:r>
      <w:r w:rsidR="004E0A6F" w:rsidRPr="002C67AB">
        <w:rPr>
          <w:rFonts w:asciiTheme="majorBidi" w:eastAsia="Times New Roman" w:hAnsiTheme="majorBidi" w:cstheme="majorBidi"/>
          <w:sz w:val="22"/>
          <w:szCs w:val="22"/>
        </w:rPr>
        <w:t xml:space="preserve">native </w:t>
      </w:r>
      <w:r w:rsidR="00FF4654" w:rsidRPr="002C67AB">
        <w:rPr>
          <w:rFonts w:asciiTheme="majorBidi" w:eastAsia="Times New Roman" w:hAnsiTheme="majorBidi" w:cstheme="majorBidi"/>
          <w:sz w:val="22"/>
          <w:szCs w:val="22"/>
        </w:rPr>
        <w:t xml:space="preserve">vegetation – a </w:t>
      </w:r>
      <w:r w:rsidR="00C73B44" w:rsidRPr="002C67AB">
        <w:rPr>
          <w:rFonts w:asciiTheme="majorBidi" w:eastAsia="Times New Roman" w:hAnsiTheme="majorBidi" w:cstheme="majorBidi"/>
          <w:sz w:val="22"/>
          <w:szCs w:val="22"/>
        </w:rPr>
        <w:t>n</w:t>
      </w:r>
      <w:r w:rsidR="007A0A00" w:rsidRPr="002C67AB">
        <w:rPr>
          <w:rFonts w:asciiTheme="majorBidi" w:eastAsia="Times New Roman" w:hAnsiTheme="majorBidi" w:cstheme="majorBidi"/>
          <w:sz w:val="22"/>
          <w:szCs w:val="22"/>
        </w:rPr>
        <w:t>on-</w:t>
      </w:r>
      <w:r w:rsidR="00FF4654" w:rsidRPr="002C67AB">
        <w:rPr>
          <w:rFonts w:asciiTheme="majorBidi" w:eastAsia="Times New Roman" w:hAnsiTheme="majorBidi" w:cstheme="majorBidi"/>
          <w:sz w:val="22"/>
          <w:szCs w:val="22"/>
        </w:rPr>
        <w:t xml:space="preserve">significant </w:t>
      </w:r>
      <w:r w:rsidR="00890EDE" w:rsidRPr="002C67AB">
        <w:rPr>
          <w:rFonts w:asciiTheme="majorBidi" w:eastAsia="Times New Roman" w:hAnsiTheme="majorBidi" w:cstheme="majorBidi"/>
          <w:sz w:val="22"/>
          <w:szCs w:val="22"/>
        </w:rPr>
        <w:t>increase</w:t>
      </w:r>
      <w:r w:rsidR="00FF4654" w:rsidRPr="002C67AB">
        <w:rPr>
          <w:rFonts w:asciiTheme="majorBidi" w:eastAsia="Times New Roman" w:hAnsiTheme="majorBidi" w:cstheme="majorBidi"/>
          <w:sz w:val="22"/>
          <w:szCs w:val="22"/>
        </w:rPr>
        <w:t xml:space="preserve"> (</w:t>
      </w:r>
      <w:r w:rsidR="00FF4654" w:rsidRPr="002C67AB">
        <w:rPr>
          <w:rFonts w:asciiTheme="majorBidi" w:eastAsia="Times New Roman" w:hAnsiTheme="majorBidi" w:cstheme="majorBidi"/>
          <w:i/>
          <w:iCs/>
          <w:sz w:val="22"/>
          <w:szCs w:val="22"/>
        </w:rPr>
        <w:t>p</w:t>
      </w:r>
      <w:r w:rsidR="00943A14" w:rsidRPr="002C67AB">
        <w:rPr>
          <w:rFonts w:asciiTheme="majorBidi" w:eastAsia="Times New Roman" w:hAnsiTheme="majorBidi" w:cstheme="majorBidi"/>
          <w:sz w:val="22"/>
          <w:szCs w:val="22"/>
        </w:rPr>
        <w:t>=0.1</w:t>
      </w:r>
      <w:r w:rsidR="00890EDE" w:rsidRPr="002C67AB">
        <w:rPr>
          <w:rFonts w:asciiTheme="majorBidi" w:eastAsia="Times New Roman" w:hAnsiTheme="majorBidi" w:cstheme="majorBidi"/>
          <w:sz w:val="22"/>
          <w:szCs w:val="22"/>
        </w:rPr>
        <w:t>0</w:t>
      </w:r>
      <w:r w:rsidR="00FF4654" w:rsidRPr="002C67AB">
        <w:rPr>
          <w:rFonts w:asciiTheme="majorBidi" w:eastAsia="Times New Roman" w:hAnsiTheme="majorBidi" w:cstheme="majorBidi"/>
          <w:sz w:val="22"/>
          <w:szCs w:val="22"/>
        </w:rPr>
        <w:t xml:space="preserve">) from </w:t>
      </w:r>
      <w:r w:rsidR="00890EDE" w:rsidRPr="002C67AB">
        <w:rPr>
          <w:rFonts w:asciiTheme="majorBidi" w:eastAsia="Times New Roman" w:hAnsiTheme="majorBidi" w:cstheme="majorBidi"/>
          <w:sz w:val="22"/>
          <w:szCs w:val="22"/>
        </w:rPr>
        <w:t>2</w:t>
      </w:r>
      <w:r w:rsidR="00FF4654" w:rsidRPr="002C67AB">
        <w:rPr>
          <w:rFonts w:asciiTheme="majorBidi" w:eastAsia="Times New Roman" w:hAnsiTheme="majorBidi" w:cstheme="majorBidi"/>
          <w:sz w:val="22"/>
          <w:szCs w:val="22"/>
        </w:rPr>
        <w:t>.</w:t>
      </w:r>
      <w:r w:rsidR="00943A14" w:rsidRPr="002C67AB">
        <w:rPr>
          <w:rFonts w:asciiTheme="majorBidi" w:eastAsia="Times New Roman" w:hAnsiTheme="majorBidi" w:cstheme="majorBidi"/>
          <w:sz w:val="22"/>
          <w:szCs w:val="22"/>
        </w:rPr>
        <w:t>0</w:t>
      </w:r>
      <w:r w:rsidR="00890EDE" w:rsidRPr="002C67AB">
        <w:rPr>
          <w:rFonts w:asciiTheme="majorBidi" w:eastAsia="Times New Roman" w:hAnsiTheme="majorBidi" w:cstheme="majorBidi"/>
          <w:sz w:val="22"/>
          <w:szCs w:val="22"/>
        </w:rPr>
        <w:t>3</w:t>
      </w:r>
      <w:r w:rsidR="00FF4654" w:rsidRPr="002C67AB">
        <w:rPr>
          <w:rFonts w:asciiTheme="majorBidi" w:eastAsia="Times New Roman" w:hAnsiTheme="majorBidi" w:cstheme="majorBidi"/>
          <w:sz w:val="22"/>
          <w:szCs w:val="22"/>
        </w:rPr>
        <w:t xml:space="preserve">/site in </w:t>
      </w:r>
      <w:r w:rsidR="00CE03F4" w:rsidRPr="002C67AB">
        <w:rPr>
          <w:rFonts w:asciiTheme="majorBidi" w:eastAsia="Times New Roman" w:hAnsiTheme="majorBidi" w:cstheme="majorBidi"/>
          <w:sz w:val="22"/>
          <w:szCs w:val="22"/>
        </w:rPr>
        <w:t>2009</w:t>
      </w:r>
      <w:r w:rsidR="00FF4654" w:rsidRPr="002C67AB">
        <w:rPr>
          <w:rFonts w:asciiTheme="majorBidi" w:eastAsia="Times New Roman" w:hAnsiTheme="majorBidi" w:cstheme="majorBidi"/>
          <w:sz w:val="22"/>
          <w:szCs w:val="22"/>
        </w:rPr>
        <w:t>.</w:t>
      </w:r>
      <w:r w:rsidR="00901F54" w:rsidRPr="002C67AB">
        <w:rPr>
          <w:rFonts w:asciiTheme="majorBidi" w:eastAsia="Times New Roman" w:hAnsiTheme="majorBidi" w:cstheme="majorBidi"/>
          <w:sz w:val="22"/>
          <w:szCs w:val="22"/>
        </w:rPr>
        <w:t xml:space="preserve">  </w:t>
      </w:r>
      <w:r w:rsidR="00943A14" w:rsidRPr="002C67AB">
        <w:rPr>
          <w:rFonts w:asciiTheme="majorBidi" w:hAnsiTheme="majorBidi" w:cstheme="majorBidi"/>
          <w:sz w:val="22"/>
          <w:szCs w:val="22"/>
        </w:rPr>
        <w:t xml:space="preserve">Total rake fullness experienced a significant decline </w:t>
      </w:r>
      <w:r w:rsidR="00943A14" w:rsidRPr="002C67AB">
        <w:rPr>
          <w:rFonts w:asciiTheme="majorBidi" w:hAnsiTheme="majorBidi" w:cstheme="majorBidi"/>
          <w:b/>
          <w:bCs/>
          <w:sz w:val="22"/>
          <w:szCs w:val="22"/>
        </w:rPr>
        <w:t>(</w:t>
      </w:r>
      <w:r w:rsidR="00943A14" w:rsidRPr="002C67AB">
        <w:rPr>
          <w:rFonts w:asciiTheme="majorBidi" w:hAnsiTheme="majorBidi" w:cstheme="majorBidi"/>
          <w:b/>
          <w:bCs/>
          <w:i/>
          <w:iCs/>
          <w:sz w:val="22"/>
          <w:szCs w:val="22"/>
        </w:rPr>
        <w:t>p=</w:t>
      </w:r>
      <w:r w:rsidR="00943A14" w:rsidRPr="002C67AB">
        <w:rPr>
          <w:rFonts w:asciiTheme="majorBidi" w:hAnsiTheme="majorBidi" w:cstheme="majorBidi"/>
          <w:b/>
          <w:bCs/>
          <w:sz w:val="22"/>
          <w:szCs w:val="22"/>
        </w:rPr>
        <w:t>0.0</w:t>
      </w:r>
      <w:r w:rsidR="00D6286F" w:rsidRPr="002C67AB">
        <w:rPr>
          <w:rFonts w:asciiTheme="majorBidi" w:hAnsiTheme="majorBidi" w:cstheme="majorBidi"/>
          <w:b/>
          <w:bCs/>
          <w:sz w:val="22"/>
          <w:szCs w:val="22"/>
        </w:rPr>
        <w:t>1</w:t>
      </w:r>
      <w:r w:rsidR="00943A14" w:rsidRPr="002C67AB">
        <w:rPr>
          <w:rFonts w:asciiTheme="majorBidi" w:hAnsiTheme="majorBidi" w:cstheme="majorBidi"/>
          <w:b/>
          <w:bCs/>
          <w:sz w:val="22"/>
          <w:szCs w:val="22"/>
        </w:rPr>
        <w:t>)</w:t>
      </w:r>
      <w:r w:rsidR="003A07DA" w:rsidRPr="002C67AB">
        <w:rPr>
          <w:rFonts w:asciiTheme="majorBidi" w:hAnsiTheme="majorBidi" w:cstheme="majorBidi"/>
          <w:sz w:val="22"/>
          <w:szCs w:val="22"/>
        </w:rPr>
        <w:t xml:space="preserve"> from a</w:t>
      </w:r>
      <w:r w:rsidR="00D6286F" w:rsidRPr="002C67AB">
        <w:rPr>
          <w:rFonts w:asciiTheme="majorBidi" w:hAnsiTheme="majorBidi" w:cstheme="majorBidi"/>
          <w:sz w:val="22"/>
          <w:szCs w:val="22"/>
        </w:rPr>
        <w:t xml:space="preserve"> moderate</w:t>
      </w:r>
      <w:r w:rsidR="00943A14" w:rsidRPr="002C67AB">
        <w:rPr>
          <w:rFonts w:asciiTheme="majorBidi" w:hAnsiTheme="majorBidi" w:cstheme="majorBidi"/>
          <w:sz w:val="22"/>
          <w:szCs w:val="22"/>
        </w:rPr>
        <w:t xml:space="preserve"> 2.</w:t>
      </w:r>
      <w:r w:rsidR="00D6286F" w:rsidRPr="002C67AB">
        <w:rPr>
          <w:rFonts w:asciiTheme="majorBidi" w:hAnsiTheme="majorBidi" w:cstheme="majorBidi"/>
          <w:sz w:val="22"/>
          <w:szCs w:val="22"/>
        </w:rPr>
        <w:t>0</w:t>
      </w:r>
      <w:r w:rsidR="00943A14" w:rsidRPr="002C67AB">
        <w:rPr>
          <w:rFonts w:asciiTheme="majorBidi" w:hAnsiTheme="majorBidi" w:cstheme="majorBidi"/>
          <w:sz w:val="22"/>
          <w:szCs w:val="22"/>
        </w:rPr>
        <w:t xml:space="preserve">2 (est.) in 2009 to a </w:t>
      </w:r>
      <w:r w:rsidR="00D6286F" w:rsidRPr="002C67AB">
        <w:rPr>
          <w:rFonts w:asciiTheme="majorBidi" w:hAnsiTheme="majorBidi" w:cstheme="majorBidi"/>
          <w:sz w:val="22"/>
          <w:szCs w:val="22"/>
        </w:rPr>
        <w:t>low</w:t>
      </w:r>
      <w:r w:rsidR="00943A14" w:rsidRPr="002C67AB">
        <w:rPr>
          <w:rFonts w:asciiTheme="majorBidi" w:hAnsiTheme="majorBidi" w:cstheme="majorBidi"/>
          <w:sz w:val="22"/>
          <w:szCs w:val="22"/>
        </w:rPr>
        <w:t xml:space="preserve">/moderate </w:t>
      </w:r>
      <w:r w:rsidR="00D6286F" w:rsidRPr="002C67AB">
        <w:rPr>
          <w:rFonts w:asciiTheme="majorBidi" w:hAnsiTheme="majorBidi" w:cstheme="majorBidi"/>
          <w:sz w:val="22"/>
          <w:szCs w:val="22"/>
        </w:rPr>
        <w:t>1</w:t>
      </w:r>
      <w:r w:rsidR="00943A14" w:rsidRPr="002C67AB">
        <w:rPr>
          <w:rFonts w:asciiTheme="majorBidi" w:hAnsiTheme="majorBidi" w:cstheme="majorBidi"/>
          <w:sz w:val="22"/>
          <w:szCs w:val="22"/>
        </w:rPr>
        <w:t>.</w:t>
      </w:r>
      <w:r w:rsidR="00D6286F" w:rsidRPr="002C67AB">
        <w:rPr>
          <w:rFonts w:asciiTheme="majorBidi" w:hAnsiTheme="majorBidi" w:cstheme="majorBidi"/>
          <w:sz w:val="22"/>
          <w:szCs w:val="22"/>
        </w:rPr>
        <w:t>69</w:t>
      </w:r>
      <w:r w:rsidR="00943A14" w:rsidRPr="002C67AB">
        <w:rPr>
          <w:rFonts w:asciiTheme="majorBidi" w:hAnsiTheme="majorBidi" w:cstheme="majorBidi"/>
          <w:sz w:val="22"/>
          <w:szCs w:val="22"/>
        </w:rPr>
        <w:t xml:space="preserve"> in </w:t>
      </w:r>
      <w:r w:rsidR="00CE03F4" w:rsidRPr="002C67AB">
        <w:rPr>
          <w:rFonts w:asciiTheme="majorBidi" w:hAnsiTheme="majorBidi" w:cstheme="majorBidi"/>
          <w:sz w:val="22"/>
          <w:szCs w:val="22"/>
        </w:rPr>
        <w:t>2018</w:t>
      </w:r>
      <w:r w:rsidR="007674A0" w:rsidRPr="002C67AB">
        <w:rPr>
          <w:rFonts w:asciiTheme="majorBidi" w:hAnsiTheme="majorBidi" w:cstheme="majorBidi"/>
          <w:sz w:val="22"/>
          <w:szCs w:val="22"/>
        </w:rPr>
        <w:t xml:space="preserve">.  </w:t>
      </w:r>
      <w:r w:rsidR="00867D1A" w:rsidRPr="002C67AB">
        <w:rPr>
          <w:rFonts w:asciiTheme="majorBidi" w:hAnsiTheme="majorBidi" w:cstheme="majorBidi"/>
          <w:sz w:val="22"/>
          <w:szCs w:val="22"/>
        </w:rPr>
        <w:t>Slender naiad (</w:t>
      </w:r>
      <w:r w:rsidR="00867D1A" w:rsidRPr="002C67AB">
        <w:rPr>
          <w:rFonts w:asciiTheme="majorBidi" w:hAnsiTheme="majorBidi" w:cstheme="majorBidi"/>
          <w:i/>
          <w:iCs/>
          <w:sz w:val="22"/>
          <w:szCs w:val="22"/>
        </w:rPr>
        <w:t>Najas flexilis</w:t>
      </w:r>
      <w:r w:rsidR="00867D1A" w:rsidRPr="002C67AB">
        <w:rPr>
          <w:rFonts w:asciiTheme="majorBidi" w:hAnsiTheme="majorBidi" w:cstheme="majorBidi"/>
          <w:sz w:val="22"/>
          <w:szCs w:val="22"/>
        </w:rPr>
        <w:t xml:space="preserve">), </w:t>
      </w:r>
      <w:r w:rsidR="00871B78" w:rsidRPr="002C67AB">
        <w:rPr>
          <w:rFonts w:asciiTheme="majorBidi" w:eastAsia="Times New Roman" w:hAnsiTheme="majorBidi" w:cstheme="majorBidi"/>
          <w:sz w:val="22"/>
          <w:szCs w:val="22"/>
        </w:rPr>
        <w:t>Coontail (</w:t>
      </w:r>
      <w:r w:rsidR="00871B78" w:rsidRPr="002C67AB">
        <w:rPr>
          <w:rFonts w:asciiTheme="majorBidi" w:eastAsia="Times New Roman" w:hAnsiTheme="majorBidi" w:cstheme="majorBidi"/>
          <w:i/>
          <w:iCs/>
          <w:sz w:val="22"/>
          <w:szCs w:val="22"/>
        </w:rPr>
        <w:t>Ceratophyllum demersum</w:t>
      </w:r>
      <w:r w:rsidR="00871B78" w:rsidRPr="002C67AB">
        <w:rPr>
          <w:rFonts w:asciiTheme="majorBidi" w:eastAsia="Times New Roman" w:hAnsiTheme="majorBidi" w:cstheme="majorBidi"/>
          <w:sz w:val="22"/>
          <w:szCs w:val="22"/>
        </w:rPr>
        <w:t xml:space="preserve">), </w:t>
      </w:r>
      <w:r w:rsidR="00A66B4E" w:rsidRPr="002C67AB">
        <w:rPr>
          <w:rFonts w:asciiTheme="majorBidi" w:eastAsia="Times New Roman" w:hAnsiTheme="majorBidi" w:cstheme="majorBidi"/>
          <w:sz w:val="22"/>
          <w:szCs w:val="22"/>
        </w:rPr>
        <w:t>Small duckweed</w:t>
      </w:r>
      <w:r w:rsidR="00F97C83" w:rsidRPr="002C67AB">
        <w:rPr>
          <w:rFonts w:asciiTheme="majorBidi" w:eastAsia="Times New Roman" w:hAnsiTheme="majorBidi" w:cstheme="majorBidi"/>
          <w:sz w:val="22"/>
          <w:szCs w:val="22"/>
        </w:rPr>
        <w:t xml:space="preserve"> (</w:t>
      </w:r>
      <w:r w:rsidR="00A66B4E" w:rsidRPr="002C67AB">
        <w:rPr>
          <w:rFonts w:asciiTheme="majorBidi" w:eastAsia="Times New Roman" w:hAnsiTheme="majorBidi" w:cstheme="majorBidi"/>
          <w:i/>
          <w:iCs/>
          <w:sz w:val="22"/>
          <w:szCs w:val="22"/>
        </w:rPr>
        <w:t>Lemna minor</w:t>
      </w:r>
      <w:r w:rsidR="00F97C83" w:rsidRPr="002C67AB">
        <w:rPr>
          <w:rFonts w:asciiTheme="majorBidi" w:eastAsia="Times New Roman" w:hAnsiTheme="majorBidi" w:cstheme="majorBidi"/>
          <w:sz w:val="22"/>
          <w:szCs w:val="22"/>
        </w:rPr>
        <w:t xml:space="preserve">), </w:t>
      </w:r>
      <w:r w:rsidR="003A07DA" w:rsidRPr="002C67AB">
        <w:rPr>
          <w:rFonts w:asciiTheme="majorBidi" w:eastAsia="Times New Roman" w:hAnsiTheme="majorBidi" w:cstheme="majorBidi"/>
          <w:sz w:val="22"/>
          <w:szCs w:val="22"/>
        </w:rPr>
        <w:t xml:space="preserve">and </w:t>
      </w:r>
      <w:r w:rsidR="00867D1A" w:rsidRPr="002C67AB">
        <w:rPr>
          <w:rFonts w:asciiTheme="majorBidi" w:eastAsia="Times New Roman" w:hAnsiTheme="majorBidi" w:cstheme="majorBidi"/>
          <w:sz w:val="22"/>
          <w:szCs w:val="22"/>
        </w:rPr>
        <w:t>Muskgrass</w:t>
      </w:r>
      <w:r w:rsidR="00A66B4E" w:rsidRPr="002C67AB">
        <w:rPr>
          <w:rFonts w:asciiTheme="majorBidi" w:eastAsia="Times New Roman" w:hAnsiTheme="majorBidi" w:cstheme="majorBidi"/>
          <w:sz w:val="22"/>
          <w:szCs w:val="22"/>
        </w:rPr>
        <w:t xml:space="preserve"> (</w:t>
      </w:r>
      <w:r w:rsidR="00867D1A" w:rsidRPr="002C67AB">
        <w:rPr>
          <w:rFonts w:asciiTheme="majorBidi" w:eastAsia="Times New Roman" w:hAnsiTheme="majorBidi" w:cstheme="majorBidi"/>
          <w:i/>
          <w:iCs/>
          <w:sz w:val="22"/>
          <w:szCs w:val="22"/>
        </w:rPr>
        <w:t xml:space="preserve">Chara </w:t>
      </w:r>
      <w:r w:rsidR="00867D1A" w:rsidRPr="002C67AB">
        <w:rPr>
          <w:rFonts w:asciiTheme="majorBidi" w:eastAsia="Times New Roman" w:hAnsiTheme="majorBidi" w:cstheme="majorBidi"/>
          <w:sz w:val="22"/>
          <w:szCs w:val="22"/>
        </w:rPr>
        <w:t>sp.</w:t>
      </w:r>
      <w:r w:rsidR="00A66B4E" w:rsidRPr="002C67AB">
        <w:rPr>
          <w:rFonts w:asciiTheme="majorBidi" w:eastAsia="Times New Roman" w:hAnsiTheme="majorBidi" w:cstheme="majorBidi"/>
          <w:sz w:val="22"/>
          <w:szCs w:val="22"/>
        </w:rPr>
        <w:t xml:space="preserve">) </w:t>
      </w:r>
      <w:r w:rsidR="00F4229C" w:rsidRPr="002C67AB">
        <w:rPr>
          <w:rFonts w:asciiTheme="majorBidi" w:eastAsia="Times New Roman" w:hAnsiTheme="majorBidi" w:cstheme="majorBidi"/>
          <w:sz w:val="22"/>
          <w:szCs w:val="22"/>
        </w:rPr>
        <w:t>were the most common macrophyte species</w:t>
      </w:r>
      <w:r w:rsidR="00901F54" w:rsidRPr="002C67AB">
        <w:rPr>
          <w:rFonts w:asciiTheme="majorBidi" w:eastAsia="Times New Roman" w:hAnsiTheme="majorBidi" w:cstheme="majorBidi"/>
          <w:sz w:val="22"/>
          <w:szCs w:val="22"/>
        </w:rPr>
        <w:t xml:space="preserve"> </w:t>
      </w:r>
      <w:r w:rsidR="00A66B4E" w:rsidRPr="002C67AB">
        <w:rPr>
          <w:rFonts w:asciiTheme="majorBidi" w:eastAsia="Times New Roman" w:hAnsiTheme="majorBidi" w:cstheme="majorBidi"/>
          <w:sz w:val="22"/>
          <w:szCs w:val="22"/>
        </w:rPr>
        <w:t xml:space="preserve">in </w:t>
      </w:r>
      <w:r w:rsidR="00CE03F4" w:rsidRPr="002C67AB">
        <w:rPr>
          <w:rFonts w:asciiTheme="majorBidi" w:eastAsia="Times New Roman" w:hAnsiTheme="majorBidi" w:cstheme="majorBidi"/>
          <w:sz w:val="22"/>
          <w:szCs w:val="22"/>
        </w:rPr>
        <w:t>2018</w:t>
      </w:r>
      <w:r w:rsidR="00A66B4E" w:rsidRPr="002C67AB">
        <w:rPr>
          <w:rFonts w:asciiTheme="majorBidi" w:eastAsia="Times New Roman" w:hAnsiTheme="majorBidi" w:cstheme="majorBidi"/>
          <w:sz w:val="22"/>
          <w:szCs w:val="22"/>
        </w:rPr>
        <w:t>.  Fo</w:t>
      </w:r>
      <w:r w:rsidR="00F4229C" w:rsidRPr="002C67AB">
        <w:rPr>
          <w:rFonts w:asciiTheme="majorBidi" w:eastAsia="Times New Roman" w:hAnsiTheme="majorBidi" w:cstheme="majorBidi"/>
          <w:sz w:val="22"/>
          <w:szCs w:val="22"/>
        </w:rPr>
        <w:t xml:space="preserve">und </w:t>
      </w:r>
      <w:r w:rsidR="003A07DA" w:rsidRPr="002C67AB">
        <w:rPr>
          <w:rFonts w:asciiTheme="majorBidi" w:eastAsia="Times New Roman" w:hAnsiTheme="majorBidi" w:cstheme="majorBidi"/>
          <w:sz w:val="22"/>
          <w:szCs w:val="22"/>
        </w:rPr>
        <w:t xml:space="preserve">at </w:t>
      </w:r>
      <w:r w:rsidR="00867D1A" w:rsidRPr="002C67AB">
        <w:rPr>
          <w:rFonts w:asciiTheme="majorBidi" w:hAnsiTheme="majorBidi" w:cstheme="majorBidi"/>
          <w:sz w:val="22"/>
          <w:szCs w:val="22"/>
        </w:rPr>
        <w:t xml:space="preserve">55.74%, 40.98%, 19.67%, and 14.75% </w:t>
      </w:r>
      <w:r w:rsidR="003A07DA" w:rsidRPr="002C67AB">
        <w:rPr>
          <w:rFonts w:asciiTheme="majorBidi" w:hAnsiTheme="majorBidi" w:cstheme="majorBidi"/>
          <w:sz w:val="22"/>
          <w:szCs w:val="22"/>
        </w:rPr>
        <w:t xml:space="preserve">of sites with vegetation, they captured </w:t>
      </w:r>
      <w:r w:rsidR="00867D1A" w:rsidRPr="002C67AB">
        <w:rPr>
          <w:rFonts w:asciiTheme="majorBidi" w:hAnsiTheme="majorBidi" w:cstheme="majorBidi"/>
          <w:sz w:val="22"/>
          <w:szCs w:val="22"/>
        </w:rPr>
        <w:t>55</w:t>
      </w:r>
      <w:r w:rsidR="003A07DA" w:rsidRPr="002C67AB">
        <w:rPr>
          <w:rFonts w:asciiTheme="majorBidi" w:hAnsiTheme="majorBidi" w:cstheme="majorBidi"/>
          <w:sz w:val="22"/>
          <w:szCs w:val="22"/>
        </w:rPr>
        <w:t>.1</w:t>
      </w:r>
      <w:r w:rsidR="00867D1A" w:rsidRPr="002C67AB">
        <w:rPr>
          <w:rFonts w:asciiTheme="majorBidi" w:hAnsiTheme="majorBidi" w:cstheme="majorBidi"/>
          <w:sz w:val="22"/>
          <w:szCs w:val="22"/>
        </w:rPr>
        <w:t>7</w:t>
      </w:r>
      <w:r w:rsidR="003A07DA" w:rsidRPr="002C67AB">
        <w:rPr>
          <w:rFonts w:asciiTheme="majorBidi" w:hAnsiTheme="majorBidi" w:cstheme="majorBidi"/>
          <w:sz w:val="22"/>
          <w:szCs w:val="22"/>
        </w:rPr>
        <w:t xml:space="preserve">% </w:t>
      </w:r>
      <w:r w:rsidR="00A615EB" w:rsidRPr="002C67AB">
        <w:rPr>
          <w:rFonts w:asciiTheme="majorBidi" w:eastAsia="Times New Roman" w:hAnsiTheme="majorBidi" w:cstheme="majorBidi"/>
          <w:sz w:val="22"/>
          <w:szCs w:val="22"/>
        </w:rPr>
        <w:t>of the total relative frequency</w:t>
      </w:r>
      <w:r w:rsidR="00F4229C" w:rsidRPr="002C67AB">
        <w:rPr>
          <w:rFonts w:asciiTheme="majorBidi" w:eastAsia="Times New Roman" w:hAnsiTheme="majorBidi" w:cstheme="majorBidi"/>
          <w:sz w:val="22"/>
          <w:szCs w:val="22"/>
        </w:rPr>
        <w:t xml:space="preserve">.  </w:t>
      </w:r>
      <w:r w:rsidR="00C2749E" w:rsidRPr="002C67AB">
        <w:rPr>
          <w:rFonts w:asciiTheme="majorBidi" w:hAnsiTheme="majorBidi" w:cstheme="majorBidi"/>
          <w:sz w:val="22"/>
          <w:szCs w:val="22"/>
        </w:rPr>
        <w:t xml:space="preserve">In </w:t>
      </w:r>
      <w:r w:rsidR="00CE03F4" w:rsidRPr="002C67AB">
        <w:rPr>
          <w:rFonts w:asciiTheme="majorBidi" w:hAnsiTheme="majorBidi" w:cstheme="majorBidi"/>
          <w:sz w:val="22"/>
          <w:szCs w:val="22"/>
        </w:rPr>
        <w:t>2009</w:t>
      </w:r>
      <w:r w:rsidR="00C2749E" w:rsidRPr="002C67AB">
        <w:rPr>
          <w:rFonts w:asciiTheme="majorBidi" w:hAnsiTheme="majorBidi" w:cstheme="majorBidi"/>
          <w:sz w:val="22"/>
          <w:szCs w:val="22"/>
        </w:rPr>
        <w:t xml:space="preserve">, </w:t>
      </w:r>
      <w:r w:rsidR="00867D1A" w:rsidRPr="002C67AB">
        <w:rPr>
          <w:rFonts w:asciiTheme="majorBidi" w:hAnsiTheme="majorBidi" w:cstheme="majorBidi"/>
          <w:sz w:val="22"/>
          <w:szCs w:val="22"/>
        </w:rPr>
        <w:t xml:space="preserve">Slender naiad, </w:t>
      </w:r>
      <w:r w:rsidR="00FF4654" w:rsidRPr="002C67AB">
        <w:rPr>
          <w:rFonts w:asciiTheme="majorBidi" w:hAnsiTheme="majorBidi" w:cstheme="majorBidi"/>
          <w:sz w:val="22"/>
          <w:szCs w:val="22"/>
        </w:rPr>
        <w:t>Coontail,</w:t>
      </w:r>
      <w:r w:rsidR="00867D1A" w:rsidRPr="002C67AB">
        <w:rPr>
          <w:rFonts w:asciiTheme="majorBidi" w:hAnsiTheme="majorBidi" w:cstheme="majorBidi"/>
          <w:sz w:val="22"/>
          <w:szCs w:val="22"/>
        </w:rPr>
        <w:t xml:space="preserve"> Spatterdock (</w:t>
      </w:r>
      <w:r w:rsidR="00867D1A" w:rsidRPr="002C67AB">
        <w:rPr>
          <w:rFonts w:asciiTheme="majorBidi" w:hAnsiTheme="majorBidi" w:cstheme="majorBidi"/>
          <w:i/>
          <w:iCs/>
          <w:sz w:val="22"/>
          <w:szCs w:val="22"/>
        </w:rPr>
        <w:t>Nuphar variegata</w:t>
      </w:r>
      <w:r w:rsidR="00867D1A" w:rsidRPr="002C67AB">
        <w:rPr>
          <w:rFonts w:asciiTheme="majorBidi" w:hAnsiTheme="majorBidi" w:cstheme="majorBidi"/>
          <w:sz w:val="22"/>
          <w:szCs w:val="22"/>
        </w:rPr>
        <w:t xml:space="preserve">), </w:t>
      </w:r>
      <w:r w:rsidR="003A07DA" w:rsidRPr="002C67AB">
        <w:rPr>
          <w:rFonts w:asciiTheme="majorBidi" w:hAnsiTheme="majorBidi" w:cstheme="majorBidi"/>
          <w:sz w:val="22"/>
          <w:szCs w:val="22"/>
        </w:rPr>
        <w:t xml:space="preserve">and </w:t>
      </w:r>
      <w:r w:rsidR="00867D1A" w:rsidRPr="002C67AB">
        <w:rPr>
          <w:rFonts w:asciiTheme="majorBidi" w:eastAsia="Times New Roman" w:hAnsiTheme="majorBidi" w:cstheme="majorBidi"/>
          <w:sz w:val="22"/>
          <w:szCs w:val="22"/>
        </w:rPr>
        <w:t>Common waterweed</w:t>
      </w:r>
      <w:r w:rsidR="00867D1A" w:rsidRPr="002C67AB">
        <w:rPr>
          <w:rFonts w:asciiTheme="majorBidi" w:hAnsiTheme="majorBidi" w:cstheme="majorBidi"/>
          <w:sz w:val="22"/>
          <w:szCs w:val="22"/>
        </w:rPr>
        <w:t xml:space="preserve"> (</w:t>
      </w:r>
      <w:r w:rsidR="00867D1A" w:rsidRPr="002C67AB">
        <w:rPr>
          <w:rFonts w:asciiTheme="majorBidi" w:hAnsiTheme="majorBidi" w:cstheme="majorBidi"/>
          <w:i/>
          <w:iCs/>
          <w:sz w:val="22"/>
          <w:szCs w:val="22"/>
        </w:rPr>
        <w:t>Elodea canadensis</w:t>
      </w:r>
      <w:r w:rsidR="00867D1A" w:rsidRPr="002C67AB">
        <w:rPr>
          <w:rFonts w:asciiTheme="majorBidi" w:hAnsiTheme="majorBidi" w:cstheme="majorBidi"/>
          <w:sz w:val="22"/>
          <w:szCs w:val="22"/>
        </w:rPr>
        <w:t xml:space="preserve">) </w:t>
      </w:r>
      <w:r w:rsidR="00A66B4E" w:rsidRPr="002C67AB">
        <w:rPr>
          <w:rFonts w:asciiTheme="majorBidi" w:hAnsiTheme="majorBidi" w:cstheme="majorBidi"/>
          <w:sz w:val="22"/>
          <w:szCs w:val="22"/>
        </w:rPr>
        <w:t>we</w:t>
      </w:r>
      <w:r w:rsidR="00A66B4E" w:rsidRPr="002C67AB">
        <w:rPr>
          <w:rFonts w:asciiTheme="majorBidi" w:eastAsia="Times New Roman" w:hAnsiTheme="majorBidi" w:cstheme="majorBidi"/>
          <w:sz w:val="22"/>
          <w:szCs w:val="22"/>
        </w:rPr>
        <w:t>re the most common species (</w:t>
      </w:r>
      <w:r w:rsidR="00867D1A" w:rsidRPr="002C67AB">
        <w:rPr>
          <w:rFonts w:asciiTheme="majorBidi" w:hAnsiTheme="majorBidi" w:cstheme="majorBidi"/>
          <w:sz w:val="22"/>
          <w:szCs w:val="22"/>
        </w:rPr>
        <w:t xml:space="preserve">50.82%, 37.70%, 19.67%, and 18.03% </w:t>
      </w:r>
      <w:r w:rsidR="00011237" w:rsidRPr="002C67AB">
        <w:rPr>
          <w:rFonts w:asciiTheme="majorBidi" w:eastAsia="Times New Roman" w:hAnsiTheme="majorBidi" w:cstheme="majorBidi"/>
          <w:sz w:val="22"/>
          <w:szCs w:val="22"/>
        </w:rPr>
        <w:t>of survey points with vege</w:t>
      </w:r>
      <w:r w:rsidR="006E7692" w:rsidRPr="002C67AB">
        <w:rPr>
          <w:rFonts w:asciiTheme="majorBidi" w:eastAsia="Times New Roman" w:hAnsiTheme="majorBidi" w:cstheme="majorBidi"/>
          <w:sz w:val="22"/>
          <w:szCs w:val="22"/>
        </w:rPr>
        <w:t>tation</w:t>
      </w:r>
      <w:r w:rsidR="00A66B4E" w:rsidRPr="002C67AB">
        <w:rPr>
          <w:rFonts w:asciiTheme="majorBidi" w:eastAsia="Times New Roman" w:hAnsiTheme="majorBidi" w:cstheme="majorBidi"/>
          <w:sz w:val="22"/>
          <w:szCs w:val="22"/>
        </w:rPr>
        <w:t>/6</w:t>
      </w:r>
      <w:r w:rsidR="003A07DA" w:rsidRPr="002C67AB">
        <w:rPr>
          <w:rFonts w:asciiTheme="majorBidi" w:eastAsia="Times New Roman" w:hAnsiTheme="majorBidi" w:cstheme="majorBidi"/>
          <w:sz w:val="22"/>
          <w:szCs w:val="22"/>
        </w:rPr>
        <w:t>0</w:t>
      </w:r>
      <w:r w:rsidR="00F46A24" w:rsidRPr="002C67AB">
        <w:rPr>
          <w:rFonts w:asciiTheme="majorBidi" w:eastAsia="Times New Roman" w:hAnsiTheme="majorBidi" w:cstheme="majorBidi"/>
          <w:sz w:val="22"/>
          <w:szCs w:val="22"/>
        </w:rPr>
        <w:t>.</w:t>
      </w:r>
      <w:r w:rsidR="003A07DA" w:rsidRPr="002C67AB">
        <w:rPr>
          <w:rFonts w:asciiTheme="majorBidi" w:eastAsia="Times New Roman" w:hAnsiTheme="majorBidi" w:cstheme="majorBidi"/>
          <w:sz w:val="22"/>
          <w:szCs w:val="22"/>
        </w:rPr>
        <w:t>63</w:t>
      </w:r>
      <w:r w:rsidR="00011237" w:rsidRPr="002C67AB">
        <w:rPr>
          <w:rFonts w:asciiTheme="majorBidi" w:eastAsia="Times New Roman" w:hAnsiTheme="majorBidi" w:cstheme="majorBidi"/>
          <w:sz w:val="22"/>
          <w:szCs w:val="22"/>
        </w:rPr>
        <w:t>%</w:t>
      </w:r>
      <w:r w:rsidR="00011237" w:rsidRPr="002C67AB">
        <w:rPr>
          <w:rFonts w:asciiTheme="majorBidi" w:hAnsiTheme="majorBidi" w:cstheme="majorBidi"/>
          <w:sz w:val="22"/>
          <w:szCs w:val="22"/>
        </w:rPr>
        <w:t xml:space="preserve"> </w:t>
      </w:r>
      <w:r w:rsidR="00C2749E" w:rsidRPr="002C67AB">
        <w:rPr>
          <w:rFonts w:asciiTheme="majorBidi" w:hAnsiTheme="majorBidi" w:cstheme="majorBidi"/>
          <w:sz w:val="22"/>
          <w:szCs w:val="22"/>
        </w:rPr>
        <w:t>of the total relative frequency</w:t>
      </w:r>
      <w:r w:rsidR="00A66B4E" w:rsidRPr="002C67AB">
        <w:rPr>
          <w:rFonts w:asciiTheme="majorBidi" w:hAnsiTheme="majorBidi" w:cstheme="majorBidi"/>
          <w:sz w:val="22"/>
          <w:szCs w:val="22"/>
        </w:rPr>
        <w:t>)</w:t>
      </w:r>
      <w:r w:rsidR="00C2749E" w:rsidRPr="002C67AB">
        <w:rPr>
          <w:rFonts w:asciiTheme="majorBidi" w:eastAsia="Times New Roman" w:hAnsiTheme="majorBidi" w:cstheme="majorBidi"/>
          <w:sz w:val="22"/>
          <w:szCs w:val="22"/>
        </w:rPr>
        <w:t>.</w:t>
      </w:r>
      <w:r w:rsidR="00CA60CE" w:rsidRPr="002C67AB">
        <w:rPr>
          <w:rFonts w:asciiTheme="majorBidi" w:eastAsia="Times New Roman" w:hAnsiTheme="majorBidi" w:cstheme="majorBidi"/>
          <w:sz w:val="22"/>
          <w:szCs w:val="22"/>
        </w:rPr>
        <w:t xml:space="preserve"> </w:t>
      </w:r>
      <w:r w:rsidR="00C2749E" w:rsidRPr="002C67AB">
        <w:rPr>
          <w:rFonts w:asciiTheme="majorBidi" w:eastAsia="Times New Roman" w:hAnsiTheme="majorBidi" w:cstheme="majorBidi"/>
          <w:sz w:val="22"/>
          <w:szCs w:val="22"/>
        </w:rPr>
        <w:t xml:space="preserve"> </w:t>
      </w:r>
      <w:r w:rsidR="00CA60CE" w:rsidRPr="002C67AB">
        <w:rPr>
          <w:rFonts w:asciiTheme="majorBidi" w:eastAsia="Times New Roman" w:hAnsiTheme="majorBidi" w:cstheme="majorBidi"/>
          <w:sz w:val="22"/>
          <w:szCs w:val="22"/>
        </w:rPr>
        <w:t>Lakewide</w:t>
      </w:r>
      <w:r w:rsidR="005B2A90" w:rsidRPr="002C67AB">
        <w:rPr>
          <w:rFonts w:asciiTheme="majorBidi" w:eastAsia="Times New Roman" w:hAnsiTheme="majorBidi" w:cstheme="majorBidi"/>
          <w:sz w:val="22"/>
          <w:szCs w:val="22"/>
        </w:rPr>
        <w:t>,</w:t>
      </w:r>
      <w:r w:rsidR="00CA60CE" w:rsidRPr="002C67AB">
        <w:rPr>
          <w:rFonts w:asciiTheme="majorBidi" w:eastAsia="Times New Roman" w:hAnsiTheme="majorBidi" w:cstheme="majorBidi"/>
          <w:sz w:val="22"/>
          <w:szCs w:val="22"/>
        </w:rPr>
        <w:t xml:space="preserve"> from </w:t>
      </w:r>
      <w:r w:rsidR="00CE03F4" w:rsidRPr="002C67AB">
        <w:rPr>
          <w:rFonts w:asciiTheme="majorBidi" w:eastAsia="Times New Roman" w:hAnsiTheme="majorBidi" w:cstheme="majorBidi"/>
          <w:sz w:val="22"/>
          <w:szCs w:val="22"/>
        </w:rPr>
        <w:t>2009</w:t>
      </w:r>
      <w:r w:rsidR="00CA60CE" w:rsidRPr="002C67AB">
        <w:rPr>
          <w:rFonts w:asciiTheme="majorBidi" w:eastAsia="Times New Roman" w:hAnsiTheme="majorBidi" w:cstheme="majorBidi"/>
          <w:sz w:val="22"/>
          <w:szCs w:val="22"/>
        </w:rPr>
        <w:t>-</w:t>
      </w:r>
      <w:r w:rsidR="00CE03F4" w:rsidRPr="002C67AB">
        <w:rPr>
          <w:rFonts w:asciiTheme="majorBidi" w:eastAsia="Times New Roman" w:hAnsiTheme="majorBidi" w:cstheme="majorBidi"/>
          <w:sz w:val="22"/>
          <w:szCs w:val="22"/>
        </w:rPr>
        <w:t>2018</w:t>
      </w:r>
      <w:r w:rsidR="00CA60CE" w:rsidRPr="002C67AB">
        <w:rPr>
          <w:rFonts w:asciiTheme="majorBidi" w:eastAsia="Times New Roman" w:hAnsiTheme="majorBidi" w:cstheme="majorBidi"/>
          <w:sz w:val="22"/>
          <w:szCs w:val="22"/>
        </w:rPr>
        <w:t>,</w:t>
      </w:r>
      <w:r w:rsidR="00E448A2" w:rsidRPr="002C67AB">
        <w:rPr>
          <w:rFonts w:asciiTheme="majorBidi" w:eastAsia="Times New Roman" w:hAnsiTheme="majorBidi" w:cstheme="majorBidi"/>
          <w:sz w:val="22"/>
          <w:szCs w:val="22"/>
        </w:rPr>
        <w:t xml:space="preserve"> </w:t>
      </w:r>
      <w:r w:rsidR="00A66B4E" w:rsidRPr="002C67AB">
        <w:rPr>
          <w:rFonts w:asciiTheme="majorBidi" w:eastAsia="Times New Roman" w:hAnsiTheme="majorBidi" w:cstheme="majorBidi"/>
          <w:sz w:val="22"/>
          <w:szCs w:val="22"/>
        </w:rPr>
        <w:t>t</w:t>
      </w:r>
      <w:r w:rsidR="003A07DA" w:rsidRPr="002C67AB">
        <w:rPr>
          <w:rFonts w:asciiTheme="majorBidi" w:eastAsia="Times New Roman" w:hAnsiTheme="majorBidi" w:cstheme="majorBidi"/>
          <w:sz w:val="22"/>
          <w:szCs w:val="22"/>
        </w:rPr>
        <w:t>hree</w:t>
      </w:r>
      <w:r w:rsidR="00E235B6" w:rsidRPr="002C67AB">
        <w:rPr>
          <w:rFonts w:asciiTheme="majorBidi" w:eastAsia="Times New Roman" w:hAnsiTheme="majorBidi" w:cstheme="majorBidi"/>
          <w:sz w:val="22"/>
          <w:szCs w:val="22"/>
        </w:rPr>
        <w:t xml:space="preserve"> species s</w:t>
      </w:r>
      <w:r w:rsidR="00A66B4E" w:rsidRPr="002C67AB">
        <w:rPr>
          <w:rFonts w:asciiTheme="majorBidi" w:eastAsia="Times New Roman" w:hAnsiTheme="majorBidi" w:cstheme="majorBidi"/>
          <w:sz w:val="22"/>
          <w:szCs w:val="22"/>
        </w:rPr>
        <w:t>howed</w:t>
      </w:r>
      <w:r w:rsidR="00E235B6" w:rsidRPr="002C67AB">
        <w:rPr>
          <w:rFonts w:asciiTheme="majorBidi" w:eastAsia="Times New Roman" w:hAnsiTheme="majorBidi" w:cstheme="majorBidi"/>
          <w:sz w:val="22"/>
          <w:szCs w:val="22"/>
        </w:rPr>
        <w:t xml:space="preserve"> significant changes in distribution</w:t>
      </w:r>
      <w:r w:rsidR="003A07DA" w:rsidRPr="002C67AB">
        <w:rPr>
          <w:rFonts w:asciiTheme="majorBidi" w:eastAsia="Times New Roman" w:hAnsiTheme="majorBidi" w:cstheme="majorBidi"/>
          <w:sz w:val="22"/>
          <w:szCs w:val="22"/>
        </w:rPr>
        <w:t xml:space="preserve">:  </w:t>
      </w:r>
      <w:r w:rsidR="00427C74" w:rsidRPr="002C67AB">
        <w:rPr>
          <w:rFonts w:asciiTheme="majorBidi" w:eastAsia="Times New Roman" w:hAnsiTheme="majorBidi" w:cstheme="majorBidi"/>
          <w:sz w:val="22"/>
          <w:szCs w:val="22"/>
        </w:rPr>
        <w:t>Filamentous algae experienced a moderately significant increase, and Small duckweed</w:t>
      </w:r>
      <w:r w:rsidR="003A07DA" w:rsidRPr="002C67AB">
        <w:rPr>
          <w:rFonts w:asciiTheme="majorBidi" w:hAnsiTheme="majorBidi" w:cstheme="majorBidi"/>
          <w:sz w:val="22"/>
          <w:szCs w:val="22"/>
        </w:rPr>
        <w:t xml:space="preserve"> and </w:t>
      </w:r>
      <w:r w:rsidR="00427C74" w:rsidRPr="002C67AB">
        <w:rPr>
          <w:rFonts w:asciiTheme="majorBidi" w:hAnsiTheme="majorBidi" w:cstheme="majorBidi"/>
          <w:sz w:val="22"/>
          <w:szCs w:val="22"/>
        </w:rPr>
        <w:t>Vasey’s pondweed</w:t>
      </w:r>
      <w:r w:rsidR="003A07DA" w:rsidRPr="002C67AB">
        <w:rPr>
          <w:rFonts w:asciiTheme="majorBidi" w:hAnsiTheme="majorBidi" w:cstheme="majorBidi"/>
          <w:sz w:val="22"/>
          <w:szCs w:val="22"/>
        </w:rPr>
        <w:t xml:space="preserve"> (</w:t>
      </w:r>
      <w:r w:rsidR="00427C74" w:rsidRPr="002C67AB">
        <w:rPr>
          <w:rFonts w:asciiTheme="majorBidi" w:hAnsiTheme="majorBidi" w:cstheme="majorBidi"/>
          <w:i/>
          <w:iCs/>
          <w:sz w:val="22"/>
          <w:szCs w:val="22"/>
        </w:rPr>
        <w:t>Potamogeton vaseyi</w:t>
      </w:r>
      <w:r w:rsidR="003A07DA" w:rsidRPr="002C67AB">
        <w:rPr>
          <w:rFonts w:asciiTheme="majorBidi" w:hAnsiTheme="majorBidi" w:cstheme="majorBidi"/>
          <w:sz w:val="22"/>
          <w:szCs w:val="22"/>
        </w:rPr>
        <w:t xml:space="preserve">) saw </w:t>
      </w:r>
      <w:r w:rsidR="00A66B4E" w:rsidRPr="002C67AB">
        <w:rPr>
          <w:rFonts w:asciiTheme="majorBidi" w:hAnsiTheme="majorBidi" w:cstheme="majorBidi"/>
          <w:sz w:val="22"/>
          <w:szCs w:val="22"/>
        </w:rPr>
        <w:t xml:space="preserve">significant </w:t>
      </w:r>
      <w:r w:rsidR="00427C74" w:rsidRPr="002C67AB">
        <w:rPr>
          <w:rFonts w:asciiTheme="majorBidi" w:hAnsiTheme="majorBidi" w:cstheme="majorBidi"/>
          <w:sz w:val="22"/>
          <w:szCs w:val="22"/>
        </w:rPr>
        <w:t>increase</w:t>
      </w:r>
      <w:r w:rsidR="003A07DA" w:rsidRPr="002C67AB">
        <w:rPr>
          <w:rFonts w:asciiTheme="majorBidi" w:hAnsiTheme="majorBidi" w:cstheme="majorBidi"/>
          <w:sz w:val="22"/>
          <w:szCs w:val="22"/>
        </w:rPr>
        <w:t>s</w:t>
      </w:r>
      <w:r w:rsidR="00D604D2" w:rsidRPr="002C67AB">
        <w:rPr>
          <w:rFonts w:asciiTheme="majorBidi" w:eastAsia="Times New Roman" w:hAnsiTheme="majorBidi" w:cstheme="majorBidi"/>
          <w:sz w:val="22"/>
          <w:szCs w:val="22"/>
        </w:rPr>
        <w:t>.  T</w:t>
      </w:r>
      <w:r w:rsidR="00F4229C" w:rsidRPr="002C67AB">
        <w:rPr>
          <w:rFonts w:asciiTheme="majorBidi" w:eastAsia="Times New Roman" w:hAnsiTheme="majorBidi" w:cstheme="majorBidi"/>
          <w:sz w:val="22"/>
          <w:szCs w:val="22"/>
        </w:rPr>
        <w:t xml:space="preserve">he </w:t>
      </w:r>
      <w:r w:rsidR="00701593" w:rsidRPr="002C67AB">
        <w:rPr>
          <w:rFonts w:asciiTheme="majorBidi" w:eastAsia="Times New Roman" w:hAnsiTheme="majorBidi" w:cstheme="majorBidi"/>
          <w:sz w:val="22"/>
          <w:szCs w:val="22"/>
        </w:rPr>
        <w:t>22</w:t>
      </w:r>
      <w:r w:rsidR="00F4229C" w:rsidRPr="002C67AB">
        <w:rPr>
          <w:rFonts w:asciiTheme="majorBidi" w:eastAsia="Times New Roman" w:hAnsiTheme="majorBidi" w:cstheme="majorBidi"/>
          <w:sz w:val="22"/>
          <w:szCs w:val="22"/>
        </w:rPr>
        <w:t xml:space="preserve"> native index species found in the rake during the</w:t>
      </w:r>
      <w:r w:rsidR="00EB132E" w:rsidRPr="002C67AB">
        <w:rPr>
          <w:rFonts w:asciiTheme="majorBidi" w:eastAsia="Times New Roman" w:hAnsiTheme="majorBidi" w:cstheme="majorBidi"/>
          <w:sz w:val="22"/>
          <w:szCs w:val="22"/>
        </w:rPr>
        <w:t xml:space="preserve"> </w:t>
      </w:r>
      <w:r w:rsidR="00AB3021" w:rsidRPr="002C67AB">
        <w:rPr>
          <w:rFonts w:asciiTheme="majorBidi" w:eastAsia="Times New Roman" w:hAnsiTheme="majorBidi" w:cstheme="majorBidi"/>
          <w:sz w:val="22"/>
          <w:szCs w:val="22"/>
        </w:rPr>
        <w:t>July</w:t>
      </w:r>
      <w:r w:rsidR="00F4229C" w:rsidRPr="002C67AB">
        <w:rPr>
          <w:rFonts w:asciiTheme="majorBidi" w:eastAsia="Times New Roman" w:hAnsiTheme="majorBidi" w:cstheme="majorBidi"/>
          <w:sz w:val="22"/>
          <w:szCs w:val="22"/>
        </w:rPr>
        <w:t xml:space="preserve"> </w:t>
      </w:r>
      <w:r w:rsidR="00CE03F4" w:rsidRPr="002C67AB">
        <w:rPr>
          <w:rFonts w:asciiTheme="majorBidi" w:eastAsia="Times New Roman" w:hAnsiTheme="majorBidi" w:cstheme="majorBidi"/>
          <w:sz w:val="22"/>
          <w:szCs w:val="22"/>
        </w:rPr>
        <w:t>2018</w:t>
      </w:r>
      <w:r w:rsidR="00C65E23" w:rsidRPr="002C67AB">
        <w:rPr>
          <w:rFonts w:asciiTheme="majorBidi" w:eastAsia="Times New Roman" w:hAnsiTheme="majorBidi" w:cstheme="majorBidi"/>
          <w:sz w:val="22"/>
          <w:szCs w:val="22"/>
        </w:rPr>
        <w:t xml:space="preserve"> </w:t>
      </w:r>
      <w:r w:rsidR="00F4229C" w:rsidRPr="002C67AB">
        <w:rPr>
          <w:rFonts w:asciiTheme="majorBidi" w:eastAsia="Times New Roman" w:hAnsiTheme="majorBidi" w:cstheme="majorBidi"/>
          <w:sz w:val="22"/>
          <w:szCs w:val="22"/>
        </w:rPr>
        <w:t xml:space="preserve">survey </w:t>
      </w:r>
      <w:r w:rsidR="00460F1C" w:rsidRPr="002C67AB">
        <w:rPr>
          <w:rFonts w:asciiTheme="majorBidi" w:eastAsia="Times New Roman" w:hAnsiTheme="majorBidi" w:cstheme="majorBidi"/>
          <w:sz w:val="22"/>
          <w:szCs w:val="22"/>
        </w:rPr>
        <w:t>(</w:t>
      </w:r>
      <w:r w:rsidR="00701593" w:rsidRPr="002C67AB">
        <w:rPr>
          <w:rFonts w:asciiTheme="majorBidi" w:eastAsia="Times New Roman" w:hAnsiTheme="majorBidi" w:cstheme="majorBidi"/>
          <w:sz w:val="22"/>
          <w:szCs w:val="22"/>
        </w:rPr>
        <w:t>identical to</w:t>
      </w:r>
      <w:r w:rsidR="00EB035A" w:rsidRPr="002C67AB">
        <w:rPr>
          <w:rFonts w:asciiTheme="majorBidi" w:eastAsia="Times New Roman" w:hAnsiTheme="majorBidi" w:cstheme="majorBidi"/>
          <w:sz w:val="22"/>
          <w:szCs w:val="22"/>
        </w:rPr>
        <w:t xml:space="preserve"> </w:t>
      </w:r>
      <w:r w:rsidR="00CE03F4" w:rsidRPr="002C67AB">
        <w:rPr>
          <w:rFonts w:asciiTheme="majorBidi" w:eastAsia="Times New Roman" w:hAnsiTheme="majorBidi" w:cstheme="majorBidi"/>
          <w:sz w:val="22"/>
          <w:szCs w:val="22"/>
        </w:rPr>
        <w:t>2009</w:t>
      </w:r>
      <w:r w:rsidR="00EB035A" w:rsidRPr="002C67AB">
        <w:rPr>
          <w:rFonts w:asciiTheme="majorBidi" w:eastAsia="Times New Roman" w:hAnsiTheme="majorBidi" w:cstheme="majorBidi"/>
          <w:sz w:val="22"/>
          <w:szCs w:val="22"/>
        </w:rPr>
        <w:t xml:space="preserve">) </w:t>
      </w:r>
      <w:r w:rsidR="00F4229C" w:rsidRPr="002C67AB">
        <w:rPr>
          <w:rFonts w:asciiTheme="majorBidi" w:eastAsia="Times New Roman" w:hAnsiTheme="majorBidi" w:cstheme="majorBidi"/>
          <w:sz w:val="22"/>
          <w:szCs w:val="22"/>
        </w:rPr>
        <w:t>produced a</w:t>
      </w:r>
      <w:r w:rsidR="00592F02" w:rsidRPr="002C67AB">
        <w:rPr>
          <w:rFonts w:asciiTheme="majorBidi" w:eastAsia="Times New Roman" w:hAnsiTheme="majorBidi" w:cstheme="majorBidi"/>
          <w:sz w:val="22"/>
          <w:szCs w:val="22"/>
        </w:rPr>
        <w:t xml:space="preserve">n </w:t>
      </w:r>
      <w:r w:rsidR="00701593" w:rsidRPr="002C67AB">
        <w:rPr>
          <w:rFonts w:asciiTheme="majorBidi" w:eastAsia="Times New Roman" w:hAnsiTheme="majorBidi" w:cstheme="majorBidi"/>
          <w:sz w:val="22"/>
          <w:szCs w:val="22"/>
        </w:rPr>
        <w:t xml:space="preserve">above </w:t>
      </w:r>
      <w:r w:rsidR="00F4229C" w:rsidRPr="002C67AB">
        <w:rPr>
          <w:rFonts w:asciiTheme="majorBidi" w:eastAsia="Times New Roman" w:hAnsiTheme="majorBidi" w:cstheme="majorBidi"/>
          <w:sz w:val="22"/>
          <w:szCs w:val="22"/>
        </w:rPr>
        <w:t xml:space="preserve">average mean Coefficient of Conservatism of </w:t>
      </w:r>
      <w:r w:rsidR="00701593" w:rsidRPr="002C67AB">
        <w:rPr>
          <w:rFonts w:asciiTheme="majorBidi" w:eastAsia="Times New Roman" w:hAnsiTheme="majorBidi" w:cstheme="majorBidi"/>
          <w:sz w:val="22"/>
          <w:szCs w:val="22"/>
        </w:rPr>
        <w:t>6.3</w:t>
      </w:r>
      <w:r w:rsidR="00EB035A" w:rsidRPr="002C67AB">
        <w:rPr>
          <w:rFonts w:asciiTheme="majorBidi" w:eastAsia="Times New Roman" w:hAnsiTheme="majorBidi" w:cstheme="majorBidi"/>
          <w:sz w:val="22"/>
          <w:szCs w:val="22"/>
        </w:rPr>
        <w:t xml:space="preserve"> (</w:t>
      </w:r>
      <w:r w:rsidR="00701593" w:rsidRPr="002C67AB">
        <w:rPr>
          <w:rFonts w:asciiTheme="majorBidi" w:eastAsia="Times New Roman" w:hAnsiTheme="majorBidi" w:cstheme="majorBidi"/>
          <w:sz w:val="22"/>
          <w:szCs w:val="22"/>
        </w:rPr>
        <w:t>up from 6.1 in</w:t>
      </w:r>
      <w:r w:rsidR="00BB2486" w:rsidRPr="002C67AB">
        <w:rPr>
          <w:rFonts w:asciiTheme="majorBidi" w:eastAsia="Times New Roman" w:hAnsiTheme="majorBidi" w:cstheme="majorBidi"/>
          <w:sz w:val="22"/>
          <w:szCs w:val="22"/>
        </w:rPr>
        <w:t xml:space="preserve"> </w:t>
      </w:r>
      <w:r w:rsidR="00CE03F4" w:rsidRPr="002C67AB">
        <w:rPr>
          <w:rFonts w:asciiTheme="majorBidi" w:eastAsia="Times New Roman" w:hAnsiTheme="majorBidi" w:cstheme="majorBidi"/>
          <w:sz w:val="22"/>
          <w:szCs w:val="22"/>
        </w:rPr>
        <w:t>2009</w:t>
      </w:r>
      <w:r w:rsidR="00EB035A" w:rsidRPr="002C67AB">
        <w:rPr>
          <w:rFonts w:asciiTheme="majorBidi" w:eastAsia="Times New Roman" w:hAnsiTheme="majorBidi" w:cstheme="majorBidi"/>
          <w:sz w:val="22"/>
          <w:szCs w:val="22"/>
        </w:rPr>
        <w:t>)</w:t>
      </w:r>
      <w:r w:rsidR="005B2A90" w:rsidRPr="002C67AB">
        <w:rPr>
          <w:rFonts w:asciiTheme="majorBidi" w:eastAsia="Times New Roman" w:hAnsiTheme="majorBidi" w:cstheme="majorBidi"/>
          <w:sz w:val="22"/>
          <w:szCs w:val="22"/>
        </w:rPr>
        <w:t xml:space="preserve">.  </w:t>
      </w:r>
      <w:r w:rsidR="00BB2486" w:rsidRPr="002C67AB">
        <w:rPr>
          <w:rFonts w:asciiTheme="majorBidi" w:eastAsia="Times New Roman" w:hAnsiTheme="majorBidi" w:cstheme="majorBidi"/>
          <w:sz w:val="22"/>
          <w:szCs w:val="22"/>
        </w:rPr>
        <w:t>The</w:t>
      </w:r>
      <w:r w:rsidR="00EB035A" w:rsidRPr="002C67AB">
        <w:rPr>
          <w:rFonts w:asciiTheme="majorBidi" w:eastAsia="Times New Roman" w:hAnsiTheme="majorBidi" w:cstheme="majorBidi"/>
          <w:sz w:val="22"/>
          <w:szCs w:val="22"/>
        </w:rPr>
        <w:t xml:space="preserve"> </w:t>
      </w:r>
      <w:r w:rsidR="00F4229C" w:rsidRPr="002C67AB">
        <w:rPr>
          <w:rFonts w:asciiTheme="majorBidi" w:eastAsia="Times New Roman" w:hAnsiTheme="majorBidi" w:cstheme="majorBidi"/>
          <w:sz w:val="22"/>
          <w:szCs w:val="22"/>
        </w:rPr>
        <w:t xml:space="preserve">Floristic Quality Index of </w:t>
      </w:r>
      <w:r w:rsidR="00592F02" w:rsidRPr="002C67AB">
        <w:rPr>
          <w:rFonts w:asciiTheme="majorBidi" w:eastAsia="Times New Roman" w:hAnsiTheme="majorBidi" w:cstheme="majorBidi"/>
          <w:sz w:val="22"/>
          <w:szCs w:val="22"/>
        </w:rPr>
        <w:t>2</w:t>
      </w:r>
      <w:r w:rsidR="00701593" w:rsidRPr="002C67AB">
        <w:rPr>
          <w:rFonts w:asciiTheme="majorBidi" w:eastAsia="Times New Roman" w:hAnsiTheme="majorBidi" w:cstheme="majorBidi"/>
          <w:sz w:val="22"/>
          <w:szCs w:val="22"/>
        </w:rPr>
        <w:t>9</w:t>
      </w:r>
      <w:r w:rsidR="00BB2486" w:rsidRPr="002C67AB">
        <w:rPr>
          <w:rFonts w:asciiTheme="majorBidi" w:eastAsia="Times New Roman" w:hAnsiTheme="majorBidi" w:cstheme="majorBidi"/>
          <w:sz w:val="22"/>
          <w:szCs w:val="22"/>
        </w:rPr>
        <w:t>.</w:t>
      </w:r>
      <w:r w:rsidR="00701593" w:rsidRPr="002C67AB">
        <w:rPr>
          <w:rFonts w:asciiTheme="majorBidi" w:eastAsia="Times New Roman" w:hAnsiTheme="majorBidi" w:cstheme="majorBidi"/>
          <w:sz w:val="22"/>
          <w:szCs w:val="22"/>
        </w:rPr>
        <w:t>4</w:t>
      </w:r>
      <w:r w:rsidR="00F4229C" w:rsidRPr="002C67AB">
        <w:rPr>
          <w:rFonts w:asciiTheme="majorBidi" w:eastAsia="Times New Roman" w:hAnsiTheme="majorBidi" w:cstheme="majorBidi"/>
          <w:sz w:val="22"/>
          <w:szCs w:val="22"/>
        </w:rPr>
        <w:t xml:space="preserve"> </w:t>
      </w:r>
      <w:r w:rsidR="00D604D2" w:rsidRPr="002C67AB">
        <w:rPr>
          <w:rFonts w:asciiTheme="majorBidi" w:eastAsia="Times New Roman" w:hAnsiTheme="majorBidi" w:cstheme="majorBidi"/>
          <w:sz w:val="22"/>
          <w:szCs w:val="22"/>
        </w:rPr>
        <w:t>(</w:t>
      </w:r>
      <w:r w:rsidR="00701593" w:rsidRPr="002C67AB">
        <w:rPr>
          <w:rFonts w:asciiTheme="majorBidi" w:eastAsia="Times New Roman" w:hAnsiTheme="majorBidi" w:cstheme="majorBidi"/>
          <w:sz w:val="22"/>
          <w:szCs w:val="22"/>
        </w:rPr>
        <w:t>up</w:t>
      </w:r>
      <w:r w:rsidR="002217CA" w:rsidRPr="002C67AB">
        <w:rPr>
          <w:rFonts w:asciiTheme="majorBidi" w:eastAsia="Times New Roman" w:hAnsiTheme="majorBidi" w:cstheme="majorBidi"/>
          <w:sz w:val="22"/>
          <w:szCs w:val="22"/>
        </w:rPr>
        <w:t xml:space="preserve"> from </w:t>
      </w:r>
      <w:r w:rsidR="00592F02" w:rsidRPr="002C67AB">
        <w:rPr>
          <w:rFonts w:asciiTheme="majorBidi" w:eastAsia="Times New Roman" w:hAnsiTheme="majorBidi" w:cstheme="majorBidi"/>
          <w:sz w:val="22"/>
          <w:szCs w:val="22"/>
        </w:rPr>
        <w:t>2</w:t>
      </w:r>
      <w:r w:rsidR="00701593" w:rsidRPr="002C67AB">
        <w:rPr>
          <w:rFonts w:asciiTheme="majorBidi" w:eastAsia="Times New Roman" w:hAnsiTheme="majorBidi" w:cstheme="majorBidi"/>
          <w:sz w:val="22"/>
          <w:szCs w:val="22"/>
        </w:rPr>
        <w:t>8</w:t>
      </w:r>
      <w:r w:rsidR="00E235B6" w:rsidRPr="002C67AB">
        <w:rPr>
          <w:rFonts w:asciiTheme="majorBidi" w:eastAsia="Times New Roman" w:hAnsiTheme="majorBidi" w:cstheme="majorBidi"/>
          <w:sz w:val="22"/>
          <w:szCs w:val="22"/>
        </w:rPr>
        <w:t>.</w:t>
      </w:r>
      <w:r w:rsidR="00701593" w:rsidRPr="002C67AB">
        <w:rPr>
          <w:rFonts w:asciiTheme="majorBidi" w:eastAsia="Times New Roman" w:hAnsiTheme="majorBidi" w:cstheme="majorBidi"/>
          <w:sz w:val="22"/>
          <w:szCs w:val="22"/>
        </w:rPr>
        <w:t>8</w:t>
      </w:r>
      <w:r w:rsidR="002217CA" w:rsidRPr="002C67AB">
        <w:rPr>
          <w:rFonts w:asciiTheme="majorBidi" w:eastAsia="Times New Roman" w:hAnsiTheme="majorBidi" w:cstheme="majorBidi"/>
          <w:sz w:val="22"/>
          <w:szCs w:val="22"/>
        </w:rPr>
        <w:t xml:space="preserve"> in </w:t>
      </w:r>
      <w:r w:rsidR="00CE03F4" w:rsidRPr="002C67AB">
        <w:rPr>
          <w:rFonts w:asciiTheme="majorBidi" w:eastAsia="Times New Roman" w:hAnsiTheme="majorBidi" w:cstheme="majorBidi"/>
          <w:sz w:val="22"/>
          <w:szCs w:val="22"/>
        </w:rPr>
        <w:t>2009</w:t>
      </w:r>
      <w:r w:rsidR="002217CA" w:rsidRPr="002C67AB">
        <w:rPr>
          <w:rFonts w:asciiTheme="majorBidi" w:eastAsia="Times New Roman" w:hAnsiTheme="majorBidi" w:cstheme="majorBidi"/>
          <w:sz w:val="22"/>
          <w:szCs w:val="22"/>
        </w:rPr>
        <w:t>)</w:t>
      </w:r>
      <w:r w:rsidR="00F4229C" w:rsidRPr="002C67AB">
        <w:rPr>
          <w:rFonts w:asciiTheme="majorBidi" w:eastAsia="Times New Roman" w:hAnsiTheme="majorBidi" w:cstheme="majorBidi"/>
          <w:sz w:val="22"/>
          <w:szCs w:val="22"/>
        </w:rPr>
        <w:t xml:space="preserve"> was</w:t>
      </w:r>
      <w:r w:rsidR="00701593" w:rsidRPr="002C67AB">
        <w:rPr>
          <w:rFonts w:asciiTheme="majorBidi" w:eastAsia="Times New Roman" w:hAnsiTheme="majorBidi" w:cstheme="majorBidi"/>
          <w:sz w:val="22"/>
          <w:szCs w:val="22"/>
        </w:rPr>
        <w:t xml:space="preserve"> also </w:t>
      </w:r>
      <w:r w:rsidR="00D604D2" w:rsidRPr="002C67AB">
        <w:rPr>
          <w:rFonts w:asciiTheme="majorBidi" w:eastAsia="Times New Roman" w:hAnsiTheme="majorBidi" w:cstheme="majorBidi"/>
          <w:sz w:val="22"/>
          <w:szCs w:val="22"/>
        </w:rPr>
        <w:t>above</w:t>
      </w:r>
      <w:r w:rsidR="00BB2486" w:rsidRPr="002C67AB">
        <w:rPr>
          <w:rFonts w:asciiTheme="majorBidi" w:eastAsia="Times New Roman" w:hAnsiTheme="majorBidi" w:cstheme="majorBidi"/>
          <w:sz w:val="22"/>
          <w:szCs w:val="22"/>
        </w:rPr>
        <w:t xml:space="preserve"> </w:t>
      </w:r>
      <w:r w:rsidR="00EB035A" w:rsidRPr="002C67AB">
        <w:rPr>
          <w:rFonts w:asciiTheme="majorBidi" w:eastAsia="Times New Roman" w:hAnsiTheme="majorBidi" w:cstheme="majorBidi"/>
          <w:sz w:val="22"/>
          <w:szCs w:val="22"/>
        </w:rPr>
        <w:t>t</w:t>
      </w:r>
      <w:r w:rsidR="00F4229C" w:rsidRPr="002C67AB">
        <w:rPr>
          <w:rFonts w:asciiTheme="majorBidi" w:eastAsia="Times New Roman" w:hAnsiTheme="majorBidi" w:cstheme="majorBidi"/>
          <w:sz w:val="22"/>
          <w:szCs w:val="22"/>
        </w:rPr>
        <w:t xml:space="preserve">he median FQI for this part of the state.  </w:t>
      </w:r>
      <w:r w:rsidR="003F69A3" w:rsidRPr="002C67AB">
        <w:rPr>
          <w:rFonts w:asciiTheme="majorBidi" w:eastAsia="Times New Roman" w:hAnsiTheme="majorBidi" w:cstheme="majorBidi"/>
          <w:sz w:val="22"/>
          <w:szCs w:val="22"/>
        </w:rPr>
        <w:t>F</w:t>
      </w:r>
      <w:r w:rsidR="002B538D" w:rsidRPr="002C67AB">
        <w:rPr>
          <w:rFonts w:asciiTheme="majorBidi" w:eastAsia="Times New Roman" w:hAnsiTheme="majorBidi" w:cstheme="majorBidi"/>
          <w:sz w:val="22"/>
          <w:szCs w:val="22"/>
        </w:rPr>
        <w:t xml:space="preserve">ilamentous algae </w:t>
      </w:r>
      <w:r w:rsidR="003F69A3" w:rsidRPr="002C67AB">
        <w:rPr>
          <w:rFonts w:asciiTheme="majorBidi" w:eastAsia="Times New Roman" w:hAnsiTheme="majorBidi" w:cstheme="majorBidi"/>
          <w:sz w:val="22"/>
          <w:szCs w:val="22"/>
        </w:rPr>
        <w:t>were common to abundant throughout the lake</w:t>
      </w:r>
      <w:r w:rsidR="00530898" w:rsidRPr="002C67AB">
        <w:rPr>
          <w:rFonts w:asciiTheme="majorBidi" w:eastAsia="Times New Roman" w:hAnsiTheme="majorBidi" w:cstheme="majorBidi"/>
          <w:sz w:val="22"/>
          <w:szCs w:val="22"/>
        </w:rPr>
        <w:t xml:space="preserve">.  </w:t>
      </w:r>
      <w:r w:rsidR="006C5939" w:rsidRPr="002C67AB">
        <w:rPr>
          <w:rFonts w:asciiTheme="majorBidi" w:eastAsia="Times New Roman" w:hAnsiTheme="majorBidi" w:cstheme="majorBidi"/>
          <w:sz w:val="22"/>
          <w:szCs w:val="22"/>
        </w:rPr>
        <w:t>Despite t</w:t>
      </w:r>
      <w:r w:rsidR="00530898" w:rsidRPr="002C67AB">
        <w:rPr>
          <w:rFonts w:asciiTheme="majorBidi" w:eastAsia="Times New Roman" w:hAnsiTheme="majorBidi" w:cstheme="majorBidi"/>
          <w:sz w:val="22"/>
          <w:szCs w:val="22"/>
        </w:rPr>
        <w:t>heir</w:t>
      </w:r>
      <w:r w:rsidR="00EC7390" w:rsidRPr="002C67AB">
        <w:rPr>
          <w:rFonts w:asciiTheme="majorBidi" w:eastAsia="Times New Roman" w:hAnsiTheme="majorBidi" w:cstheme="majorBidi"/>
          <w:sz w:val="22"/>
          <w:szCs w:val="22"/>
        </w:rPr>
        <w:t xml:space="preserve"> </w:t>
      </w:r>
      <w:r w:rsidR="00EC7390" w:rsidRPr="002C67AB">
        <w:rPr>
          <w:rFonts w:asciiTheme="majorBidi" w:hAnsiTheme="majorBidi" w:cstheme="majorBidi"/>
          <w:sz w:val="22"/>
          <w:szCs w:val="22"/>
        </w:rPr>
        <w:t>moderately signif</w:t>
      </w:r>
      <w:r w:rsidR="00530898" w:rsidRPr="002C67AB">
        <w:rPr>
          <w:rFonts w:asciiTheme="majorBidi" w:hAnsiTheme="majorBidi" w:cstheme="majorBidi"/>
          <w:sz w:val="22"/>
          <w:szCs w:val="22"/>
        </w:rPr>
        <w:t xml:space="preserve">icant expansion in distribution </w:t>
      </w:r>
      <w:r w:rsidR="00EC7390" w:rsidRPr="002C67AB">
        <w:rPr>
          <w:rFonts w:asciiTheme="majorBidi" w:hAnsiTheme="majorBidi" w:cstheme="majorBidi"/>
          <w:b/>
          <w:bCs/>
          <w:sz w:val="22"/>
          <w:szCs w:val="22"/>
        </w:rPr>
        <w:t>(</w:t>
      </w:r>
      <w:r w:rsidR="00EC7390" w:rsidRPr="002C67AB">
        <w:rPr>
          <w:rFonts w:asciiTheme="majorBidi" w:hAnsiTheme="majorBidi" w:cstheme="majorBidi"/>
          <w:b/>
          <w:bCs/>
          <w:i/>
          <w:iCs/>
          <w:sz w:val="22"/>
          <w:szCs w:val="22"/>
        </w:rPr>
        <w:t>p</w:t>
      </w:r>
      <w:r w:rsidR="00EC7390" w:rsidRPr="002C67AB">
        <w:rPr>
          <w:rFonts w:asciiTheme="majorBidi" w:hAnsiTheme="majorBidi" w:cstheme="majorBidi"/>
          <w:b/>
          <w:bCs/>
          <w:sz w:val="22"/>
          <w:szCs w:val="22"/>
        </w:rPr>
        <w:t>=0.009)</w:t>
      </w:r>
      <w:r w:rsidR="00530898" w:rsidRPr="002C67AB">
        <w:rPr>
          <w:rFonts w:asciiTheme="majorBidi" w:hAnsiTheme="majorBidi" w:cstheme="majorBidi"/>
          <w:sz w:val="22"/>
          <w:szCs w:val="22"/>
        </w:rPr>
        <w:t xml:space="preserve"> from 30 points in 2009</w:t>
      </w:r>
      <w:r w:rsidR="006C5939" w:rsidRPr="002C67AB">
        <w:rPr>
          <w:rFonts w:asciiTheme="majorBidi" w:hAnsiTheme="majorBidi" w:cstheme="majorBidi"/>
          <w:sz w:val="22"/>
          <w:szCs w:val="22"/>
        </w:rPr>
        <w:t xml:space="preserve"> to 44 points in 2018, we documented</w:t>
      </w:r>
      <w:r w:rsidR="00EC7390" w:rsidRPr="002C67AB">
        <w:rPr>
          <w:rFonts w:asciiTheme="majorBidi" w:hAnsiTheme="majorBidi" w:cstheme="majorBidi"/>
          <w:sz w:val="22"/>
          <w:szCs w:val="22"/>
        </w:rPr>
        <w:t xml:space="preserve"> a moderately significant decline in mean rake fullness</w:t>
      </w:r>
      <w:r w:rsidR="006C5939" w:rsidRPr="002C67AB">
        <w:rPr>
          <w:rFonts w:asciiTheme="majorBidi" w:hAnsiTheme="majorBidi" w:cstheme="majorBidi"/>
          <w:sz w:val="22"/>
          <w:szCs w:val="22"/>
        </w:rPr>
        <w:t xml:space="preserve"> </w:t>
      </w:r>
      <w:r w:rsidR="006C5939" w:rsidRPr="002C67AB">
        <w:rPr>
          <w:rFonts w:asciiTheme="majorBidi" w:hAnsiTheme="majorBidi" w:cstheme="majorBidi"/>
          <w:b/>
          <w:bCs/>
          <w:sz w:val="22"/>
          <w:szCs w:val="22"/>
        </w:rPr>
        <w:t>(</w:t>
      </w:r>
      <w:r w:rsidR="006C5939" w:rsidRPr="002C67AB">
        <w:rPr>
          <w:rFonts w:asciiTheme="majorBidi" w:hAnsiTheme="majorBidi" w:cstheme="majorBidi"/>
          <w:b/>
          <w:bCs/>
          <w:i/>
          <w:iCs/>
          <w:sz w:val="22"/>
          <w:szCs w:val="22"/>
        </w:rPr>
        <w:t>p</w:t>
      </w:r>
      <w:r w:rsidR="006C5939" w:rsidRPr="002C67AB">
        <w:rPr>
          <w:rFonts w:asciiTheme="majorBidi" w:hAnsiTheme="majorBidi" w:cstheme="majorBidi"/>
          <w:b/>
          <w:bCs/>
          <w:sz w:val="22"/>
          <w:szCs w:val="22"/>
        </w:rPr>
        <w:t xml:space="preserve">=0.002) </w:t>
      </w:r>
      <w:r w:rsidR="006C5939" w:rsidRPr="002C67AB">
        <w:rPr>
          <w:rFonts w:asciiTheme="majorBidi" w:hAnsiTheme="majorBidi" w:cstheme="majorBidi"/>
          <w:sz w:val="22"/>
          <w:szCs w:val="22"/>
        </w:rPr>
        <w:t>(1.93 in 2009 to</w:t>
      </w:r>
      <w:r w:rsidR="00EC7390" w:rsidRPr="002C67AB">
        <w:rPr>
          <w:rFonts w:asciiTheme="majorBidi" w:hAnsiTheme="majorBidi" w:cstheme="majorBidi"/>
          <w:sz w:val="22"/>
          <w:szCs w:val="22"/>
        </w:rPr>
        <w:t xml:space="preserve"> 1.36</w:t>
      </w:r>
      <w:r w:rsidR="006C5939" w:rsidRPr="002C67AB">
        <w:rPr>
          <w:rFonts w:asciiTheme="majorBidi" w:hAnsiTheme="majorBidi" w:cstheme="majorBidi"/>
          <w:sz w:val="22"/>
          <w:szCs w:val="22"/>
        </w:rPr>
        <w:t xml:space="preserve"> in 2018)</w:t>
      </w:r>
      <w:r w:rsidR="00EC7390" w:rsidRPr="002C67AB">
        <w:rPr>
          <w:rFonts w:asciiTheme="majorBidi" w:eastAsia="Times New Roman" w:hAnsiTheme="majorBidi" w:cstheme="majorBidi"/>
          <w:sz w:val="22"/>
          <w:szCs w:val="22"/>
        </w:rPr>
        <w:t>.</w:t>
      </w:r>
      <w:r w:rsidR="00FC2E8A" w:rsidRPr="002C67AB">
        <w:rPr>
          <w:rFonts w:asciiTheme="majorBidi" w:eastAsia="Times New Roman" w:hAnsiTheme="majorBidi" w:cstheme="majorBidi"/>
          <w:sz w:val="22"/>
          <w:szCs w:val="22"/>
        </w:rPr>
        <w:t xml:space="preserve">  </w:t>
      </w:r>
      <w:r w:rsidR="00EC7390" w:rsidRPr="002C67AB">
        <w:rPr>
          <w:rFonts w:asciiTheme="majorBidi" w:eastAsia="Times New Roman" w:hAnsiTheme="majorBidi" w:cstheme="majorBidi"/>
          <w:sz w:val="22"/>
          <w:szCs w:val="22"/>
        </w:rPr>
        <w:t>W</w:t>
      </w:r>
      <w:r w:rsidR="00530898" w:rsidRPr="002C67AB">
        <w:rPr>
          <w:rFonts w:asciiTheme="majorBidi" w:eastAsia="Times New Roman" w:hAnsiTheme="majorBidi" w:cstheme="majorBidi"/>
          <w:sz w:val="22"/>
          <w:szCs w:val="22"/>
        </w:rPr>
        <w:t>ith the exception of a single floating plant, w</w:t>
      </w:r>
      <w:r w:rsidR="00EC7390" w:rsidRPr="002C67AB">
        <w:rPr>
          <w:rFonts w:asciiTheme="majorBidi" w:eastAsia="Times New Roman" w:hAnsiTheme="majorBidi" w:cstheme="majorBidi"/>
          <w:sz w:val="22"/>
          <w:szCs w:val="22"/>
        </w:rPr>
        <w:t xml:space="preserve">e saw no evidence of </w:t>
      </w:r>
      <w:r w:rsidR="00FC2E8A" w:rsidRPr="002C67AB">
        <w:rPr>
          <w:rFonts w:asciiTheme="majorBidi" w:eastAsia="Times New Roman" w:hAnsiTheme="majorBidi" w:cstheme="majorBidi"/>
          <w:sz w:val="22"/>
          <w:szCs w:val="22"/>
        </w:rPr>
        <w:t xml:space="preserve">Curly-leaf pondweed </w:t>
      </w:r>
      <w:r w:rsidR="00530898" w:rsidRPr="002C67AB">
        <w:rPr>
          <w:rFonts w:asciiTheme="majorBidi" w:eastAsia="Times New Roman" w:hAnsiTheme="majorBidi" w:cstheme="majorBidi"/>
          <w:sz w:val="22"/>
          <w:szCs w:val="22"/>
        </w:rPr>
        <w:t xml:space="preserve">during the </w:t>
      </w:r>
      <w:r w:rsidR="00755AA4" w:rsidRPr="002C67AB">
        <w:rPr>
          <w:rFonts w:asciiTheme="majorBidi" w:eastAsia="Times New Roman" w:hAnsiTheme="majorBidi" w:cstheme="majorBidi"/>
          <w:sz w:val="22"/>
          <w:szCs w:val="22"/>
        </w:rPr>
        <w:t>July</w:t>
      </w:r>
      <w:r w:rsidR="00530898" w:rsidRPr="002C67AB">
        <w:rPr>
          <w:rFonts w:asciiTheme="majorBidi" w:eastAsia="Times New Roman" w:hAnsiTheme="majorBidi" w:cstheme="majorBidi"/>
          <w:sz w:val="22"/>
          <w:szCs w:val="22"/>
        </w:rPr>
        <w:t xml:space="preserve"> 2018 survey</w:t>
      </w:r>
      <w:r w:rsidR="00755AA4" w:rsidRPr="002C67AB">
        <w:rPr>
          <w:rFonts w:asciiTheme="majorBidi" w:eastAsia="Times New Roman" w:hAnsiTheme="majorBidi" w:cstheme="majorBidi"/>
          <w:sz w:val="22"/>
          <w:szCs w:val="22"/>
        </w:rPr>
        <w:t xml:space="preserve"> (down</w:t>
      </w:r>
      <w:r w:rsidR="00FC2E8A" w:rsidRPr="002C67AB">
        <w:rPr>
          <w:rFonts w:asciiTheme="majorBidi" w:eastAsia="Times New Roman" w:hAnsiTheme="majorBidi" w:cstheme="majorBidi"/>
          <w:sz w:val="22"/>
          <w:szCs w:val="22"/>
        </w:rPr>
        <w:t xml:space="preserve"> from </w:t>
      </w:r>
      <w:r w:rsidR="00530898" w:rsidRPr="002C67AB">
        <w:rPr>
          <w:rFonts w:asciiTheme="majorBidi" w:eastAsia="Times New Roman" w:hAnsiTheme="majorBidi" w:cstheme="majorBidi"/>
          <w:sz w:val="22"/>
          <w:szCs w:val="22"/>
        </w:rPr>
        <w:t>two points</w:t>
      </w:r>
      <w:r w:rsidR="006C5939" w:rsidRPr="002C67AB">
        <w:rPr>
          <w:rFonts w:asciiTheme="majorBidi" w:eastAsia="Times New Roman" w:hAnsiTheme="majorBidi" w:cstheme="majorBidi"/>
          <w:sz w:val="22"/>
          <w:szCs w:val="22"/>
        </w:rPr>
        <w:t xml:space="preserve"> with CLP</w:t>
      </w:r>
      <w:r w:rsidR="00FC2E8A" w:rsidRPr="002C67AB">
        <w:rPr>
          <w:rFonts w:asciiTheme="majorBidi" w:eastAsia="Times New Roman" w:hAnsiTheme="majorBidi" w:cstheme="majorBidi"/>
          <w:sz w:val="22"/>
          <w:szCs w:val="22"/>
        </w:rPr>
        <w:t xml:space="preserve"> in </w:t>
      </w:r>
      <w:r w:rsidR="00CE03F4" w:rsidRPr="002C67AB">
        <w:rPr>
          <w:rFonts w:asciiTheme="majorBidi" w:eastAsia="Times New Roman" w:hAnsiTheme="majorBidi" w:cstheme="majorBidi"/>
          <w:sz w:val="22"/>
          <w:szCs w:val="22"/>
        </w:rPr>
        <w:t>2009</w:t>
      </w:r>
      <w:r w:rsidR="00FC2E8A" w:rsidRPr="002C67AB">
        <w:rPr>
          <w:rFonts w:asciiTheme="majorBidi" w:eastAsia="Times New Roman" w:hAnsiTheme="majorBidi" w:cstheme="majorBidi"/>
          <w:sz w:val="22"/>
          <w:szCs w:val="22"/>
        </w:rPr>
        <w:t xml:space="preserve">).  </w:t>
      </w:r>
      <w:r w:rsidR="006C5939" w:rsidRPr="002C67AB">
        <w:rPr>
          <w:rFonts w:asciiTheme="majorBidi" w:eastAsia="Times New Roman" w:hAnsiTheme="majorBidi" w:cstheme="majorBidi"/>
          <w:sz w:val="22"/>
          <w:szCs w:val="22"/>
        </w:rPr>
        <w:t>In addition to CLP, w</w:t>
      </w:r>
      <w:r w:rsidR="002217CA" w:rsidRPr="002C67AB">
        <w:rPr>
          <w:rFonts w:asciiTheme="majorBidi" w:eastAsia="Times New Roman" w:hAnsiTheme="majorBidi" w:cstheme="majorBidi"/>
          <w:sz w:val="22"/>
          <w:szCs w:val="22"/>
        </w:rPr>
        <w:t xml:space="preserve">e found </w:t>
      </w:r>
      <w:r w:rsidR="00945C48" w:rsidRPr="002C67AB">
        <w:rPr>
          <w:rFonts w:asciiTheme="majorBidi" w:eastAsia="Calibri" w:hAnsiTheme="majorBidi" w:cstheme="majorBidi"/>
          <w:sz w:val="22"/>
          <w:szCs w:val="22"/>
        </w:rPr>
        <w:t>t</w:t>
      </w:r>
      <w:r w:rsidR="00EC7390" w:rsidRPr="002C67AB">
        <w:rPr>
          <w:rFonts w:asciiTheme="majorBidi" w:eastAsia="Calibri" w:hAnsiTheme="majorBidi" w:cstheme="majorBidi"/>
          <w:sz w:val="22"/>
          <w:szCs w:val="22"/>
        </w:rPr>
        <w:t>hree</w:t>
      </w:r>
      <w:r w:rsidR="00EB035A" w:rsidRPr="002C67AB">
        <w:rPr>
          <w:rFonts w:asciiTheme="majorBidi" w:eastAsia="Calibri" w:hAnsiTheme="majorBidi" w:cstheme="majorBidi"/>
          <w:iCs/>
          <w:sz w:val="22"/>
          <w:szCs w:val="22"/>
        </w:rPr>
        <w:t xml:space="preserve"> </w:t>
      </w:r>
      <w:r w:rsidR="006C5939" w:rsidRPr="002C67AB">
        <w:rPr>
          <w:rFonts w:asciiTheme="majorBidi" w:eastAsia="Calibri" w:hAnsiTheme="majorBidi" w:cstheme="majorBidi"/>
          <w:iCs/>
          <w:sz w:val="22"/>
          <w:szCs w:val="22"/>
        </w:rPr>
        <w:t xml:space="preserve">other </w:t>
      </w:r>
      <w:r w:rsidR="00EB035A" w:rsidRPr="002C67AB">
        <w:rPr>
          <w:rFonts w:asciiTheme="majorBidi" w:eastAsia="Calibri" w:hAnsiTheme="majorBidi" w:cstheme="majorBidi"/>
          <w:iCs/>
          <w:sz w:val="22"/>
          <w:szCs w:val="22"/>
        </w:rPr>
        <w:t>exotic species growing</w:t>
      </w:r>
      <w:r w:rsidR="00945C48" w:rsidRPr="002C67AB">
        <w:rPr>
          <w:rFonts w:asciiTheme="majorBidi" w:eastAsia="Calibri" w:hAnsiTheme="majorBidi" w:cstheme="majorBidi"/>
          <w:iCs/>
          <w:sz w:val="22"/>
          <w:szCs w:val="22"/>
        </w:rPr>
        <w:t xml:space="preserve"> </w:t>
      </w:r>
      <w:r w:rsidR="00EB035A" w:rsidRPr="002C67AB">
        <w:rPr>
          <w:rFonts w:asciiTheme="majorBidi" w:eastAsia="Calibri" w:hAnsiTheme="majorBidi" w:cstheme="majorBidi"/>
          <w:iCs/>
          <w:sz w:val="22"/>
          <w:szCs w:val="22"/>
        </w:rPr>
        <w:t xml:space="preserve">adjacent to </w:t>
      </w:r>
      <w:r w:rsidRPr="002C67AB">
        <w:rPr>
          <w:rFonts w:asciiTheme="majorBidi" w:eastAsia="Calibri" w:hAnsiTheme="majorBidi" w:cstheme="majorBidi"/>
          <w:iCs/>
          <w:sz w:val="22"/>
          <w:szCs w:val="22"/>
        </w:rPr>
        <w:t>Granite</w:t>
      </w:r>
      <w:r w:rsidR="009064EC" w:rsidRPr="002C67AB">
        <w:rPr>
          <w:rFonts w:asciiTheme="majorBidi" w:eastAsia="Calibri" w:hAnsiTheme="majorBidi" w:cstheme="majorBidi"/>
          <w:iCs/>
          <w:sz w:val="22"/>
          <w:szCs w:val="22"/>
        </w:rPr>
        <w:t xml:space="preserve"> Lake</w:t>
      </w:r>
      <w:r w:rsidR="00EB035A" w:rsidRPr="002C67AB">
        <w:rPr>
          <w:rFonts w:asciiTheme="majorBidi" w:eastAsia="Calibri" w:hAnsiTheme="majorBidi" w:cstheme="majorBidi"/>
          <w:iCs/>
          <w:sz w:val="22"/>
          <w:szCs w:val="22"/>
        </w:rPr>
        <w:t xml:space="preserve">:  </w:t>
      </w:r>
      <w:r w:rsidR="00E51A37" w:rsidRPr="002C67AB">
        <w:rPr>
          <w:rFonts w:asciiTheme="majorBidi" w:eastAsia="Calibri" w:hAnsiTheme="majorBidi" w:cstheme="majorBidi"/>
          <w:iCs/>
          <w:sz w:val="22"/>
          <w:szCs w:val="22"/>
        </w:rPr>
        <w:t xml:space="preserve">Perhaps 100 </w:t>
      </w:r>
      <w:r w:rsidR="006C5939" w:rsidRPr="002C67AB">
        <w:rPr>
          <w:rFonts w:asciiTheme="majorBidi" w:eastAsia="Calibri" w:hAnsiTheme="majorBidi" w:cstheme="majorBidi"/>
          <w:iCs/>
          <w:sz w:val="22"/>
          <w:szCs w:val="22"/>
        </w:rPr>
        <w:t>Common forget-me-not</w:t>
      </w:r>
      <w:r w:rsidR="00E51A37" w:rsidRPr="002C67AB">
        <w:rPr>
          <w:rFonts w:asciiTheme="majorBidi" w:eastAsia="Calibri" w:hAnsiTheme="majorBidi" w:cstheme="majorBidi"/>
          <w:iCs/>
          <w:sz w:val="22"/>
          <w:szCs w:val="22"/>
        </w:rPr>
        <w:t>s</w:t>
      </w:r>
      <w:r w:rsidR="006C5939" w:rsidRPr="002C67AB">
        <w:rPr>
          <w:rFonts w:asciiTheme="majorBidi" w:eastAsia="Calibri" w:hAnsiTheme="majorBidi" w:cstheme="majorBidi"/>
          <w:iCs/>
          <w:sz w:val="22"/>
          <w:szCs w:val="22"/>
        </w:rPr>
        <w:t xml:space="preserve"> (</w:t>
      </w:r>
      <w:r w:rsidR="006C5939" w:rsidRPr="002C67AB">
        <w:rPr>
          <w:rFonts w:asciiTheme="majorBidi" w:eastAsia="Calibri" w:hAnsiTheme="majorBidi" w:cstheme="majorBidi"/>
          <w:i/>
          <w:sz w:val="22"/>
          <w:szCs w:val="22"/>
        </w:rPr>
        <w:t>Myosotis scorpioides</w:t>
      </w:r>
      <w:r w:rsidR="006C5939" w:rsidRPr="002C67AB">
        <w:rPr>
          <w:rFonts w:asciiTheme="majorBidi" w:eastAsia="Calibri" w:hAnsiTheme="majorBidi" w:cstheme="majorBidi"/>
          <w:iCs/>
          <w:sz w:val="22"/>
          <w:szCs w:val="22"/>
        </w:rPr>
        <w:t>) w</w:t>
      </w:r>
      <w:r w:rsidR="00E51A37" w:rsidRPr="002C67AB">
        <w:rPr>
          <w:rFonts w:asciiTheme="majorBidi" w:eastAsia="Calibri" w:hAnsiTheme="majorBidi" w:cstheme="majorBidi"/>
          <w:iCs/>
          <w:sz w:val="22"/>
          <w:szCs w:val="22"/>
        </w:rPr>
        <w:t>ere growing next to a cold-water seep south of the boat landing</w:t>
      </w:r>
      <w:r w:rsidR="001142B6" w:rsidRPr="002C67AB">
        <w:rPr>
          <w:rFonts w:asciiTheme="majorBidi" w:eastAsia="Calibri" w:hAnsiTheme="majorBidi" w:cstheme="majorBidi"/>
          <w:iCs/>
          <w:sz w:val="22"/>
          <w:szCs w:val="22"/>
        </w:rPr>
        <w:t>;</w:t>
      </w:r>
      <w:r w:rsidR="00E51A37" w:rsidRPr="002C67AB">
        <w:rPr>
          <w:rFonts w:asciiTheme="majorBidi" w:eastAsia="Calibri" w:hAnsiTheme="majorBidi" w:cstheme="majorBidi"/>
          <w:iCs/>
          <w:sz w:val="22"/>
          <w:szCs w:val="22"/>
        </w:rPr>
        <w:t xml:space="preserve"> </w:t>
      </w:r>
      <w:r w:rsidR="00945C48" w:rsidRPr="002C67AB">
        <w:rPr>
          <w:rFonts w:asciiTheme="majorBidi" w:eastAsia="Calibri" w:hAnsiTheme="majorBidi" w:cstheme="majorBidi"/>
          <w:iCs/>
          <w:sz w:val="22"/>
          <w:szCs w:val="22"/>
        </w:rPr>
        <w:t>Reed</w:t>
      </w:r>
      <w:r w:rsidR="00EB035A" w:rsidRPr="002C67AB">
        <w:rPr>
          <w:rFonts w:asciiTheme="majorBidi" w:eastAsia="Calibri" w:hAnsiTheme="majorBidi" w:cstheme="majorBidi"/>
          <w:iCs/>
          <w:sz w:val="22"/>
          <w:szCs w:val="22"/>
        </w:rPr>
        <w:t xml:space="preserve"> canary grass (</w:t>
      </w:r>
      <w:r w:rsidR="00EB035A" w:rsidRPr="002C67AB">
        <w:rPr>
          <w:rFonts w:asciiTheme="majorBidi" w:eastAsia="Calibri" w:hAnsiTheme="majorBidi" w:cstheme="majorBidi"/>
          <w:i/>
          <w:sz w:val="22"/>
          <w:szCs w:val="22"/>
        </w:rPr>
        <w:t>Phalaris arundinacea</w:t>
      </w:r>
      <w:r w:rsidR="00EB035A" w:rsidRPr="002C67AB">
        <w:rPr>
          <w:rFonts w:asciiTheme="majorBidi" w:eastAsia="Calibri" w:hAnsiTheme="majorBidi" w:cstheme="majorBidi"/>
          <w:iCs/>
          <w:sz w:val="22"/>
          <w:szCs w:val="22"/>
        </w:rPr>
        <w:t>)</w:t>
      </w:r>
      <w:r w:rsidR="005B2A90" w:rsidRPr="002C67AB">
        <w:rPr>
          <w:rFonts w:asciiTheme="majorBidi" w:eastAsia="Calibri" w:hAnsiTheme="majorBidi" w:cstheme="majorBidi"/>
          <w:iCs/>
          <w:sz w:val="22"/>
          <w:szCs w:val="22"/>
        </w:rPr>
        <w:t xml:space="preserve"> </w:t>
      </w:r>
      <w:r w:rsidR="00945C48" w:rsidRPr="002C67AB">
        <w:rPr>
          <w:rFonts w:asciiTheme="majorBidi" w:eastAsia="Calibri" w:hAnsiTheme="majorBidi" w:cstheme="majorBidi"/>
          <w:iCs/>
          <w:sz w:val="22"/>
          <w:szCs w:val="22"/>
        </w:rPr>
        <w:t xml:space="preserve">was present </w:t>
      </w:r>
      <w:r w:rsidR="005B2A90" w:rsidRPr="002C67AB">
        <w:rPr>
          <w:rFonts w:asciiTheme="majorBidi" w:eastAsia="Calibri" w:hAnsiTheme="majorBidi" w:cstheme="majorBidi"/>
          <w:iCs/>
          <w:sz w:val="22"/>
          <w:szCs w:val="22"/>
        </w:rPr>
        <w:t xml:space="preserve">along shorelines </w:t>
      </w:r>
      <w:r w:rsidR="00945C48" w:rsidRPr="002C67AB">
        <w:rPr>
          <w:rFonts w:asciiTheme="majorBidi" w:eastAsia="Calibri" w:hAnsiTheme="majorBidi" w:cstheme="majorBidi"/>
          <w:iCs/>
          <w:sz w:val="22"/>
          <w:szCs w:val="22"/>
        </w:rPr>
        <w:t>throughou</w:t>
      </w:r>
      <w:r w:rsidR="001142B6" w:rsidRPr="002C67AB">
        <w:rPr>
          <w:rFonts w:asciiTheme="majorBidi" w:eastAsia="Calibri" w:hAnsiTheme="majorBidi" w:cstheme="majorBidi"/>
          <w:iCs/>
          <w:sz w:val="22"/>
          <w:szCs w:val="22"/>
        </w:rPr>
        <w:t>t;</w:t>
      </w:r>
      <w:r w:rsidR="00EB035A" w:rsidRPr="002C67AB">
        <w:rPr>
          <w:rFonts w:asciiTheme="majorBidi" w:eastAsia="Calibri" w:hAnsiTheme="majorBidi" w:cstheme="majorBidi"/>
          <w:iCs/>
          <w:sz w:val="22"/>
          <w:szCs w:val="22"/>
        </w:rPr>
        <w:t xml:space="preserve"> and </w:t>
      </w:r>
      <w:r w:rsidR="00E51A37" w:rsidRPr="002C67AB">
        <w:rPr>
          <w:rFonts w:asciiTheme="majorBidi" w:eastAsia="Calibri" w:hAnsiTheme="majorBidi" w:cstheme="majorBidi"/>
          <w:iCs/>
          <w:sz w:val="22"/>
          <w:szCs w:val="22"/>
        </w:rPr>
        <w:t>we rake removed a single cluster of Purple loosestrife (</w:t>
      </w:r>
      <w:r w:rsidR="00E51A37" w:rsidRPr="002C67AB">
        <w:rPr>
          <w:rFonts w:asciiTheme="majorBidi" w:eastAsia="Calibri" w:hAnsiTheme="majorBidi" w:cstheme="majorBidi"/>
          <w:i/>
          <w:sz w:val="22"/>
          <w:szCs w:val="22"/>
        </w:rPr>
        <w:t>Lythrum salicaria</w:t>
      </w:r>
      <w:r w:rsidR="00E51A37" w:rsidRPr="002C67AB">
        <w:rPr>
          <w:rFonts w:asciiTheme="majorBidi" w:eastAsia="Calibri" w:hAnsiTheme="majorBidi" w:cstheme="majorBidi"/>
          <w:iCs/>
          <w:sz w:val="22"/>
          <w:szCs w:val="22"/>
        </w:rPr>
        <w:t>) along the southeastern shoreline</w:t>
      </w:r>
      <w:r w:rsidR="006B44BC" w:rsidRPr="002C67AB">
        <w:rPr>
          <w:rFonts w:asciiTheme="majorBidi" w:eastAsia="Calibri" w:hAnsiTheme="majorBidi" w:cstheme="majorBidi"/>
          <w:iCs/>
          <w:sz w:val="22"/>
          <w:szCs w:val="22"/>
        </w:rPr>
        <w:t xml:space="preserve">.  </w:t>
      </w:r>
      <w:r w:rsidR="00E51A37" w:rsidRPr="002C67AB">
        <w:rPr>
          <w:rFonts w:asciiTheme="majorBidi" w:eastAsia="Calibri" w:hAnsiTheme="majorBidi" w:cstheme="majorBidi"/>
          <w:iCs/>
          <w:sz w:val="22"/>
          <w:szCs w:val="22"/>
        </w:rPr>
        <w:t>W</w:t>
      </w:r>
      <w:r w:rsidR="00E63265" w:rsidRPr="002C67AB">
        <w:rPr>
          <w:rFonts w:asciiTheme="majorBidi" w:eastAsia="Calibri" w:hAnsiTheme="majorBidi" w:cstheme="majorBidi"/>
          <w:iCs/>
          <w:sz w:val="22"/>
          <w:szCs w:val="22"/>
        </w:rPr>
        <w:t xml:space="preserve">e </w:t>
      </w:r>
      <w:r w:rsidR="00E51A37" w:rsidRPr="002C67AB">
        <w:rPr>
          <w:rFonts w:asciiTheme="majorBidi" w:eastAsia="Calibri" w:hAnsiTheme="majorBidi" w:cstheme="majorBidi"/>
          <w:iCs/>
          <w:sz w:val="22"/>
          <w:szCs w:val="22"/>
        </w:rPr>
        <w:t>encourage the GLA to p</w:t>
      </w:r>
      <w:r w:rsidR="00047D2D" w:rsidRPr="002C67AB">
        <w:rPr>
          <w:rFonts w:asciiTheme="majorBidi" w:eastAsia="Calibri" w:hAnsiTheme="majorBidi" w:cstheme="majorBidi"/>
          <w:iCs/>
          <w:sz w:val="22"/>
          <w:szCs w:val="22"/>
        </w:rPr>
        <w:t>roactively w</w:t>
      </w:r>
      <w:r w:rsidR="00FC2E8A" w:rsidRPr="002C67AB">
        <w:rPr>
          <w:rFonts w:asciiTheme="majorBidi" w:eastAsia="Calibri" w:hAnsiTheme="majorBidi" w:cstheme="majorBidi"/>
          <w:iCs/>
          <w:sz w:val="22"/>
          <w:szCs w:val="22"/>
        </w:rPr>
        <w:t>ork</w:t>
      </w:r>
      <w:r w:rsidR="00C454B0" w:rsidRPr="002C67AB">
        <w:rPr>
          <w:rFonts w:asciiTheme="majorBidi" w:eastAsia="Calibri" w:hAnsiTheme="majorBidi" w:cstheme="majorBidi"/>
          <w:iCs/>
          <w:sz w:val="22"/>
          <w:szCs w:val="22"/>
        </w:rPr>
        <w:t xml:space="preserve"> </w:t>
      </w:r>
      <w:r w:rsidR="008B3324" w:rsidRPr="002C67AB">
        <w:rPr>
          <w:rFonts w:asciiTheme="majorBidi" w:eastAsia="Calibri" w:hAnsiTheme="majorBidi" w:cstheme="majorBidi"/>
          <w:iCs/>
          <w:sz w:val="22"/>
          <w:szCs w:val="22"/>
        </w:rPr>
        <w:t>to limit</w:t>
      </w:r>
      <w:r w:rsidR="00FC2E8A" w:rsidRPr="002C67AB">
        <w:rPr>
          <w:rFonts w:asciiTheme="majorBidi" w:eastAsia="Calibri" w:hAnsiTheme="majorBidi" w:cstheme="majorBidi"/>
          <w:iCs/>
          <w:sz w:val="22"/>
          <w:szCs w:val="22"/>
        </w:rPr>
        <w:t xml:space="preserve"> nutrients </w:t>
      </w:r>
      <w:r w:rsidR="00047D2D" w:rsidRPr="002C67AB">
        <w:rPr>
          <w:rFonts w:asciiTheme="majorBidi" w:eastAsia="Calibri" w:hAnsiTheme="majorBidi" w:cstheme="majorBidi"/>
          <w:iCs/>
          <w:sz w:val="22"/>
          <w:szCs w:val="22"/>
        </w:rPr>
        <w:t xml:space="preserve">coming into the system as they feed </w:t>
      </w:r>
      <w:r w:rsidR="008B3324" w:rsidRPr="002C67AB">
        <w:rPr>
          <w:rFonts w:asciiTheme="majorBidi" w:eastAsia="Calibri" w:hAnsiTheme="majorBidi" w:cstheme="majorBidi"/>
          <w:iCs/>
          <w:sz w:val="22"/>
          <w:szCs w:val="22"/>
        </w:rPr>
        <w:t xml:space="preserve">excessive </w:t>
      </w:r>
      <w:r w:rsidR="00047D2D" w:rsidRPr="002C67AB">
        <w:rPr>
          <w:rFonts w:asciiTheme="majorBidi" w:eastAsia="Calibri" w:hAnsiTheme="majorBidi" w:cstheme="majorBidi"/>
          <w:iCs/>
          <w:sz w:val="22"/>
          <w:szCs w:val="22"/>
        </w:rPr>
        <w:t>alga</w:t>
      </w:r>
      <w:r w:rsidR="008B3324" w:rsidRPr="002C67AB">
        <w:rPr>
          <w:rFonts w:asciiTheme="majorBidi" w:eastAsia="Calibri" w:hAnsiTheme="majorBidi" w:cstheme="majorBidi"/>
          <w:iCs/>
          <w:sz w:val="22"/>
          <w:szCs w:val="22"/>
        </w:rPr>
        <w:t>l</w:t>
      </w:r>
      <w:r w:rsidR="00E51A37" w:rsidRPr="002C67AB">
        <w:rPr>
          <w:rFonts w:asciiTheme="majorBidi" w:eastAsia="Calibri" w:hAnsiTheme="majorBidi" w:cstheme="majorBidi"/>
          <w:iCs/>
          <w:sz w:val="22"/>
          <w:szCs w:val="22"/>
        </w:rPr>
        <w:t xml:space="preserve"> </w:t>
      </w:r>
      <w:r w:rsidR="00047D2D" w:rsidRPr="002C67AB">
        <w:rPr>
          <w:rFonts w:asciiTheme="majorBidi" w:eastAsia="Calibri" w:hAnsiTheme="majorBidi" w:cstheme="majorBidi"/>
          <w:iCs/>
          <w:sz w:val="22"/>
          <w:szCs w:val="22"/>
        </w:rPr>
        <w:t>growth</w:t>
      </w:r>
      <w:r w:rsidR="00367A31" w:rsidRPr="002C67AB">
        <w:rPr>
          <w:rFonts w:asciiTheme="majorBidi" w:eastAsia="Calibri" w:hAnsiTheme="majorBidi" w:cstheme="majorBidi"/>
          <w:iCs/>
          <w:sz w:val="22"/>
          <w:szCs w:val="22"/>
        </w:rPr>
        <w:t>.  Specifically, continuing</w:t>
      </w:r>
      <w:r w:rsidR="00E51A37" w:rsidRPr="002C67AB">
        <w:rPr>
          <w:rFonts w:asciiTheme="majorBidi" w:eastAsia="Calibri" w:hAnsiTheme="majorBidi" w:cstheme="majorBidi"/>
          <w:iCs/>
          <w:sz w:val="22"/>
          <w:szCs w:val="22"/>
        </w:rPr>
        <w:t xml:space="preserve"> efforts to educate </w:t>
      </w:r>
      <w:r w:rsidR="00E51A37" w:rsidRPr="002C67AB">
        <w:rPr>
          <w:rFonts w:asciiTheme="majorBidi" w:eastAsia="Times New Roman" w:hAnsiTheme="majorBidi" w:cstheme="majorBidi"/>
          <w:sz w:val="22"/>
          <w:szCs w:val="22"/>
        </w:rPr>
        <w:t>lakeshore residents on ways to control erosion and nutrient runoff</w:t>
      </w:r>
      <w:r w:rsidR="001142B6" w:rsidRPr="002C67AB">
        <w:rPr>
          <w:rFonts w:asciiTheme="majorBidi" w:eastAsia="Times New Roman" w:hAnsiTheme="majorBidi" w:cstheme="majorBidi"/>
          <w:sz w:val="22"/>
          <w:szCs w:val="22"/>
        </w:rPr>
        <w:t>,</w:t>
      </w:r>
      <w:r w:rsidR="00367A31" w:rsidRPr="002C67AB">
        <w:rPr>
          <w:rFonts w:asciiTheme="majorBidi" w:eastAsia="Times New Roman" w:hAnsiTheme="majorBidi" w:cstheme="majorBidi"/>
          <w:sz w:val="22"/>
          <w:szCs w:val="22"/>
        </w:rPr>
        <w:t xml:space="preserve"> and potentially working with landowners in the watershed are ideas worth considering.  If volunteers area available, manually removing CLP in the spring and both Common forget-me-nots and Purple loosestrife over the summer</w:t>
      </w:r>
      <w:r w:rsidR="001142B6" w:rsidRPr="002C67AB">
        <w:rPr>
          <w:rFonts w:asciiTheme="majorBidi" w:eastAsia="Times New Roman" w:hAnsiTheme="majorBidi" w:cstheme="majorBidi"/>
          <w:sz w:val="22"/>
          <w:szCs w:val="22"/>
        </w:rPr>
        <w:t xml:space="preserve"> could also prevent the spread of these potentially invasive exotic species</w:t>
      </w:r>
      <w:r w:rsidR="009248E0" w:rsidRPr="002C67AB">
        <w:rPr>
          <w:rFonts w:asciiTheme="majorBidi" w:eastAsia="Times New Roman" w:hAnsiTheme="majorBidi" w:cstheme="majorBidi"/>
          <w:sz w:val="22"/>
          <w:szCs w:val="22"/>
        </w:rPr>
        <w:t xml:space="preserve">. </w:t>
      </w:r>
    </w:p>
    <w:p w:rsidR="00313F43" w:rsidRPr="002C67AB" w:rsidRDefault="00722E5B" w:rsidP="00D6001A">
      <w:pPr>
        <w:tabs>
          <w:tab w:val="left" w:pos="360"/>
          <w:tab w:val="right" w:pos="8640"/>
        </w:tabs>
        <w:spacing w:line="360" w:lineRule="auto"/>
        <w:jc w:val="center"/>
        <w:rPr>
          <w:rFonts w:asciiTheme="majorBidi" w:hAnsiTheme="majorBidi" w:cstheme="majorBidi"/>
          <w:b/>
        </w:rPr>
      </w:pPr>
      <w:r w:rsidRPr="002C67AB">
        <w:rPr>
          <w:rFonts w:asciiTheme="majorBidi" w:hAnsiTheme="majorBidi" w:cstheme="majorBidi"/>
          <w:b/>
        </w:rPr>
        <w:lastRenderedPageBreak/>
        <w:t>LIST OF FIGURES</w:t>
      </w:r>
    </w:p>
    <w:p w:rsidR="00313F43" w:rsidRPr="002C67AB" w:rsidRDefault="00313F43" w:rsidP="00E21A77">
      <w:pPr>
        <w:spacing w:line="360" w:lineRule="auto"/>
        <w:ind w:left="7200" w:firstLine="720"/>
        <w:jc w:val="right"/>
        <w:outlineLvl w:val="0"/>
        <w:rPr>
          <w:rFonts w:asciiTheme="majorBidi" w:hAnsiTheme="majorBidi" w:cstheme="majorBidi"/>
        </w:rPr>
      </w:pPr>
      <w:r w:rsidRPr="002C67AB">
        <w:rPr>
          <w:rFonts w:asciiTheme="majorBidi" w:hAnsiTheme="majorBidi" w:cstheme="majorBidi"/>
        </w:rPr>
        <w:t>Page</w:t>
      </w:r>
    </w:p>
    <w:p w:rsidR="004C2AFF" w:rsidRPr="002C67AB" w:rsidRDefault="004C2AFF" w:rsidP="00914B02">
      <w:pPr>
        <w:tabs>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 xml:space="preserve">Figure 1:  </w:t>
      </w:r>
      <w:r w:rsidR="00C336D5" w:rsidRPr="002C67AB">
        <w:rPr>
          <w:rFonts w:asciiTheme="majorBidi" w:hAnsiTheme="majorBidi" w:cstheme="majorBidi"/>
          <w:sz w:val="22"/>
          <w:szCs w:val="22"/>
        </w:rPr>
        <w:t>Granite</w:t>
      </w:r>
      <w:r w:rsidR="009064EC" w:rsidRPr="002C67AB">
        <w:rPr>
          <w:rFonts w:asciiTheme="majorBidi" w:hAnsiTheme="majorBidi" w:cstheme="majorBidi"/>
          <w:sz w:val="22"/>
          <w:szCs w:val="22"/>
        </w:rPr>
        <w:t xml:space="preserve"> Lake</w:t>
      </w:r>
      <w:r w:rsidRPr="002C67AB">
        <w:rPr>
          <w:rFonts w:asciiTheme="majorBidi" w:hAnsiTheme="majorBidi" w:cstheme="majorBidi"/>
          <w:sz w:val="22"/>
          <w:szCs w:val="22"/>
        </w:rPr>
        <w:t xml:space="preserve"> Bathymetric Map………………………</w:t>
      </w:r>
      <w:r w:rsidR="00621181" w:rsidRPr="002C67AB">
        <w:rPr>
          <w:rFonts w:asciiTheme="majorBidi" w:hAnsiTheme="majorBidi" w:cstheme="majorBidi"/>
          <w:sz w:val="22"/>
          <w:szCs w:val="22"/>
        </w:rPr>
        <w:t>……</w:t>
      </w:r>
      <w:r w:rsidR="00C94DF6" w:rsidRPr="002C67AB">
        <w:rPr>
          <w:rFonts w:asciiTheme="majorBidi" w:hAnsiTheme="majorBidi" w:cstheme="majorBidi"/>
          <w:sz w:val="22"/>
          <w:szCs w:val="22"/>
        </w:rPr>
        <w:t>…</w:t>
      </w:r>
      <w:r w:rsidR="007C1997" w:rsidRPr="002C67AB">
        <w:rPr>
          <w:rFonts w:asciiTheme="majorBidi" w:hAnsiTheme="majorBidi" w:cstheme="majorBidi"/>
          <w:sz w:val="22"/>
          <w:szCs w:val="22"/>
        </w:rPr>
        <w:t>……..</w:t>
      </w:r>
      <w:r w:rsidR="00C94DF6" w:rsidRPr="002C67AB">
        <w:rPr>
          <w:rFonts w:asciiTheme="majorBidi" w:hAnsiTheme="majorBidi" w:cstheme="majorBidi"/>
          <w:sz w:val="22"/>
          <w:szCs w:val="22"/>
        </w:rPr>
        <w:t>…</w:t>
      </w:r>
      <w:r w:rsidRPr="002C67AB">
        <w:rPr>
          <w:rFonts w:asciiTheme="majorBidi" w:hAnsiTheme="majorBidi" w:cstheme="majorBidi"/>
          <w:sz w:val="22"/>
          <w:szCs w:val="22"/>
        </w:rPr>
        <w:t>…….……</w:t>
      </w:r>
      <w:r w:rsidRPr="002C67AB">
        <w:rPr>
          <w:rFonts w:asciiTheme="majorBidi" w:hAnsiTheme="majorBidi" w:cstheme="majorBidi"/>
          <w:sz w:val="22"/>
          <w:szCs w:val="22"/>
        </w:rPr>
        <w:tab/>
        <w:t>1</w:t>
      </w:r>
    </w:p>
    <w:p w:rsidR="00722E5B" w:rsidRPr="002C67AB" w:rsidRDefault="004C2AFF" w:rsidP="00621181">
      <w:pPr>
        <w:tabs>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 xml:space="preserve">Figure 2:  </w:t>
      </w:r>
      <w:r w:rsidR="00722E5B" w:rsidRPr="002C67AB">
        <w:rPr>
          <w:rFonts w:asciiTheme="majorBidi" w:hAnsiTheme="majorBidi" w:cstheme="majorBidi"/>
          <w:sz w:val="22"/>
          <w:szCs w:val="22"/>
        </w:rPr>
        <w:t>Rake Fullness Ratings……………………………….…….……………………..</w:t>
      </w:r>
      <w:r w:rsidR="00722E5B" w:rsidRPr="002C67AB">
        <w:rPr>
          <w:rFonts w:asciiTheme="majorBidi" w:hAnsiTheme="majorBidi" w:cstheme="majorBidi"/>
          <w:sz w:val="22"/>
          <w:szCs w:val="22"/>
        </w:rPr>
        <w:tab/>
      </w:r>
      <w:r w:rsidR="00B535DF" w:rsidRPr="002C67AB">
        <w:rPr>
          <w:rFonts w:asciiTheme="majorBidi" w:hAnsiTheme="majorBidi" w:cstheme="majorBidi"/>
          <w:sz w:val="22"/>
          <w:szCs w:val="22"/>
        </w:rPr>
        <w:t>2</w:t>
      </w:r>
    </w:p>
    <w:p w:rsidR="00722E5B" w:rsidRPr="002C67AB" w:rsidRDefault="00722E5B" w:rsidP="00F94A49">
      <w:pPr>
        <w:tabs>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 xml:space="preserve">Figure </w:t>
      </w:r>
      <w:r w:rsidR="00621181" w:rsidRPr="002C67AB">
        <w:rPr>
          <w:rFonts w:asciiTheme="majorBidi" w:hAnsiTheme="majorBidi" w:cstheme="majorBidi"/>
          <w:sz w:val="22"/>
          <w:szCs w:val="22"/>
        </w:rPr>
        <w:t>3</w:t>
      </w:r>
      <w:r w:rsidRPr="002C67AB">
        <w:rPr>
          <w:rFonts w:asciiTheme="majorBidi" w:hAnsiTheme="majorBidi" w:cstheme="majorBidi"/>
          <w:sz w:val="22"/>
          <w:szCs w:val="22"/>
        </w:rPr>
        <w:t xml:space="preserve">:  </w:t>
      </w:r>
      <w:r w:rsidR="00CE03F4" w:rsidRPr="002C67AB">
        <w:rPr>
          <w:rFonts w:asciiTheme="majorBidi" w:hAnsiTheme="majorBidi" w:cstheme="majorBidi"/>
          <w:sz w:val="22"/>
          <w:szCs w:val="22"/>
        </w:rPr>
        <w:t>2009</w:t>
      </w:r>
      <w:r w:rsidR="000E5ED0" w:rsidRPr="002C67AB">
        <w:rPr>
          <w:rFonts w:asciiTheme="majorBidi" w:hAnsiTheme="majorBidi" w:cstheme="majorBidi"/>
          <w:sz w:val="22"/>
          <w:szCs w:val="22"/>
        </w:rPr>
        <w:t xml:space="preserve"> and </w:t>
      </w:r>
      <w:r w:rsidR="00CE03F4" w:rsidRPr="002C67AB">
        <w:rPr>
          <w:rFonts w:asciiTheme="majorBidi" w:hAnsiTheme="majorBidi" w:cstheme="majorBidi"/>
          <w:sz w:val="22"/>
          <w:szCs w:val="22"/>
        </w:rPr>
        <w:t>2018</w:t>
      </w:r>
      <w:r w:rsidR="000E5ED0" w:rsidRPr="002C67AB">
        <w:rPr>
          <w:rFonts w:asciiTheme="majorBidi" w:hAnsiTheme="majorBidi" w:cstheme="majorBidi"/>
          <w:sz w:val="22"/>
          <w:szCs w:val="22"/>
        </w:rPr>
        <w:t xml:space="preserve"> </w:t>
      </w:r>
      <w:r w:rsidR="00C94DF6" w:rsidRPr="002C67AB">
        <w:rPr>
          <w:rFonts w:asciiTheme="majorBidi" w:hAnsiTheme="majorBidi" w:cstheme="majorBidi"/>
          <w:sz w:val="22"/>
          <w:szCs w:val="22"/>
        </w:rPr>
        <w:t>Early-season Curly-leaf Pondweed D</w:t>
      </w:r>
      <w:r w:rsidR="00085FE6" w:rsidRPr="002C67AB">
        <w:rPr>
          <w:rFonts w:asciiTheme="majorBidi" w:hAnsiTheme="majorBidi" w:cstheme="majorBidi"/>
          <w:sz w:val="22"/>
          <w:szCs w:val="22"/>
        </w:rPr>
        <w:t>ensity and Distribution</w:t>
      </w:r>
      <w:r w:rsidR="00C260CF" w:rsidRPr="002C67AB">
        <w:rPr>
          <w:rFonts w:asciiTheme="majorBidi" w:hAnsiTheme="majorBidi" w:cstheme="majorBidi"/>
          <w:sz w:val="21"/>
          <w:szCs w:val="21"/>
        </w:rPr>
        <w:t>.</w:t>
      </w:r>
      <w:r w:rsidR="0011336C" w:rsidRPr="002C67AB">
        <w:rPr>
          <w:rFonts w:asciiTheme="majorBidi" w:hAnsiTheme="majorBidi" w:cstheme="majorBidi"/>
          <w:sz w:val="21"/>
          <w:szCs w:val="21"/>
        </w:rPr>
        <w:t>.</w:t>
      </w:r>
      <w:r w:rsidR="00C94DF6" w:rsidRPr="002C67AB">
        <w:rPr>
          <w:rFonts w:asciiTheme="majorBidi" w:hAnsiTheme="majorBidi" w:cstheme="majorBidi"/>
          <w:sz w:val="21"/>
          <w:szCs w:val="21"/>
        </w:rPr>
        <w:t>…</w:t>
      </w:r>
      <w:r w:rsidR="00C94DF6" w:rsidRPr="002C67AB">
        <w:rPr>
          <w:rFonts w:asciiTheme="majorBidi" w:hAnsiTheme="majorBidi" w:cstheme="majorBidi"/>
          <w:sz w:val="22"/>
          <w:szCs w:val="22"/>
        </w:rPr>
        <w:t>.</w:t>
      </w:r>
      <w:r w:rsidRPr="002C67AB">
        <w:rPr>
          <w:rFonts w:asciiTheme="majorBidi" w:hAnsiTheme="majorBidi" w:cstheme="majorBidi"/>
          <w:sz w:val="22"/>
          <w:szCs w:val="22"/>
        </w:rPr>
        <w:tab/>
      </w:r>
      <w:r w:rsidR="00621181" w:rsidRPr="002C67AB">
        <w:rPr>
          <w:rFonts w:asciiTheme="majorBidi" w:hAnsiTheme="majorBidi" w:cstheme="majorBidi"/>
          <w:sz w:val="22"/>
          <w:szCs w:val="22"/>
        </w:rPr>
        <w:t>6</w:t>
      </w:r>
    </w:p>
    <w:p w:rsidR="00621181" w:rsidRPr="002C67AB" w:rsidRDefault="00621181" w:rsidP="0011336C">
      <w:pPr>
        <w:tabs>
          <w:tab w:val="right" w:pos="7920"/>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 xml:space="preserve">Figure 4:  </w:t>
      </w:r>
      <w:r w:rsidR="00CE03F4" w:rsidRPr="002C67AB">
        <w:rPr>
          <w:rFonts w:asciiTheme="majorBidi" w:hAnsiTheme="majorBidi" w:cstheme="majorBidi"/>
          <w:sz w:val="22"/>
          <w:szCs w:val="22"/>
        </w:rPr>
        <w:t>2009</w:t>
      </w:r>
      <w:r w:rsidRPr="002C67AB">
        <w:rPr>
          <w:rFonts w:asciiTheme="majorBidi" w:hAnsiTheme="majorBidi" w:cstheme="majorBidi"/>
          <w:sz w:val="22"/>
          <w:szCs w:val="22"/>
        </w:rPr>
        <w:t xml:space="preserve"> and </w:t>
      </w:r>
      <w:r w:rsidR="00CE03F4" w:rsidRPr="002C67AB">
        <w:rPr>
          <w:rFonts w:asciiTheme="majorBidi" w:hAnsiTheme="majorBidi" w:cstheme="majorBidi"/>
          <w:sz w:val="22"/>
          <w:szCs w:val="22"/>
        </w:rPr>
        <w:t>2018</w:t>
      </w:r>
      <w:r w:rsidRPr="002C67AB">
        <w:rPr>
          <w:rFonts w:asciiTheme="majorBidi" w:hAnsiTheme="majorBidi" w:cstheme="majorBidi"/>
          <w:sz w:val="22"/>
          <w:szCs w:val="22"/>
        </w:rPr>
        <w:t xml:space="preserve"> Changes in </w:t>
      </w:r>
      <w:r w:rsidR="00C94DF6" w:rsidRPr="002C67AB">
        <w:rPr>
          <w:rFonts w:asciiTheme="majorBidi" w:hAnsiTheme="majorBidi" w:cstheme="majorBidi"/>
          <w:sz w:val="22"/>
          <w:szCs w:val="22"/>
        </w:rPr>
        <w:t>Early-season CLP Rake Fullness</w:t>
      </w:r>
      <w:r w:rsidR="0011336C" w:rsidRPr="002C67AB">
        <w:rPr>
          <w:rFonts w:asciiTheme="majorBidi" w:hAnsiTheme="majorBidi" w:cstheme="majorBidi"/>
          <w:sz w:val="21"/>
          <w:szCs w:val="21"/>
        </w:rPr>
        <w:t>..</w:t>
      </w:r>
      <w:r w:rsidR="00C94DF6" w:rsidRPr="002C67AB">
        <w:rPr>
          <w:rFonts w:asciiTheme="majorBidi" w:hAnsiTheme="majorBidi" w:cstheme="majorBidi"/>
          <w:sz w:val="21"/>
          <w:szCs w:val="21"/>
        </w:rPr>
        <w:t>……</w:t>
      </w:r>
      <w:r w:rsidR="00C94DF6" w:rsidRPr="002C67AB">
        <w:rPr>
          <w:rFonts w:asciiTheme="majorBidi" w:hAnsiTheme="majorBidi" w:cstheme="majorBidi"/>
          <w:sz w:val="22"/>
          <w:szCs w:val="22"/>
        </w:rPr>
        <w:t>……………..</w:t>
      </w:r>
      <w:r w:rsidRPr="002C67AB">
        <w:rPr>
          <w:rFonts w:asciiTheme="majorBidi" w:hAnsiTheme="majorBidi" w:cstheme="majorBidi"/>
          <w:sz w:val="22"/>
          <w:szCs w:val="22"/>
        </w:rPr>
        <w:tab/>
        <w:t>7</w:t>
      </w:r>
    </w:p>
    <w:p w:rsidR="0099046D" w:rsidRPr="002C67AB" w:rsidRDefault="00621181" w:rsidP="0099046D">
      <w:pPr>
        <w:tabs>
          <w:tab w:val="right" w:pos="7920"/>
          <w:tab w:val="right" w:pos="8640"/>
        </w:tabs>
        <w:rPr>
          <w:rFonts w:asciiTheme="majorBidi" w:hAnsiTheme="majorBidi" w:cstheme="majorBidi"/>
          <w:sz w:val="22"/>
          <w:szCs w:val="22"/>
        </w:rPr>
      </w:pPr>
      <w:r w:rsidRPr="002C67AB">
        <w:rPr>
          <w:rFonts w:asciiTheme="majorBidi" w:hAnsiTheme="majorBidi" w:cstheme="majorBidi"/>
          <w:sz w:val="22"/>
          <w:szCs w:val="22"/>
        </w:rPr>
        <w:t xml:space="preserve">Figure 5:  </w:t>
      </w:r>
      <w:r w:rsidR="00CE03F4" w:rsidRPr="002C67AB">
        <w:rPr>
          <w:rFonts w:asciiTheme="majorBidi" w:hAnsiTheme="majorBidi" w:cstheme="majorBidi"/>
          <w:sz w:val="22"/>
          <w:szCs w:val="22"/>
        </w:rPr>
        <w:t>2018</w:t>
      </w:r>
      <w:r w:rsidRPr="002C67AB">
        <w:rPr>
          <w:rFonts w:asciiTheme="majorBidi" w:hAnsiTheme="majorBidi" w:cstheme="majorBidi"/>
          <w:sz w:val="22"/>
          <w:szCs w:val="22"/>
        </w:rPr>
        <w:t xml:space="preserve"> </w:t>
      </w:r>
      <w:r w:rsidR="00C94DF6" w:rsidRPr="002C67AB">
        <w:rPr>
          <w:rFonts w:asciiTheme="majorBidi" w:hAnsiTheme="majorBidi" w:cstheme="majorBidi"/>
          <w:sz w:val="22"/>
          <w:szCs w:val="22"/>
        </w:rPr>
        <w:t>Early-season</w:t>
      </w:r>
      <w:r w:rsidRPr="002C67AB">
        <w:rPr>
          <w:rFonts w:asciiTheme="majorBidi" w:hAnsiTheme="majorBidi" w:cstheme="majorBidi"/>
          <w:sz w:val="22"/>
          <w:szCs w:val="22"/>
        </w:rPr>
        <w:t xml:space="preserve"> Curly-leaf Pondweed </w:t>
      </w:r>
      <w:r w:rsidR="0099046D" w:rsidRPr="002C67AB">
        <w:rPr>
          <w:rFonts w:asciiTheme="majorBidi" w:hAnsiTheme="majorBidi" w:cstheme="majorBidi"/>
          <w:sz w:val="22"/>
          <w:szCs w:val="22"/>
        </w:rPr>
        <w:t xml:space="preserve">High Density Areas and </w:t>
      </w:r>
    </w:p>
    <w:p w:rsidR="00621181" w:rsidRPr="002C67AB" w:rsidRDefault="0099046D" w:rsidP="0099046D">
      <w:pPr>
        <w:tabs>
          <w:tab w:val="right" w:pos="7920"/>
          <w:tab w:val="right" w:pos="8640"/>
        </w:tabs>
        <w:rPr>
          <w:rFonts w:asciiTheme="majorBidi" w:hAnsiTheme="majorBidi" w:cstheme="majorBidi"/>
          <w:sz w:val="22"/>
          <w:szCs w:val="22"/>
        </w:rPr>
      </w:pPr>
      <w:r w:rsidRPr="002C67AB">
        <w:rPr>
          <w:rFonts w:asciiTheme="majorBidi" w:hAnsiTheme="majorBidi" w:cstheme="majorBidi"/>
          <w:sz w:val="22"/>
          <w:szCs w:val="22"/>
        </w:rPr>
        <w:t>Rake Removed CLP – 6/12/18…………………………………………………………</w:t>
      </w:r>
      <w:r w:rsidR="00621181" w:rsidRPr="002C67AB">
        <w:rPr>
          <w:rFonts w:asciiTheme="majorBidi" w:hAnsiTheme="majorBidi" w:cstheme="majorBidi"/>
          <w:sz w:val="22"/>
          <w:szCs w:val="22"/>
        </w:rPr>
        <w:t>…</w:t>
      </w:r>
      <w:r w:rsidRPr="002C67AB">
        <w:rPr>
          <w:rFonts w:asciiTheme="majorBidi" w:hAnsiTheme="majorBidi" w:cstheme="majorBidi"/>
          <w:sz w:val="22"/>
          <w:szCs w:val="22"/>
        </w:rPr>
        <w:t>...</w:t>
      </w:r>
      <w:r w:rsidR="00621181" w:rsidRPr="002C67AB">
        <w:rPr>
          <w:rFonts w:asciiTheme="majorBidi" w:hAnsiTheme="majorBidi" w:cstheme="majorBidi"/>
          <w:sz w:val="22"/>
          <w:szCs w:val="22"/>
        </w:rPr>
        <w:tab/>
        <w:t>8</w:t>
      </w:r>
    </w:p>
    <w:p w:rsidR="0099046D" w:rsidRPr="002C67AB" w:rsidRDefault="0099046D" w:rsidP="0099046D">
      <w:pPr>
        <w:tabs>
          <w:tab w:val="right" w:pos="7920"/>
          <w:tab w:val="right" w:pos="8640"/>
        </w:tabs>
        <w:rPr>
          <w:rFonts w:asciiTheme="majorBidi" w:hAnsiTheme="majorBidi" w:cstheme="majorBidi"/>
          <w:sz w:val="22"/>
          <w:szCs w:val="22"/>
        </w:rPr>
      </w:pPr>
    </w:p>
    <w:p w:rsidR="00722E5B" w:rsidRPr="002C67AB" w:rsidRDefault="00621181" w:rsidP="0099046D">
      <w:pPr>
        <w:tabs>
          <w:tab w:val="right" w:pos="7920"/>
          <w:tab w:val="right" w:pos="8640"/>
        </w:tabs>
        <w:rPr>
          <w:rFonts w:asciiTheme="majorBidi" w:hAnsiTheme="majorBidi" w:cstheme="majorBidi"/>
          <w:sz w:val="22"/>
          <w:szCs w:val="22"/>
        </w:rPr>
      </w:pPr>
      <w:r w:rsidRPr="002C67AB">
        <w:rPr>
          <w:rFonts w:asciiTheme="majorBidi" w:hAnsiTheme="majorBidi" w:cstheme="majorBidi"/>
          <w:sz w:val="22"/>
          <w:szCs w:val="22"/>
        </w:rPr>
        <w:t>Figure 6</w:t>
      </w:r>
      <w:r w:rsidR="00722E5B" w:rsidRPr="002C67AB">
        <w:rPr>
          <w:rFonts w:asciiTheme="majorBidi" w:hAnsiTheme="majorBidi" w:cstheme="majorBidi"/>
          <w:sz w:val="22"/>
          <w:szCs w:val="22"/>
        </w:rPr>
        <w:t xml:space="preserve">:  </w:t>
      </w:r>
      <w:r w:rsidR="006D332A" w:rsidRPr="002C67AB">
        <w:rPr>
          <w:rFonts w:asciiTheme="majorBidi" w:hAnsiTheme="majorBidi" w:cstheme="majorBidi"/>
          <w:sz w:val="22"/>
          <w:szCs w:val="22"/>
        </w:rPr>
        <w:t>Lake Depth</w:t>
      </w:r>
      <w:r w:rsidR="00914B02" w:rsidRPr="002C67AB">
        <w:rPr>
          <w:rFonts w:asciiTheme="majorBidi" w:hAnsiTheme="majorBidi" w:cstheme="majorBidi"/>
          <w:sz w:val="22"/>
          <w:szCs w:val="22"/>
        </w:rPr>
        <w:t xml:space="preserve"> and Bottom Substrate</w:t>
      </w:r>
      <w:r w:rsidR="00554E06" w:rsidRPr="002C67AB">
        <w:rPr>
          <w:rFonts w:asciiTheme="majorBidi" w:hAnsiTheme="majorBidi" w:cstheme="majorBidi"/>
          <w:sz w:val="21"/>
          <w:szCs w:val="21"/>
        </w:rPr>
        <w:t>.</w:t>
      </w:r>
      <w:r w:rsidR="00914B02" w:rsidRPr="002C67AB">
        <w:rPr>
          <w:rFonts w:asciiTheme="majorBidi" w:hAnsiTheme="majorBidi" w:cstheme="majorBidi"/>
          <w:sz w:val="21"/>
          <w:szCs w:val="21"/>
        </w:rPr>
        <w:t>…</w:t>
      </w:r>
      <w:r w:rsidR="00914B02" w:rsidRPr="002C67AB">
        <w:rPr>
          <w:rFonts w:asciiTheme="majorBidi" w:hAnsiTheme="majorBidi" w:cstheme="majorBidi"/>
          <w:sz w:val="22"/>
          <w:szCs w:val="22"/>
        </w:rPr>
        <w:t>…………………………………………….</w:t>
      </w:r>
      <w:r w:rsidR="00722E5B" w:rsidRPr="002C67AB">
        <w:rPr>
          <w:rFonts w:asciiTheme="majorBidi" w:hAnsiTheme="majorBidi" w:cstheme="majorBidi"/>
          <w:sz w:val="22"/>
          <w:szCs w:val="22"/>
        </w:rPr>
        <w:tab/>
      </w:r>
      <w:r w:rsidR="0099046D" w:rsidRPr="002C67AB">
        <w:rPr>
          <w:rFonts w:asciiTheme="majorBidi" w:hAnsiTheme="majorBidi" w:cstheme="majorBidi"/>
          <w:sz w:val="22"/>
          <w:szCs w:val="22"/>
        </w:rPr>
        <w:t>9</w:t>
      </w:r>
    </w:p>
    <w:p w:rsidR="0099046D" w:rsidRPr="002C67AB" w:rsidRDefault="0099046D" w:rsidP="0099046D">
      <w:pPr>
        <w:tabs>
          <w:tab w:val="right" w:pos="7920"/>
          <w:tab w:val="right" w:pos="8640"/>
        </w:tabs>
        <w:rPr>
          <w:rFonts w:asciiTheme="majorBidi" w:hAnsiTheme="majorBidi" w:cstheme="majorBidi"/>
          <w:sz w:val="22"/>
          <w:szCs w:val="22"/>
        </w:rPr>
      </w:pPr>
    </w:p>
    <w:p w:rsidR="00722E5B" w:rsidRPr="002C67AB" w:rsidRDefault="00621181" w:rsidP="000C4374">
      <w:pPr>
        <w:tabs>
          <w:tab w:val="right" w:pos="7920"/>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Figure 7</w:t>
      </w:r>
      <w:r w:rsidR="00722E5B" w:rsidRPr="002C67AB">
        <w:rPr>
          <w:rFonts w:asciiTheme="majorBidi" w:hAnsiTheme="majorBidi" w:cstheme="majorBidi"/>
          <w:sz w:val="22"/>
          <w:szCs w:val="22"/>
        </w:rPr>
        <w:t xml:space="preserve">:  </w:t>
      </w:r>
      <w:r w:rsidR="00CE03F4" w:rsidRPr="002C67AB">
        <w:rPr>
          <w:rFonts w:asciiTheme="majorBidi" w:hAnsiTheme="majorBidi" w:cstheme="majorBidi"/>
          <w:sz w:val="22"/>
          <w:szCs w:val="22"/>
        </w:rPr>
        <w:t>2009</w:t>
      </w:r>
      <w:r w:rsidR="003A0D34" w:rsidRPr="002C67AB">
        <w:rPr>
          <w:rFonts w:asciiTheme="majorBidi" w:hAnsiTheme="majorBidi" w:cstheme="majorBidi"/>
          <w:sz w:val="22"/>
          <w:szCs w:val="22"/>
        </w:rPr>
        <w:t xml:space="preserve"> and </w:t>
      </w:r>
      <w:r w:rsidR="00CE03F4" w:rsidRPr="002C67AB">
        <w:rPr>
          <w:rFonts w:asciiTheme="majorBidi" w:hAnsiTheme="majorBidi" w:cstheme="majorBidi"/>
          <w:sz w:val="22"/>
          <w:szCs w:val="22"/>
        </w:rPr>
        <w:t>2018</w:t>
      </w:r>
      <w:r w:rsidR="006D332A" w:rsidRPr="002C67AB">
        <w:rPr>
          <w:rFonts w:asciiTheme="majorBidi" w:hAnsiTheme="majorBidi" w:cstheme="majorBidi"/>
          <w:sz w:val="22"/>
          <w:szCs w:val="22"/>
        </w:rPr>
        <w:t xml:space="preserve"> Littoral Zone</w:t>
      </w:r>
      <w:r w:rsidR="00B90868" w:rsidRPr="002C67AB">
        <w:rPr>
          <w:rFonts w:asciiTheme="majorBidi" w:hAnsiTheme="majorBidi" w:cstheme="majorBidi"/>
          <w:sz w:val="22"/>
          <w:szCs w:val="22"/>
        </w:rPr>
        <w:t>………</w:t>
      </w:r>
      <w:r w:rsidR="003B0381" w:rsidRPr="002C67AB">
        <w:rPr>
          <w:rFonts w:asciiTheme="majorBidi" w:hAnsiTheme="majorBidi" w:cstheme="majorBidi"/>
          <w:sz w:val="22"/>
          <w:szCs w:val="22"/>
        </w:rPr>
        <w:t>………………………..……………………</w:t>
      </w:r>
      <w:r w:rsidR="00722E5B" w:rsidRPr="002C67AB">
        <w:rPr>
          <w:rFonts w:asciiTheme="majorBidi" w:hAnsiTheme="majorBidi" w:cstheme="majorBidi"/>
          <w:sz w:val="22"/>
          <w:szCs w:val="22"/>
        </w:rPr>
        <w:tab/>
      </w:r>
      <w:r w:rsidR="00B90868" w:rsidRPr="002C67AB">
        <w:rPr>
          <w:rFonts w:asciiTheme="majorBidi" w:hAnsiTheme="majorBidi" w:cstheme="majorBidi"/>
          <w:sz w:val="22"/>
          <w:szCs w:val="22"/>
        </w:rPr>
        <w:t>1</w:t>
      </w:r>
      <w:r w:rsidR="000C4374" w:rsidRPr="002C67AB">
        <w:rPr>
          <w:rFonts w:asciiTheme="majorBidi" w:hAnsiTheme="majorBidi" w:cstheme="majorBidi"/>
          <w:sz w:val="22"/>
          <w:szCs w:val="22"/>
        </w:rPr>
        <w:t>0</w:t>
      </w:r>
    </w:p>
    <w:p w:rsidR="000C4374" w:rsidRPr="002C67AB" w:rsidRDefault="000C4374" w:rsidP="000C4374">
      <w:pPr>
        <w:tabs>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Figure 8:  2009 and 2018 Plant Colonization Depth Chart</w:t>
      </w:r>
      <w:r w:rsidRPr="002C67AB">
        <w:rPr>
          <w:rFonts w:asciiTheme="majorBidi" w:hAnsiTheme="majorBidi" w:cstheme="majorBidi"/>
          <w:sz w:val="21"/>
          <w:szCs w:val="21"/>
        </w:rPr>
        <w:t>.…</w:t>
      </w:r>
      <w:r w:rsidR="0099046D" w:rsidRPr="002C67AB">
        <w:rPr>
          <w:rFonts w:asciiTheme="majorBidi" w:hAnsiTheme="majorBidi" w:cstheme="majorBidi"/>
          <w:sz w:val="22"/>
          <w:szCs w:val="22"/>
        </w:rPr>
        <w:t>……………………….……...</w:t>
      </w:r>
      <w:r w:rsidR="0099046D" w:rsidRPr="002C67AB">
        <w:rPr>
          <w:rFonts w:asciiTheme="majorBidi" w:hAnsiTheme="majorBidi" w:cstheme="majorBidi"/>
          <w:sz w:val="22"/>
          <w:szCs w:val="22"/>
        </w:rPr>
        <w:tab/>
        <w:t>10</w:t>
      </w:r>
    </w:p>
    <w:p w:rsidR="000C4374" w:rsidRPr="002C67AB" w:rsidRDefault="000C4374" w:rsidP="000C4374">
      <w:pPr>
        <w:tabs>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Figure 9:  2009 and 2018 Native Species Richness</w:t>
      </w:r>
      <w:r w:rsidRPr="002C67AB">
        <w:rPr>
          <w:rFonts w:asciiTheme="majorBidi" w:hAnsiTheme="majorBidi" w:cstheme="majorBidi"/>
          <w:sz w:val="21"/>
          <w:szCs w:val="21"/>
        </w:rPr>
        <w:t>……</w:t>
      </w:r>
      <w:r w:rsidRPr="002C67AB">
        <w:rPr>
          <w:rFonts w:asciiTheme="majorBidi" w:hAnsiTheme="majorBidi" w:cstheme="majorBidi"/>
          <w:sz w:val="22"/>
          <w:szCs w:val="22"/>
        </w:rPr>
        <w:t>…………………………….……...</w:t>
      </w:r>
      <w:r w:rsidRPr="002C67AB">
        <w:rPr>
          <w:rFonts w:asciiTheme="majorBidi" w:hAnsiTheme="majorBidi" w:cstheme="majorBidi"/>
          <w:sz w:val="22"/>
          <w:szCs w:val="22"/>
        </w:rPr>
        <w:tab/>
        <w:t>12</w:t>
      </w:r>
    </w:p>
    <w:p w:rsidR="00B90868" w:rsidRPr="002C67AB" w:rsidRDefault="000C4374" w:rsidP="00554E06">
      <w:pPr>
        <w:tabs>
          <w:tab w:val="right" w:pos="7920"/>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Figure 10</w:t>
      </w:r>
      <w:r w:rsidR="00B90868" w:rsidRPr="002C67AB">
        <w:rPr>
          <w:rFonts w:asciiTheme="majorBidi" w:hAnsiTheme="majorBidi" w:cstheme="majorBidi"/>
          <w:sz w:val="22"/>
          <w:szCs w:val="22"/>
        </w:rPr>
        <w:t xml:space="preserve">:  </w:t>
      </w:r>
      <w:r w:rsidR="00CE03F4" w:rsidRPr="002C67AB">
        <w:rPr>
          <w:rFonts w:asciiTheme="majorBidi" w:hAnsiTheme="majorBidi" w:cstheme="majorBidi"/>
          <w:sz w:val="22"/>
          <w:szCs w:val="22"/>
        </w:rPr>
        <w:t>2009</w:t>
      </w:r>
      <w:r w:rsidR="003A0D34" w:rsidRPr="002C67AB">
        <w:rPr>
          <w:rFonts w:asciiTheme="majorBidi" w:hAnsiTheme="majorBidi" w:cstheme="majorBidi"/>
          <w:sz w:val="22"/>
          <w:szCs w:val="22"/>
        </w:rPr>
        <w:t xml:space="preserve"> and </w:t>
      </w:r>
      <w:r w:rsidR="00CE03F4" w:rsidRPr="002C67AB">
        <w:rPr>
          <w:rFonts w:asciiTheme="majorBidi" w:hAnsiTheme="majorBidi" w:cstheme="majorBidi"/>
          <w:sz w:val="22"/>
          <w:szCs w:val="22"/>
        </w:rPr>
        <w:t>2018</w:t>
      </w:r>
      <w:r w:rsidR="00B90868" w:rsidRPr="002C67AB">
        <w:rPr>
          <w:rFonts w:asciiTheme="majorBidi" w:hAnsiTheme="majorBidi" w:cstheme="majorBidi"/>
          <w:sz w:val="22"/>
          <w:szCs w:val="22"/>
        </w:rPr>
        <w:t xml:space="preserve"> </w:t>
      </w:r>
      <w:r w:rsidR="00AA2F70" w:rsidRPr="002C67AB">
        <w:rPr>
          <w:rFonts w:asciiTheme="majorBidi" w:hAnsiTheme="majorBidi" w:cstheme="majorBidi"/>
          <w:sz w:val="22"/>
          <w:szCs w:val="22"/>
        </w:rPr>
        <w:t>Total Rake Fullness…………………</w:t>
      </w:r>
      <w:r w:rsidR="00B90868" w:rsidRPr="002C67AB">
        <w:rPr>
          <w:rFonts w:asciiTheme="majorBidi" w:hAnsiTheme="majorBidi" w:cstheme="majorBidi"/>
          <w:sz w:val="22"/>
          <w:szCs w:val="22"/>
        </w:rPr>
        <w:t>….………………………</w:t>
      </w:r>
      <w:r w:rsidR="004C2AFF" w:rsidRPr="002C67AB">
        <w:rPr>
          <w:rFonts w:asciiTheme="majorBidi" w:hAnsiTheme="majorBidi" w:cstheme="majorBidi"/>
          <w:sz w:val="22"/>
          <w:szCs w:val="22"/>
        </w:rPr>
        <w:tab/>
        <w:t>1</w:t>
      </w:r>
      <w:r w:rsidR="0099046D" w:rsidRPr="002C67AB">
        <w:rPr>
          <w:rFonts w:asciiTheme="majorBidi" w:hAnsiTheme="majorBidi" w:cstheme="majorBidi"/>
          <w:sz w:val="22"/>
          <w:szCs w:val="22"/>
        </w:rPr>
        <w:t>2</w:t>
      </w:r>
    </w:p>
    <w:p w:rsidR="00AA2F70" w:rsidRPr="002C67AB" w:rsidRDefault="00621181" w:rsidP="0099046D">
      <w:pPr>
        <w:tabs>
          <w:tab w:val="right" w:pos="7920"/>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Figure 1</w:t>
      </w:r>
      <w:r w:rsidR="000C4374" w:rsidRPr="002C67AB">
        <w:rPr>
          <w:rFonts w:asciiTheme="majorBidi" w:hAnsiTheme="majorBidi" w:cstheme="majorBidi"/>
          <w:sz w:val="22"/>
          <w:szCs w:val="22"/>
        </w:rPr>
        <w:t>1</w:t>
      </w:r>
      <w:r w:rsidR="00AA2F70" w:rsidRPr="002C67AB">
        <w:rPr>
          <w:rFonts w:asciiTheme="majorBidi" w:hAnsiTheme="majorBidi" w:cstheme="majorBidi"/>
          <w:sz w:val="22"/>
          <w:szCs w:val="22"/>
        </w:rPr>
        <w:t>:  Macrophyte</w:t>
      </w:r>
      <w:r w:rsidR="0099046D" w:rsidRPr="002C67AB">
        <w:rPr>
          <w:rFonts w:asciiTheme="majorBidi" w:hAnsiTheme="majorBidi" w:cstheme="majorBidi"/>
          <w:sz w:val="22"/>
          <w:szCs w:val="22"/>
        </w:rPr>
        <w:t xml:space="preserve"> </w:t>
      </w:r>
      <w:r w:rsidR="00AA2F70" w:rsidRPr="002C67AB">
        <w:rPr>
          <w:rFonts w:asciiTheme="majorBidi" w:hAnsiTheme="majorBidi" w:cstheme="majorBidi"/>
          <w:sz w:val="22"/>
          <w:szCs w:val="22"/>
        </w:rPr>
        <w:t xml:space="preserve">Changes from </w:t>
      </w:r>
      <w:r w:rsidR="00CE03F4" w:rsidRPr="002C67AB">
        <w:rPr>
          <w:rFonts w:asciiTheme="majorBidi" w:hAnsiTheme="majorBidi" w:cstheme="majorBidi"/>
          <w:sz w:val="22"/>
          <w:szCs w:val="22"/>
        </w:rPr>
        <w:t>2009</w:t>
      </w:r>
      <w:r w:rsidR="00AA2F70" w:rsidRPr="002C67AB">
        <w:rPr>
          <w:rFonts w:asciiTheme="majorBidi" w:hAnsiTheme="majorBidi" w:cstheme="majorBidi"/>
          <w:sz w:val="22"/>
          <w:szCs w:val="22"/>
        </w:rPr>
        <w:t>-</w:t>
      </w:r>
      <w:r w:rsidR="00CE03F4" w:rsidRPr="002C67AB">
        <w:rPr>
          <w:rFonts w:asciiTheme="majorBidi" w:hAnsiTheme="majorBidi" w:cstheme="majorBidi"/>
          <w:sz w:val="22"/>
          <w:szCs w:val="22"/>
        </w:rPr>
        <w:t>2018</w:t>
      </w:r>
      <w:r w:rsidR="000D1342" w:rsidRPr="002C67AB">
        <w:rPr>
          <w:rFonts w:asciiTheme="majorBidi" w:hAnsiTheme="majorBidi" w:cstheme="majorBidi"/>
          <w:sz w:val="22"/>
          <w:szCs w:val="22"/>
        </w:rPr>
        <w:t>……</w:t>
      </w:r>
      <w:r w:rsidR="0099046D" w:rsidRPr="002C67AB">
        <w:rPr>
          <w:rFonts w:asciiTheme="majorBidi" w:hAnsiTheme="majorBidi" w:cstheme="majorBidi"/>
          <w:sz w:val="22"/>
          <w:szCs w:val="22"/>
        </w:rPr>
        <w:t>……………..</w:t>
      </w:r>
      <w:r w:rsidR="000D1342" w:rsidRPr="002C67AB">
        <w:rPr>
          <w:rFonts w:asciiTheme="majorBidi" w:hAnsiTheme="majorBidi" w:cstheme="majorBidi"/>
          <w:sz w:val="22"/>
          <w:szCs w:val="22"/>
        </w:rPr>
        <w:t>…</w:t>
      </w:r>
      <w:r w:rsidR="0099046D" w:rsidRPr="002C67AB">
        <w:rPr>
          <w:rFonts w:asciiTheme="majorBidi" w:hAnsiTheme="majorBidi" w:cstheme="majorBidi"/>
          <w:sz w:val="22"/>
          <w:szCs w:val="22"/>
        </w:rPr>
        <w:t>………..</w:t>
      </w:r>
      <w:r w:rsidR="000D1342" w:rsidRPr="002C67AB">
        <w:rPr>
          <w:rFonts w:asciiTheme="majorBidi" w:hAnsiTheme="majorBidi" w:cstheme="majorBidi"/>
          <w:sz w:val="22"/>
          <w:szCs w:val="22"/>
        </w:rPr>
        <w:t>..……</w:t>
      </w:r>
      <w:r w:rsidR="0099046D" w:rsidRPr="002C67AB">
        <w:rPr>
          <w:rFonts w:asciiTheme="majorBidi" w:hAnsiTheme="majorBidi" w:cstheme="majorBidi"/>
          <w:sz w:val="22"/>
          <w:szCs w:val="22"/>
        </w:rPr>
        <w:t>…...</w:t>
      </w:r>
      <w:r w:rsidR="00AA2F70" w:rsidRPr="002C67AB">
        <w:rPr>
          <w:rFonts w:asciiTheme="majorBidi" w:hAnsiTheme="majorBidi" w:cstheme="majorBidi"/>
          <w:sz w:val="22"/>
          <w:szCs w:val="22"/>
        </w:rPr>
        <w:tab/>
      </w:r>
      <w:r w:rsidR="0099046D" w:rsidRPr="002C67AB">
        <w:rPr>
          <w:rFonts w:asciiTheme="majorBidi" w:hAnsiTheme="majorBidi" w:cstheme="majorBidi"/>
          <w:sz w:val="22"/>
          <w:szCs w:val="22"/>
        </w:rPr>
        <w:t>20</w:t>
      </w:r>
    </w:p>
    <w:p w:rsidR="001D09A6" w:rsidRPr="002C67AB" w:rsidRDefault="00B90868" w:rsidP="002B1346">
      <w:pPr>
        <w:tabs>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Figure 1</w:t>
      </w:r>
      <w:r w:rsidR="000C4374" w:rsidRPr="002C67AB">
        <w:rPr>
          <w:rFonts w:asciiTheme="majorBidi" w:hAnsiTheme="majorBidi" w:cstheme="majorBidi"/>
          <w:sz w:val="22"/>
          <w:szCs w:val="22"/>
        </w:rPr>
        <w:t>2</w:t>
      </w:r>
      <w:r w:rsidR="001D09A6" w:rsidRPr="002C67AB">
        <w:rPr>
          <w:rFonts w:asciiTheme="majorBidi" w:hAnsiTheme="majorBidi" w:cstheme="majorBidi"/>
          <w:sz w:val="22"/>
          <w:szCs w:val="22"/>
        </w:rPr>
        <w:t xml:space="preserve">:  </w:t>
      </w:r>
      <w:r w:rsidR="00CE03F4" w:rsidRPr="002C67AB">
        <w:rPr>
          <w:rFonts w:asciiTheme="majorBidi" w:hAnsiTheme="majorBidi" w:cstheme="majorBidi"/>
          <w:sz w:val="22"/>
          <w:szCs w:val="22"/>
        </w:rPr>
        <w:t>2009</w:t>
      </w:r>
      <w:r w:rsidR="003A0D34" w:rsidRPr="002C67AB">
        <w:rPr>
          <w:rFonts w:asciiTheme="majorBidi" w:hAnsiTheme="majorBidi" w:cstheme="majorBidi"/>
          <w:sz w:val="22"/>
          <w:szCs w:val="22"/>
        </w:rPr>
        <w:t xml:space="preserve"> and </w:t>
      </w:r>
      <w:r w:rsidR="00CE03F4" w:rsidRPr="002C67AB">
        <w:rPr>
          <w:rFonts w:asciiTheme="majorBidi" w:hAnsiTheme="majorBidi" w:cstheme="majorBidi"/>
          <w:sz w:val="22"/>
          <w:szCs w:val="22"/>
        </w:rPr>
        <w:t>2018</w:t>
      </w:r>
      <w:r w:rsidR="002D6D05" w:rsidRPr="002C67AB">
        <w:rPr>
          <w:rFonts w:asciiTheme="majorBidi" w:hAnsiTheme="majorBidi" w:cstheme="majorBidi"/>
          <w:sz w:val="22"/>
          <w:szCs w:val="22"/>
        </w:rPr>
        <w:t xml:space="preserve"> </w:t>
      </w:r>
      <w:r w:rsidR="002B1346" w:rsidRPr="002C67AB">
        <w:rPr>
          <w:rFonts w:asciiTheme="majorBidi" w:hAnsiTheme="majorBidi" w:cstheme="majorBidi"/>
          <w:sz w:val="22"/>
          <w:szCs w:val="22"/>
        </w:rPr>
        <w:t>Slender Naiad</w:t>
      </w:r>
      <w:r w:rsidR="002D6D05" w:rsidRPr="002C67AB">
        <w:rPr>
          <w:rFonts w:asciiTheme="majorBidi" w:hAnsiTheme="majorBidi" w:cstheme="majorBidi"/>
          <w:sz w:val="22"/>
          <w:szCs w:val="22"/>
        </w:rPr>
        <w:t xml:space="preserve"> Density and Distribution</w:t>
      </w:r>
      <w:r w:rsidR="002B1346" w:rsidRPr="002C67AB">
        <w:rPr>
          <w:rFonts w:asciiTheme="majorBidi" w:hAnsiTheme="majorBidi" w:cstheme="majorBidi"/>
          <w:sz w:val="22"/>
          <w:szCs w:val="22"/>
        </w:rPr>
        <w:t>..</w:t>
      </w:r>
      <w:r w:rsidRPr="002C67AB">
        <w:rPr>
          <w:rFonts w:asciiTheme="majorBidi" w:hAnsiTheme="majorBidi" w:cstheme="majorBidi"/>
          <w:sz w:val="22"/>
          <w:szCs w:val="22"/>
        </w:rPr>
        <w:t>……….…………</w:t>
      </w:r>
      <w:r w:rsidR="00C260CF" w:rsidRPr="002C67AB">
        <w:rPr>
          <w:rFonts w:asciiTheme="majorBidi" w:hAnsiTheme="majorBidi" w:cstheme="majorBidi"/>
          <w:sz w:val="22"/>
          <w:szCs w:val="22"/>
        </w:rPr>
        <w:t>.</w:t>
      </w:r>
      <w:r w:rsidR="00A46CC4" w:rsidRPr="002C67AB">
        <w:rPr>
          <w:rFonts w:asciiTheme="majorBidi" w:hAnsiTheme="majorBidi" w:cstheme="majorBidi"/>
          <w:sz w:val="22"/>
          <w:szCs w:val="22"/>
        </w:rPr>
        <w:t>…..</w:t>
      </w:r>
      <w:r w:rsidRPr="002C67AB">
        <w:rPr>
          <w:rFonts w:asciiTheme="majorBidi" w:hAnsiTheme="majorBidi" w:cstheme="majorBidi"/>
          <w:sz w:val="22"/>
          <w:szCs w:val="22"/>
        </w:rPr>
        <w:tab/>
      </w:r>
      <w:r w:rsidR="006C2C80" w:rsidRPr="002C67AB">
        <w:rPr>
          <w:rFonts w:asciiTheme="majorBidi" w:hAnsiTheme="majorBidi" w:cstheme="majorBidi"/>
          <w:sz w:val="22"/>
          <w:szCs w:val="22"/>
        </w:rPr>
        <w:t>2</w:t>
      </w:r>
      <w:r w:rsidR="002B1346" w:rsidRPr="002C67AB">
        <w:rPr>
          <w:rFonts w:asciiTheme="majorBidi" w:hAnsiTheme="majorBidi" w:cstheme="majorBidi"/>
          <w:sz w:val="22"/>
          <w:szCs w:val="22"/>
        </w:rPr>
        <w:t>5</w:t>
      </w:r>
    </w:p>
    <w:p w:rsidR="002D6D05" w:rsidRPr="002C67AB" w:rsidRDefault="000C4374" w:rsidP="002B1346">
      <w:pPr>
        <w:tabs>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Figure 13</w:t>
      </w:r>
      <w:r w:rsidR="002D6D05" w:rsidRPr="002C67AB">
        <w:rPr>
          <w:rFonts w:asciiTheme="majorBidi" w:hAnsiTheme="majorBidi" w:cstheme="majorBidi"/>
          <w:sz w:val="22"/>
          <w:szCs w:val="22"/>
        </w:rPr>
        <w:t xml:space="preserve">:  </w:t>
      </w:r>
      <w:r w:rsidR="00CE03F4" w:rsidRPr="002C67AB">
        <w:rPr>
          <w:rFonts w:asciiTheme="majorBidi" w:hAnsiTheme="majorBidi" w:cstheme="majorBidi"/>
          <w:sz w:val="22"/>
          <w:szCs w:val="22"/>
        </w:rPr>
        <w:t>2009</w:t>
      </w:r>
      <w:r w:rsidR="00C94DF6" w:rsidRPr="002C67AB">
        <w:rPr>
          <w:rFonts w:asciiTheme="majorBidi" w:hAnsiTheme="majorBidi" w:cstheme="majorBidi"/>
          <w:sz w:val="22"/>
          <w:szCs w:val="22"/>
        </w:rPr>
        <w:t xml:space="preserve"> and </w:t>
      </w:r>
      <w:r w:rsidR="00CE03F4" w:rsidRPr="002C67AB">
        <w:rPr>
          <w:rFonts w:asciiTheme="majorBidi" w:hAnsiTheme="majorBidi" w:cstheme="majorBidi"/>
          <w:sz w:val="22"/>
          <w:szCs w:val="22"/>
        </w:rPr>
        <w:t>2018</w:t>
      </w:r>
      <w:r w:rsidR="00C94DF6" w:rsidRPr="002C67AB">
        <w:rPr>
          <w:rFonts w:asciiTheme="majorBidi" w:hAnsiTheme="majorBidi" w:cstheme="majorBidi"/>
          <w:sz w:val="22"/>
          <w:szCs w:val="22"/>
        </w:rPr>
        <w:t xml:space="preserve"> </w:t>
      </w:r>
      <w:r w:rsidR="002B1346" w:rsidRPr="002C67AB">
        <w:rPr>
          <w:rFonts w:asciiTheme="majorBidi" w:hAnsiTheme="majorBidi" w:cstheme="majorBidi"/>
          <w:sz w:val="22"/>
          <w:szCs w:val="22"/>
        </w:rPr>
        <w:t>Coontail Density and Distribution</w:t>
      </w:r>
      <w:r w:rsidR="002B1346" w:rsidRPr="002C67AB">
        <w:rPr>
          <w:rFonts w:asciiTheme="majorBidi" w:hAnsiTheme="majorBidi" w:cstheme="majorBidi"/>
          <w:sz w:val="21"/>
          <w:szCs w:val="21"/>
        </w:rPr>
        <w:t>...……</w:t>
      </w:r>
      <w:r w:rsidR="002B1346" w:rsidRPr="002C67AB">
        <w:rPr>
          <w:rFonts w:asciiTheme="majorBidi" w:hAnsiTheme="majorBidi" w:cstheme="majorBidi"/>
          <w:sz w:val="22"/>
          <w:szCs w:val="22"/>
        </w:rPr>
        <w:t>……….………….…..</w:t>
      </w:r>
      <w:r w:rsidR="002D6D05" w:rsidRPr="002C67AB">
        <w:rPr>
          <w:rFonts w:asciiTheme="majorBidi" w:hAnsiTheme="majorBidi" w:cstheme="majorBidi"/>
          <w:sz w:val="22"/>
          <w:szCs w:val="22"/>
        </w:rPr>
        <w:tab/>
        <w:t>2</w:t>
      </w:r>
      <w:r w:rsidR="002B1346" w:rsidRPr="002C67AB">
        <w:rPr>
          <w:rFonts w:asciiTheme="majorBidi" w:hAnsiTheme="majorBidi" w:cstheme="majorBidi"/>
          <w:sz w:val="22"/>
          <w:szCs w:val="22"/>
        </w:rPr>
        <w:t>6</w:t>
      </w:r>
    </w:p>
    <w:p w:rsidR="001B4704" w:rsidRPr="002C67AB" w:rsidRDefault="001B4704" w:rsidP="004A584C">
      <w:pPr>
        <w:tabs>
          <w:tab w:val="right" w:pos="7920"/>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Figure 14:  2009 and 2018 Spatterdock Density and Distribution</w:t>
      </w:r>
      <w:r w:rsidR="004A584C" w:rsidRPr="002C67AB">
        <w:rPr>
          <w:rFonts w:asciiTheme="majorBidi" w:hAnsiTheme="majorBidi" w:cstheme="majorBidi"/>
          <w:sz w:val="21"/>
          <w:szCs w:val="21"/>
        </w:rPr>
        <w:t>…………………………...</w:t>
      </w:r>
      <w:r w:rsidR="002B1346" w:rsidRPr="002C67AB">
        <w:rPr>
          <w:rFonts w:asciiTheme="majorBidi" w:hAnsiTheme="majorBidi" w:cstheme="majorBidi"/>
          <w:sz w:val="22"/>
          <w:szCs w:val="22"/>
        </w:rPr>
        <w:tab/>
        <w:t>26</w:t>
      </w:r>
    </w:p>
    <w:p w:rsidR="006C2C80" w:rsidRPr="002C67AB" w:rsidRDefault="001B4704" w:rsidP="004A584C">
      <w:pPr>
        <w:tabs>
          <w:tab w:val="right" w:pos="7920"/>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Figure 15</w:t>
      </w:r>
      <w:r w:rsidR="006C2C80" w:rsidRPr="002C67AB">
        <w:rPr>
          <w:rFonts w:asciiTheme="majorBidi" w:hAnsiTheme="majorBidi" w:cstheme="majorBidi"/>
          <w:sz w:val="22"/>
          <w:szCs w:val="22"/>
        </w:rPr>
        <w:t xml:space="preserve">:  </w:t>
      </w:r>
      <w:r w:rsidR="00C46D80" w:rsidRPr="002C67AB">
        <w:rPr>
          <w:rFonts w:asciiTheme="majorBidi" w:hAnsiTheme="majorBidi" w:cstheme="majorBidi"/>
          <w:sz w:val="22"/>
          <w:szCs w:val="22"/>
        </w:rPr>
        <w:t xml:space="preserve">2009 and 2018 </w:t>
      </w:r>
      <w:r w:rsidR="002B1346" w:rsidRPr="002C67AB">
        <w:rPr>
          <w:rFonts w:asciiTheme="majorBidi" w:hAnsiTheme="majorBidi" w:cstheme="majorBidi"/>
          <w:sz w:val="22"/>
          <w:szCs w:val="22"/>
        </w:rPr>
        <w:t>Common Waterweed Density and Distribution</w:t>
      </w:r>
      <w:r w:rsidR="004A584C" w:rsidRPr="002C67AB">
        <w:rPr>
          <w:rFonts w:asciiTheme="majorBidi" w:hAnsiTheme="majorBidi" w:cstheme="majorBidi"/>
          <w:sz w:val="22"/>
          <w:szCs w:val="22"/>
        </w:rPr>
        <w:t>.</w:t>
      </w:r>
      <w:r w:rsidR="004A584C" w:rsidRPr="002C67AB">
        <w:rPr>
          <w:rFonts w:asciiTheme="majorBidi" w:hAnsiTheme="majorBidi" w:cstheme="majorBidi"/>
          <w:sz w:val="21"/>
          <w:szCs w:val="21"/>
        </w:rPr>
        <w:t>..........................</w:t>
      </w:r>
      <w:r w:rsidR="004A584C" w:rsidRPr="002C67AB">
        <w:rPr>
          <w:rFonts w:asciiTheme="majorBidi" w:hAnsiTheme="majorBidi" w:cstheme="majorBidi"/>
          <w:sz w:val="21"/>
          <w:szCs w:val="21"/>
        </w:rPr>
        <w:tab/>
      </w:r>
      <w:r w:rsidRPr="002C67AB">
        <w:rPr>
          <w:rFonts w:asciiTheme="majorBidi" w:hAnsiTheme="majorBidi" w:cstheme="majorBidi"/>
          <w:sz w:val="22"/>
          <w:szCs w:val="22"/>
        </w:rPr>
        <w:tab/>
        <w:t>2</w:t>
      </w:r>
      <w:r w:rsidR="002B1346" w:rsidRPr="002C67AB">
        <w:rPr>
          <w:rFonts w:asciiTheme="majorBidi" w:hAnsiTheme="majorBidi" w:cstheme="majorBidi"/>
          <w:sz w:val="22"/>
          <w:szCs w:val="22"/>
        </w:rPr>
        <w:t>7</w:t>
      </w:r>
    </w:p>
    <w:p w:rsidR="006C2C80" w:rsidRPr="002C67AB" w:rsidRDefault="001B4704" w:rsidP="004A584C">
      <w:pPr>
        <w:tabs>
          <w:tab w:val="right" w:pos="7920"/>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Figure 16</w:t>
      </w:r>
      <w:r w:rsidR="006C2C80" w:rsidRPr="002C67AB">
        <w:rPr>
          <w:rFonts w:asciiTheme="majorBidi" w:hAnsiTheme="majorBidi" w:cstheme="majorBidi"/>
          <w:sz w:val="22"/>
          <w:szCs w:val="22"/>
        </w:rPr>
        <w:t xml:space="preserve">:  </w:t>
      </w:r>
      <w:r w:rsidR="00CE03F4" w:rsidRPr="002C67AB">
        <w:rPr>
          <w:rFonts w:asciiTheme="majorBidi" w:hAnsiTheme="majorBidi" w:cstheme="majorBidi"/>
          <w:sz w:val="22"/>
          <w:szCs w:val="22"/>
        </w:rPr>
        <w:t>2009</w:t>
      </w:r>
      <w:r w:rsidR="006C2C80" w:rsidRPr="002C67AB">
        <w:rPr>
          <w:rFonts w:asciiTheme="majorBidi" w:hAnsiTheme="majorBidi" w:cstheme="majorBidi"/>
          <w:sz w:val="22"/>
          <w:szCs w:val="22"/>
        </w:rPr>
        <w:t xml:space="preserve"> and </w:t>
      </w:r>
      <w:r w:rsidR="00CE03F4" w:rsidRPr="002C67AB">
        <w:rPr>
          <w:rFonts w:asciiTheme="majorBidi" w:hAnsiTheme="majorBidi" w:cstheme="majorBidi"/>
          <w:sz w:val="22"/>
          <w:szCs w:val="22"/>
        </w:rPr>
        <w:t>2018</w:t>
      </w:r>
      <w:r w:rsidR="006C2C80" w:rsidRPr="002C67AB">
        <w:rPr>
          <w:rFonts w:asciiTheme="majorBidi" w:hAnsiTheme="majorBidi" w:cstheme="majorBidi"/>
          <w:sz w:val="22"/>
          <w:szCs w:val="22"/>
        </w:rPr>
        <w:t xml:space="preserve"> </w:t>
      </w:r>
      <w:r w:rsidR="002B1346" w:rsidRPr="002C67AB">
        <w:rPr>
          <w:rFonts w:asciiTheme="majorBidi" w:hAnsiTheme="majorBidi" w:cstheme="majorBidi"/>
          <w:sz w:val="22"/>
          <w:szCs w:val="22"/>
        </w:rPr>
        <w:t>Large-leaf Pondweed</w:t>
      </w:r>
      <w:r w:rsidR="006C2C80" w:rsidRPr="002C67AB">
        <w:rPr>
          <w:rFonts w:asciiTheme="majorBidi" w:hAnsiTheme="majorBidi" w:cstheme="majorBidi"/>
          <w:sz w:val="22"/>
          <w:szCs w:val="22"/>
        </w:rPr>
        <w:t xml:space="preserve"> Density and Distribution</w:t>
      </w:r>
      <w:r w:rsidR="00F94A49" w:rsidRPr="002C67AB">
        <w:rPr>
          <w:rFonts w:asciiTheme="majorBidi" w:hAnsiTheme="majorBidi" w:cstheme="majorBidi"/>
          <w:sz w:val="21"/>
          <w:szCs w:val="21"/>
        </w:rPr>
        <w:t>..</w:t>
      </w:r>
      <w:r w:rsidR="006C2C80" w:rsidRPr="002C67AB">
        <w:rPr>
          <w:rFonts w:asciiTheme="majorBidi" w:hAnsiTheme="majorBidi" w:cstheme="majorBidi"/>
          <w:sz w:val="21"/>
          <w:szCs w:val="21"/>
        </w:rPr>
        <w:t>.</w:t>
      </w:r>
      <w:r w:rsidR="006C2C80" w:rsidRPr="002C67AB">
        <w:rPr>
          <w:rFonts w:asciiTheme="majorBidi" w:hAnsiTheme="majorBidi" w:cstheme="majorBidi"/>
          <w:sz w:val="22"/>
          <w:szCs w:val="22"/>
        </w:rPr>
        <w:t>………</w:t>
      </w:r>
      <w:r w:rsidR="00C46D80" w:rsidRPr="002C67AB">
        <w:rPr>
          <w:rFonts w:asciiTheme="majorBidi" w:hAnsiTheme="majorBidi" w:cstheme="majorBidi"/>
          <w:sz w:val="22"/>
          <w:szCs w:val="22"/>
        </w:rPr>
        <w:t>……...</w:t>
      </w:r>
      <w:r w:rsidR="00C94DF6" w:rsidRPr="002C67AB">
        <w:rPr>
          <w:rFonts w:asciiTheme="majorBidi" w:hAnsiTheme="majorBidi" w:cstheme="majorBidi"/>
          <w:sz w:val="22"/>
          <w:szCs w:val="22"/>
        </w:rPr>
        <w:tab/>
        <w:t>2</w:t>
      </w:r>
      <w:r w:rsidR="002B1346" w:rsidRPr="002C67AB">
        <w:rPr>
          <w:rFonts w:asciiTheme="majorBidi" w:hAnsiTheme="majorBidi" w:cstheme="majorBidi"/>
          <w:sz w:val="22"/>
          <w:szCs w:val="22"/>
        </w:rPr>
        <w:t>7</w:t>
      </w:r>
    </w:p>
    <w:p w:rsidR="00C46D80" w:rsidRPr="002C67AB" w:rsidRDefault="00C46D80" w:rsidP="00A925F0">
      <w:pPr>
        <w:tabs>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Figure 1</w:t>
      </w:r>
      <w:r w:rsidR="00A925F0" w:rsidRPr="002C67AB">
        <w:rPr>
          <w:rFonts w:asciiTheme="majorBidi" w:hAnsiTheme="majorBidi" w:cstheme="majorBidi"/>
          <w:sz w:val="22"/>
          <w:szCs w:val="22"/>
        </w:rPr>
        <w:t>7</w:t>
      </w:r>
      <w:r w:rsidRPr="002C67AB">
        <w:rPr>
          <w:rFonts w:asciiTheme="majorBidi" w:hAnsiTheme="majorBidi" w:cstheme="majorBidi"/>
          <w:sz w:val="22"/>
          <w:szCs w:val="22"/>
        </w:rPr>
        <w:t>:  2009 and 2018 Filamentous Algae Density and Distribution.………………….</w:t>
      </w:r>
      <w:r w:rsidRPr="002C67AB">
        <w:rPr>
          <w:rFonts w:asciiTheme="majorBidi" w:hAnsiTheme="majorBidi" w:cstheme="majorBidi"/>
          <w:sz w:val="22"/>
          <w:szCs w:val="22"/>
        </w:rPr>
        <w:tab/>
        <w:t>30</w:t>
      </w:r>
    </w:p>
    <w:p w:rsidR="00C46D80" w:rsidRPr="002C67AB" w:rsidRDefault="00A925F0" w:rsidP="00C46D80">
      <w:pPr>
        <w:tabs>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Figure 18</w:t>
      </w:r>
      <w:r w:rsidR="00C46D80" w:rsidRPr="002C67AB">
        <w:rPr>
          <w:rFonts w:asciiTheme="majorBidi" w:hAnsiTheme="majorBidi" w:cstheme="majorBidi"/>
          <w:sz w:val="22"/>
          <w:szCs w:val="22"/>
        </w:rPr>
        <w:t>:  2009 and 2018 Midsummer CLP Density and Distribution</w:t>
      </w:r>
      <w:r w:rsidR="00C46D80" w:rsidRPr="002C67AB">
        <w:rPr>
          <w:rFonts w:asciiTheme="majorBidi" w:hAnsiTheme="majorBidi" w:cstheme="majorBidi"/>
          <w:sz w:val="21"/>
          <w:szCs w:val="21"/>
        </w:rPr>
        <w:t>.…</w:t>
      </w:r>
      <w:r w:rsidR="00C46D80" w:rsidRPr="002C67AB">
        <w:rPr>
          <w:rFonts w:asciiTheme="majorBidi" w:hAnsiTheme="majorBidi" w:cstheme="majorBidi"/>
          <w:sz w:val="22"/>
          <w:szCs w:val="22"/>
        </w:rPr>
        <w:t>…………………</w:t>
      </w:r>
      <w:r w:rsidR="00C46D80" w:rsidRPr="002C67AB">
        <w:rPr>
          <w:rFonts w:asciiTheme="majorBidi" w:hAnsiTheme="majorBidi" w:cstheme="majorBidi"/>
          <w:sz w:val="22"/>
          <w:szCs w:val="22"/>
        </w:rPr>
        <w:tab/>
        <w:t>31</w:t>
      </w:r>
    </w:p>
    <w:p w:rsidR="0097351E" w:rsidRPr="002C67AB" w:rsidRDefault="0097351E" w:rsidP="004A584C">
      <w:pPr>
        <w:tabs>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Figure 19:  Common Forget-me-not Distribution/Population on Western Shoreline</w:t>
      </w:r>
      <w:r w:rsidR="004A584C" w:rsidRPr="002C67AB">
        <w:rPr>
          <w:rFonts w:asciiTheme="majorBidi" w:hAnsiTheme="majorBidi" w:cstheme="majorBidi"/>
          <w:sz w:val="21"/>
          <w:szCs w:val="21"/>
        </w:rPr>
        <w:t>……….</w:t>
      </w:r>
      <w:r w:rsidRPr="002C67AB">
        <w:rPr>
          <w:rFonts w:asciiTheme="majorBidi" w:hAnsiTheme="majorBidi" w:cstheme="majorBidi"/>
          <w:sz w:val="22"/>
          <w:szCs w:val="22"/>
        </w:rPr>
        <w:tab/>
        <w:t>32</w:t>
      </w:r>
    </w:p>
    <w:p w:rsidR="0097351E" w:rsidRPr="002C67AB" w:rsidRDefault="0097351E" w:rsidP="0097351E">
      <w:pPr>
        <w:tabs>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Figure 20:  Reed Canary Grass Distribution and Typical Growth Form.……………...……</w:t>
      </w:r>
      <w:r w:rsidRPr="002C67AB">
        <w:rPr>
          <w:rFonts w:asciiTheme="majorBidi" w:hAnsiTheme="majorBidi" w:cstheme="majorBidi"/>
          <w:sz w:val="22"/>
          <w:szCs w:val="22"/>
        </w:rPr>
        <w:tab/>
        <w:t>33</w:t>
      </w:r>
    </w:p>
    <w:p w:rsidR="00C46D80" w:rsidRPr="002C67AB" w:rsidRDefault="0097351E" w:rsidP="0097351E">
      <w:pPr>
        <w:tabs>
          <w:tab w:val="right" w:pos="8640"/>
        </w:tabs>
        <w:spacing w:line="480" w:lineRule="auto"/>
        <w:rPr>
          <w:rFonts w:asciiTheme="majorBidi" w:hAnsiTheme="majorBidi" w:cstheme="majorBidi"/>
          <w:sz w:val="22"/>
          <w:szCs w:val="22"/>
        </w:rPr>
      </w:pPr>
      <w:r w:rsidRPr="002C67AB">
        <w:rPr>
          <w:rFonts w:asciiTheme="majorBidi" w:hAnsiTheme="majorBidi" w:cstheme="majorBidi"/>
          <w:sz w:val="22"/>
          <w:szCs w:val="22"/>
        </w:rPr>
        <w:t xml:space="preserve">Figure 21:  </w:t>
      </w:r>
      <w:r w:rsidR="00A925F0" w:rsidRPr="002C67AB">
        <w:rPr>
          <w:rFonts w:asciiTheme="majorBidi" w:hAnsiTheme="majorBidi" w:cstheme="majorBidi"/>
          <w:sz w:val="22"/>
          <w:szCs w:val="22"/>
        </w:rPr>
        <w:t>Purple Loosestrife Distribution and</w:t>
      </w:r>
      <w:r w:rsidR="00C46D80" w:rsidRPr="002C67AB">
        <w:rPr>
          <w:rFonts w:asciiTheme="majorBidi" w:hAnsiTheme="majorBidi" w:cstheme="majorBidi"/>
          <w:sz w:val="22"/>
          <w:szCs w:val="22"/>
        </w:rPr>
        <w:t xml:space="preserve"> I</w:t>
      </w:r>
      <w:r w:rsidRPr="002C67AB">
        <w:rPr>
          <w:rFonts w:asciiTheme="majorBidi" w:hAnsiTheme="majorBidi" w:cstheme="majorBidi"/>
          <w:sz w:val="22"/>
          <w:szCs w:val="22"/>
        </w:rPr>
        <w:t>nflorescence.</w:t>
      </w:r>
      <w:r w:rsidR="00C46D80" w:rsidRPr="002C67AB">
        <w:rPr>
          <w:rFonts w:asciiTheme="majorBidi" w:hAnsiTheme="majorBidi" w:cstheme="majorBidi"/>
          <w:sz w:val="22"/>
          <w:szCs w:val="22"/>
        </w:rPr>
        <w:t>.....</w:t>
      </w:r>
      <w:r w:rsidR="00A925F0" w:rsidRPr="002C67AB">
        <w:rPr>
          <w:rFonts w:asciiTheme="majorBidi" w:hAnsiTheme="majorBidi" w:cstheme="majorBidi"/>
          <w:sz w:val="22"/>
          <w:szCs w:val="22"/>
        </w:rPr>
        <w:t>...................</w:t>
      </w:r>
      <w:r w:rsidR="00C46D80" w:rsidRPr="002C67AB">
        <w:rPr>
          <w:rFonts w:asciiTheme="majorBidi" w:hAnsiTheme="majorBidi" w:cstheme="majorBidi"/>
          <w:sz w:val="22"/>
          <w:szCs w:val="22"/>
        </w:rPr>
        <w:t>.……….……</w:t>
      </w:r>
      <w:r w:rsidR="00C46D80" w:rsidRPr="002C67AB">
        <w:rPr>
          <w:rFonts w:asciiTheme="majorBidi" w:hAnsiTheme="majorBidi" w:cstheme="majorBidi"/>
          <w:sz w:val="22"/>
          <w:szCs w:val="22"/>
        </w:rPr>
        <w:tab/>
        <w:t>33</w:t>
      </w:r>
    </w:p>
    <w:p w:rsidR="00771400" w:rsidRPr="002C67AB" w:rsidRDefault="00771400" w:rsidP="00E21A77">
      <w:pPr>
        <w:tabs>
          <w:tab w:val="right" w:pos="7920"/>
          <w:tab w:val="right" w:pos="8640"/>
        </w:tabs>
        <w:spacing w:line="480" w:lineRule="auto"/>
        <w:jc w:val="center"/>
        <w:rPr>
          <w:rFonts w:asciiTheme="majorBidi" w:hAnsiTheme="majorBidi" w:cstheme="majorBidi"/>
          <w:b/>
        </w:rPr>
        <w:sectPr w:rsidR="00771400" w:rsidRPr="002C67AB" w:rsidSect="00DE296A">
          <w:pgSz w:w="12240" w:h="15840"/>
          <w:pgMar w:top="1440" w:right="1440" w:bottom="1440" w:left="2160" w:header="720" w:footer="720" w:gutter="0"/>
          <w:pgNumType w:fmt="lowerRoman"/>
          <w:cols w:space="720"/>
          <w:docGrid w:linePitch="360"/>
        </w:sectPr>
      </w:pPr>
    </w:p>
    <w:p w:rsidR="00722E5B" w:rsidRPr="002C67AB" w:rsidRDefault="00722E5B" w:rsidP="00E21A77">
      <w:pPr>
        <w:tabs>
          <w:tab w:val="right" w:pos="7920"/>
          <w:tab w:val="right" w:pos="8640"/>
        </w:tabs>
        <w:spacing w:line="480" w:lineRule="auto"/>
        <w:jc w:val="center"/>
        <w:rPr>
          <w:rFonts w:asciiTheme="majorBidi" w:hAnsiTheme="majorBidi" w:cstheme="majorBidi"/>
          <w:b/>
        </w:rPr>
      </w:pPr>
      <w:r w:rsidRPr="002C67AB">
        <w:rPr>
          <w:rFonts w:asciiTheme="majorBidi" w:hAnsiTheme="majorBidi" w:cstheme="majorBidi"/>
          <w:b/>
        </w:rPr>
        <w:lastRenderedPageBreak/>
        <w:t>LIST OF TABLES</w:t>
      </w:r>
    </w:p>
    <w:p w:rsidR="00722E5B" w:rsidRPr="002C67AB" w:rsidRDefault="00722E5B" w:rsidP="00E21A77">
      <w:pPr>
        <w:spacing w:line="360" w:lineRule="auto"/>
        <w:ind w:left="7200" w:firstLine="720"/>
        <w:jc w:val="right"/>
        <w:outlineLvl w:val="0"/>
        <w:rPr>
          <w:rFonts w:asciiTheme="majorBidi" w:hAnsiTheme="majorBidi" w:cstheme="majorBidi"/>
        </w:rPr>
      </w:pPr>
      <w:r w:rsidRPr="002C67AB">
        <w:rPr>
          <w:rFonts w:asciiTheme="majorBidi" w:hAnsiTheme="majorBidi" w:cstheme="majorBidi"/>
        </w:rPr>
        <w:t>Page</w:t>
      </w:r>
    </w:p>
    <w:p w:rsidR="00554E06" w:rsidRPr="002C67AB" w:rsidRDefault="00722E5B" w:rsidP="00554E06">
      <w:pPr>
        <w:tabs>
          <w:tab w:val="right" w:pos="7920"/>
          <w:tab w:val="right" w:pos="8640"/>
        </w:tabs>
        <w:rPr>
          <w:rFonts w:asciiTheme="majorBidi" w:hAnsiTheme="majorBidi" w:cstheme="majorBidi"/>
          <w:sz w:val="22"/>
          <w:szCs w:val="22"/>
        </w:rPr>
      </w:pPr>
      <w:r w:rsidRPr="002C67AB">
        <w:rPr>
          <w:rFonts w:asciiTheme="majorBidi" w:hAnsiTheme="majorBidi" w:cstheme="majorBidi"/>
          <w:sz w:val="22"/>
          <w:szCs w:val="22"/>
        </w:rPr>
        <w:t xml:space="preserve">Table 1:  </w:t>
      </w:r>
      <w:r w:rsidR="00085FE6" w:rsidRPr="002C67AB">
        <w:rPr>
          <w:rFonts w:asciiTheme="majorBidi" w:hAnsiTheme="majorBidi" w:cstheme="majorBidi"/>
          <w:sz w:val="22"/>
          <w:szCs w:val="22"/>
        </w:rPr>
        <w:t>C</w:t>
      </w:r>
      <w:r w:rsidR="00554E06" w:rsidRPr="002C67AB">
        <w:rPr>
          <w:rFonts w:asciiTheme="majorBidi" w:hAnsiTheme="majorBidi" w:cstheme="majorBidi"/>
          <w:sz w:val="22"/>
          <w:szCs w:val="22"/>
        </w:rPr>
        <w:t xml:space="preserve">urly-leaf Pondweed </w:t>
      </w:r>
      <w:r w:rsidR="00B90868" w:rsidRPr="002C67AB">
        <w:rPr>
          <w:rFonts w:asciiTheme="majorBidi" w:hAnsiTheme="majorBidi" w:cstheme="majorBidi"/>
          <w:sz w:val="22"/>
          <w:szCs w:val="22"/>
        </w:rPr>
        <w:t>Bed</w:t>
      </w:r>
      <w:r w:rsidR="00085FE6" w:rsidRPr="002C67AB">
        <w:rPr>
          <w:rFonts w:asciiTheme="majorBidi" w:hAnsiTheme="majorBidi" w:cstheme="majorBidi"/>
          <w:sz w:val="22"/>
          <w:szCs w:val="22"/>
        </w:rPr>
        <w:t xml:space="preserve"> </w:t>
      </w:r>
      <w:r w:rsidR="0099046D" w:rsidRPr="002C67AB">
        <w:rPr>
          <w:rFonts w:asciiTheme="majorBidi" w:hAnsiTheme="majorBidi" w:cstheme="majorBidi"/>
          <w:sz w:val="22"/>
          <w:szCs w:val="22"/>
        </w:rPr>
        <w:t xml:space="preserve">Mapping </w:t>
      </w:r>
      <w:r w:rsidR="00085FE6" w:rsidRPr="002C67AB">
        <w:rPr>
          <w:rFonts w:asciiTheme="majorBidi" w:hAnsiTheme="majorBidi" w:cstheme="majorBidi"/>
          <w:sz w:val="22"/>
          <w:szCs w:val="22"/>
        </w:rPr>
        <w:t>Summary</w:t>
      </w:r>
      <w:r w:rsidRPr="002C67AB">
        <w:rPr>
          <w:rFonts w:asciiTheme="majorBidi" w:hAnsiTheme="majorBidi" w:cstheme="majorBidi"/>
          <w:sz w:val="22"/>
          <w:szCs w:val="22"/>
        </w:rPr>
        <w:t xml:space="preserve"> – </w:t>
      </w:r>
    </w:p>
    <w:p w:rsidR="00722E5B" w:rsidRPr="002C67AB" w:rsidRDefault="00C336D5" w:rsidP="0099046D">
      <w:pPr>
        <w:tabs>
          <w:tab w:val="right" w:pos="7920"/>
          <w:tab w:val="right" w:pos="8640"/>
        </w:tabs>
        <w:rPr>
          <w:rFonts w:asciiTheme="majorBidi" w:hAnsiTheme="majorBidi" w:cstheme="majorBidi"/>
          <w:sz w:val="22"/>
          <w:szCs w:val="22"/>
        </w:rPr>
      </w:pPr>
      <w:r w:rsidRPr="002C67AB">
        <w:rPr>
          <w:rFonts w:asciiTheme="majorBidi" w:hAnsiTheme="majorBidi" w:cstheme="majorBidi"/>
          <w:sz w:val="22"/>
          <w:szCs w:val="22"/>
        </w:rPr>
        <w:t>Granite</w:t>
      </w:r>
      <w:r w:rsidR="009064EC" w:rsidRPr="002C67AB">
        <w:rPr>
          <w:rFonts w:asciiTheme="majorBidi" w:hAnsiTheme="majorBidi" w:cstheme="majorBidi"/>
          <w:sz w:val="22"/>
          <w:szCs w:val="22"/>
        </w:rPr>
        <w:t xml:space="preserve"> Lake</w:t>
      </w:r>
      <w:r w:rsidR="00DB148D" w:rsidRPr="002C67AB">
        <w:rPr>
          <w:rFonts w:asciiTheme="majorBidi" w:hAnsiTheme="majorBidi" w:cstheme="majorBidi"/>
          <w:sz w:val="22"/>
          <w:szCs w:val="22"/>
        </w:rPr>
        <w:t xml:space="preserve">, </w:t>
      </w:r>
      <w:r w:rsidR="00FE5889" w:rsidRPr="002C67AB">
        <w:rPr>
          <w:rFonts w:asciiTheme="majorBidi" w:hAnsiTheme="majorBidi" w:cstheme="majorBidi"/>
          <w:sz w:val="22"/>
          <w:szCs w:val="22"/>
        </w:rPr>
        <w:t>Barron</w:t>
      </w:r>
      <w:r w:rsidR="008650E1" w:rsidRPr="002C67AB">
        <w:rPr>
          <w:rFonts w:asciiTheme="majorBidi" w:hAnsiTheme="majorBidi" w:cstheme="majorBidi"/>
          <w:sz w:val="22"/>
          <w:szCs w:val="22"/>
        </w:rPr>
        <w:t xml:space="preserve"> County</w:t>
      </w:r>
      <w:r w:rsidR="00AA2F70" w:rsidRPr="002C67AB">
        <w:rPr>
          <w:rFonts w:asciiTheme="majorBidi" w:hAnsiTheme="majorBidi" w:cstheme="majorBidi"/>
          <w:sz w:val="22"/>
          <w:szCs w:val="22"/>
        </w:rPr>
        <w:t xml:space="preserve"> </w:t>
      </w:r>
      <w:r w:rsidR="00771400" w:rsidRPr="002C67AB">
        <w:rPr>
          <w:rFonts w:asciiTheme="majorBidi" w:hAnsiTheme="majorBidi" w:cstheme="majorBidi"/>
          <w:sz w:val="22"/>
          <w:szCs w:val="22"/>
        </w:rPr>
        <w:t>–</w:t>
      </w:r>
      <w:r w:rsidR="00BC76A5" w:rsidRPr="002C67AB">
        <w:rPr>
          <w:rFonts w:asciiTheme="majorBidi" w:hAnsiTheme="majorBidi" w:cstheme="majorBidi"/>
          <w:sz w:val="22"/>
          <w:szCs w:val="22"/>
        </w:rPr>
        <w:t xml:space="preserve"> </w:t>
      </w:r>
      <w:r w:rsidRPr="002C67AB">
        <w:rPr>
          <w:rFonts w:asciiTheme="majorBidi" w:hAnsiTheme="majorBidi" w:cstheme="majorBidi"/>
          <w:sz w:val="22"/>
          <w:szCs w:val="22"/>
        </w:rPr>
        <w:t>June 1</w:t>
      </w:r>
      <w:r w:rsidR="0099046D" w:rsidRPr="002C67AB">
        <w:rPr>
          <w:rFonts w:asciiTheme="majorBidi" w:hAnsiTheme="majorBidi" w:cstheme="majorBidi"/>
          <w:sz w:val="22"/>
          <w:szCs w:val="22"/>
        </w:rPr>
        <w:t>2</w:t>
      </w:r>
      <w:r w:rsidR="006B44BC" w:rsidRPr="002C67AB">
        <w:rPr>
          <w:rFonts w:asciiTheme="majorBidi" w:hAnsiTheme="majorBidi" w:cstheme="majorBidi"/>
          <w:sz w:val="22"/>
          <w:szCs w:val="22"/>
        </w:rPr>
        <w:t xml:space="preserve">, </w:t>
      </w:r>
      <w:r w:rsidR="00CE03F4" w:rsidRPr="002C67AB">
        <w:rPr>
          <w:rFonts w:asciiTheme="majorBidi" w:hAnsiTheme="majorBidi" w:cstheme="majorBidi"/>
          <w:sz w:val="22"/>
          <w:szCs w:val="22"/>
        </w:rPr>
        <w:t>2018</w:t>
      </w:r>
      <w:r w:rsidR="00771400" w:rsidRPr="002C67AB">
        <w:rPr>
          <w:rFonts w:asciiTheme="majorBidi" w:hAnsiTheme="majorBidi" w:cstheme="majorBidi"/>
          <w:sz w:val="22"/>
          <w:szCs w:val="22"/>
        </w:rPr>
        <w:t>…</w:t>
      </w:r>
      <w:r w:rsidR="00554E06" w:rsidRPr="002C67AB">
        <w:rPr>
          <w:rFonts w:asciiTheme="majorBidi" w:hAnsiTheme="majorBidi" w:cstheme="majorBidi"/>
          <w:sz w:val="22"/>
          <w:szCs w:val="22"/>
        </w:rPr>
        <w:t>………………………………………..</w:t>
      </w:r>
      <w:r w:rsidR="006B44BC" w:rsidRPr="002C67AB">
        <w:rPr>
          <w:rFonts w:asciiTheme="majorBidi" w:hAnsiTheme="majorBidi" w:cstheme="majorBidi"/>
          <w:sz w:val="22"/>
          <w:szCs w:val="22"/>
        </w:rPr>
        <w:t>.</w:t>
      </w:r>
      <w:r w:rsidR="00771400" w:rsidRPr="002C67AB">
        <w:rPr>
          <w:rFonts w:asciiTheme="majorBidi" w:hAnsiTheme="majorBidi" w:cstheme="majorBidi"/>
          <w:sz w:val="22"/>
          <w:szCs w:val="22"/>
        </w:rPr>
        <w:t>.</w:t>
      </w:r>
      <w:r w:rsidR="0097351E" w:rsidRPr="002C67AB">
        <w:rPr>
          <w:rFonts w:asciiTheme="majorBidi" w:hAnsiTheme="majorBidi" w:cstheme="majorBidi"/>
          <w:sz w:val="22"/>
          <w:szCs w:val="22"/>
        </w:rPr>
        <w:t>...</w:t>
      </w:r>
      <w:r w:rsidR="00722E5B" w:rsidRPr="002C67AB">
        <w:rPr>
          <w:rFonts w:asciiTheme="majorBidi" w:hAnsiTheme="majorBidi" w:cstheme="majorBidi"/>
          <w:sz w:val="22"/>
          <w:szCs w:val="22"/>
        </w:rPr>
        <w:tab/>
      </w:r>
      <w:r w:rsidR="0099046D" w:rsidRPr="002C67AB">
        <w:rPr>
          <w:rFonts w:asciiTheme="majorBidi" w:hAnsiTheme="majorBidi" w:cstheme="majorBidi"/>
          <w:sz w:val="22"/>
          <w:szCs w:val="22"/>
        </w:rPr>
        <w:t>8</w:t>
      </w:r>
    </w:p>
    <w:p w:rsidR="00722E5B" w:rsidRPr="002C67AB" w:rsidRDefault="00722E5B" w:rsidP="00F85C65">
      <w:pPr>
        <w:tabs>
          <w:tab w:val="right" w:pos="8640"/>
        </w:tabs>
        <w:rPr>
          <w:rFonts w:asciiTheme="majorBidi" w:hAnsiTheme="majorBidi" w:cstheme="majorBidi"/>
          <w:sz w:val="22"/>
          <w:szCs w:val="22"/>
        </w:rPr>
      </w:pPr>
    </w:p>
    <w:p w:rsidR="00B2300E" w:rsidRPr="002C67AB" w:rsidRDefault="00722E5B" w:rsidP="00DF4173">
      <w:pPr>
        <w:tabs>
          <w:tab w:val="right" w:pos="7920"/>
          <w:tab w:val="right" w:pos="8640"/>
        </w:tabs>
        <w:rPr>
          <w:rFonts w:asciiTheme="majorBidi" w:hAnsiTheme="majorBidi" w:cstheme="majorBidi"/>
          <w:sz w:val="22"/>
          <w:szCs w:val="22"/>
        </w:rPr>
      </w:pPr>
      <w:r w:rsidRPr="002C67AB">
        <w:rPr>
          <w:rFonts w:asciiTheme="majorBidi" w:hAnsiTheme="majorBidi" w:cstheme="majorBidi"/>
          <w:sz w:val="22"/>
          <w:szCs w:val="22"/>
        </w:rPr>
        <w:t xml:space="preserve">Table 2:  </w:t>
      </w:r>
      <w:r w:rsidR="00DF4173" w:rsidRPr="002C67AB">
        <w:rPr>
          <w:rFonts w:asciiTheme="majorBidi" w:hAnsiTheme="majorBidi" w:cstheme="majorBidi"/>
          <w:sz w:val="22"/>
          <w:szCs w:val="22"/>
        </w:rPr>
        <w:t>Aquatic Macrophyte P/I</w:t>
      </w:r>
      <w:r w:rsidRPr="002C67AB">
        <w:rPr>
          <w:rFonts w:asciiTheme="majorBidi" w:hAnsiTheme="majorBidi" w:cstheme="majorBidi"/>
          <w:sz w:val="22"/>
          <w:szCs w:val="22"/>
        </w:rPr>
        <w:t xml:space="preserve"> Survey Summary Statistics – </w:t>
      </w:r>
    </w:p>
    <w:p w:rsidR="00722E5B" w:rsidRPr="002C67AB" w:rsidRDefault="00C336D5" w:rsidP="0097351E">
      <w:pPr>
        <w:tabs>
          <w:tab w:val="right" w:pos="8640"/>
        </w:tabs>
        <w:rPr>
          <w:rFonts w:asciiTheme="majorBidi" w:hAnsiTheme="majorBidi" w:cstheme="majorBidi"/>
          <w:sz w:val="22"/>
          <w:szCs w:val="22"/>
        </w:rPr>
      </w:pPr>
      <w:r w:rsidRPr="002C67AB">
        <w:rPr>
          <w:rFonts w:asciiTheme="majorBidi" w:hAnsiTheme="majorBidi" w:cstheme="majorBidi"/>
          <w:sz w:val="22"/>
          <w:szCs w:val="22"/>
        </w:rPr>
        <w:t>Granite</w:t>
      </w:r>
      <w:r w:rsidR="009064EC" w:rsidRPr="002C67AB">
        <w:rPr>
          <w:rFonts w:asciiTheme="majorBidi" w:hAnsiTheme="majorBidi" w:cstheme="majorBidi"/>
          <w:sz w:val="22"/>
          <w:szCs w:val="22"/>
        </w:rPr>
        <w:t xml:space="preserve"> Lake</w:t>
      </w:r>
      <w:r w:rsidR="00DB148D" w:rsidRPr="002C67AB">
        <w:rPr>
          <w:rFonts w:asciiTheme="majorBidi" w:hAnsiTheme="majorBidi" w:cstheme="majorBidi"/>
          <w:sz w:val="22"/>
          <w:szCs w:val="22"/>
        </w:rPr>
        <w:t xml:space="preserve">, </w:t>
      </w:r>
      <w:r w:rsidR="00FE5889" w:rsidRPr="002C67AB">
        <w:rPr>
          <w:rFonts w:asciiTheme="majorBidi" w:hAnsiTheme="majorBidi" w:cstheme="majorBidi"/>
          <w:sz w:val="22"/>
          <w:szCs w:val="22"/>
        </w:rPr>
        <w:t>Barron</w:t>
      </w:r>
      <w:r w:rsidR="008650E1" w:rsidRPr="002C67AB">
        <w:rPr>
          <w:rFonts w:asciiTheme="majorBidi" w:hAnsiTheme="majorBidi" w:cstheme="majorBidi"/>
          <w:sz w:val="22"/>
          <w:szCs w:val="22"/>
        </w:rPr>
        <w:t xml:space="preserve"> County</w:t>
      </w:r>
      <w:r w:rsidR="00E07B99" w:rsidRPr="002C67AB">
        <w:rPr>
          <w:rFonts w:asciiTheme="majorBidi" w:hAnsiTheme="majorBidi" w:cstheme="majorBidi"/>
          <w:sz w:val="22"/>
          <w:szCs w:val="22"/>
        </w:rPr>
        <w:t xml:space="preserve"> </w:t>
      </w:r>
      <w:r w:rsidR="00466829" w:rsidRPr="002C67AB">
        <w:rPr>
          <w:rFonts w:asciiTheme="majorBidi" w:hAnsiTheme="majorBidi" w:cstheme="majorBidi"/>
          <w:sz w:val="22"/>
          <w:szCs w:val="22"/>
        </w:rPr>
        <w:t>July 28-29</w:t>
      </w:r>
      <w:r w:rsidR="001F40BB" w:rsidRPr="002C67AB">
        <w:rPr>
          <w:rFonts w:asciiTheme="majorBidi" w:hAnsiTheme="majorBidi" w:cstheme="majorBidi"/>
          <w:sz w:val="22"/>
          <w:szCs w:val="22"/>
        </w:rPr>
        <w:t xml:space="preserve">, </w:t>
      </w:r>
      <w:r w:rsidR="00CE03F4" w:rsidRPr="002C67AB">
        <w:rPr>
          <w:rFonts w:asciiTheme="majorBidi" w:hAnsiTheme="majorBidi" w:cstheme="majorBidi"/>
          <w:sz w:val="22"/>
          <w:szCs w:val="22"/>
        </w:rPr>
        <w:t>2009</w:t>
      </w:r>
      <w:r w:rsidR="006B44BC" w:rsidRPr="002C67AB">
        <w:rPr>
          <w:rFonts w:asciiTheme="majorBidi" w:hAnsiTheme="majorBidi" w:cstheme="majorBidi"/>
          <w:sz w:val="22"/>
          <w:szCs w:val="22"/>
        </w:rPr>
        <w:t xml:space="preserve"> a</w:t>
      </w:r>
      <w:r w:rsidR="00DF4173" w:rsidRPr="002C67AB">
        <w:rPr>
          <w:rFonts w:asciiTheme="majorBidi" w:hAnsiTheme="majorBidi" w:cstheme="majorBidi"/>
          <w:sz w:val="22"/>
          <w:szCs w:val="22"/>
        </w:rPr>
        <w:t xml:space="preserve">nd </w:t>
      </w:r>
      <w:r w:rsidRPr="002C67AB">
        <w:rPr>
          <w:rFonts w:asciiTheme="majorBidi" w:hAnsiTheme="majorBidi" w:cstheme="majorBidi"/>
          <w:sz w:val="22"/>
          <w:szCs w:val="22"/>
        </w:rPr>
        <w:t>July 31</w:t>
      </w:r>
      <w:r w:rsidR="00CE03F4" w:rsidRPr="002C67AB">
        <w:rPr>
          <w:rFonts w:asciiTheme="majorBidi" w:hAnsiTheme="majorBidi" w:cstheme="majorBidi"/>
          <w:sz w:val="22"/>
          <w:szCs w:val="22"/>
        </w:rPr>
        <w:t>, 2018</w:t>
      </w:r>
      <w:r w:rsidR="00B90868" w:rsidRPr="002C67AB">
        <w:rPr>
          <w:rFonts w:asciiTheme="majorBidi" w:hAnsiTheme="majorBidi" w:cstheme="majorBidi"/>
          <w:sz w:val="22"/>
          <w:szCs w:val="22"/>
        </w:rPr>
        <w:t>…</w:t>
      </w:r>
      <w:r w:rsidR="001E7D79" w:rsidRPr="002C67AB">
        <w:rPr>
          <w:rFonts w:asciiTheme="majorBidi" w:hAnsiTheme="majorBidi" w:cstheme="majorBidi"/>
          <w:sz w:val="22"/>
          <w:szCs w:val="22"/>
        </w:rPr>
        <w:t>……</w:t>
      </w:r>
      <w:r w:rsidR="00BC76A5" w:rsidRPr="002C67AB">
        <w:rPr>
          <w:rFonts w:asciiTheme="majorBidi" w:hAnsiTheme="majorBidi" w:cstheme="majorBidi"/>
          <w:sz w:val="22"/>
          <w:szCs w:val="22"/>
        </w:rPr>
        <w:t>…..</w:t>
      </w:r>
      <w:r w:rsidR="00AA2F70" w:rsidRPr="002C67AB">
        <w:rPr>
          <w:rFonts w:asciiTheme="majorBidi" w:hAnsiTheme="majorBidi" w:cstheme="majorBidi"/>
          <w:sz w:val="22"/>
          <w:szCs w:val="22"/>
        </w:rPr>
        <w:t>……</w:t>
      </w:r>
      <w:r w:rsidR="00554E06" w:rsidRPr="002C67AB">
        <w:rPr>
          <w:rFonts w:asciiTheme="majorBidi" w:hAnsiTheme="majorBidi" w:cstheme="majorBidi"/>
          <w:sz w:val="22"/>
          <w:szCs w:val="22"/>
        </w:rPr>
        <w:t>…….…</w:t>
      </w:r>
      <w:r w:rsidR="0097351E" w:rsidRPr="002C67AB">
        <w:rPr>
          <w:rFonts w:asciiTheme="majorBidi" w:hAnsiTheme="majorBidi" w:cstheme="majorBidi"/>
          <w:sz w:val="22"/>
          <w:szCs w:val="22"/>
        </w:rPr>
        <w:t>.</w:t>
      </w:r>
      <w:r w:rsidR="00722E5B" w:rsidRPr="002C67AB">
        <w:rPr>
          <w:rFonts w:asciiTheme="majorBidi" w:hAnsiTheme="majorBidi" w:cstheme="majorBidi"/>
          <w:sz w:val="22"/>
          <w:szCs w:val="22"/>
        </w:rPr>
        <w:tab/>
      </w:r>
      <w:r w:rsidR="00621181" w:rsidRPr="002C67AB">
        <w:rPr>
          <w:rFonts w:asciiTheme="majorBidi" w:hAnsiTheme="majorBidi" w:cstheme="majorBidi"/>
          <w:sz w:val="22"/>
          <w:szCs w:val="22"/>
        </w:rPr>
        <w:t>11</w:t>
      </w:r>
    </w:p>
    <w:p w:rsidR="00DF4173" w:rsidRPr="002C67AB" w:rsidRDefault="00DF4173" w:rsidP="00DF4173">
      <w:pPr>
        <w:tabs>
          <w:tab w:val="right" w:pos="8640"/>
        </w:tabs>
        <w:rPr>
          <w:rFonts w:asciiTheme="majorBidi" w:hAnsiTheme="majorBidi" w:cstheme="majorBidi"/>
          <w:sz w:val="22"/>
          <w:szCs w:val="22"/>
        </w:rPr>
      </w:pPr>
    </w:p>
    <w:p w:rsidR="00DF4173" w:rsidRPr="002C67AB" w:rsidRDefault="00DF4173" w:rsidP="00092384">
      <w:pPr>
        <w:tabs>
          <w:tab w:val="right" w:pos="8640"/>
        </w:tabs>
        <w:rPr>
          <w:rFonts w:asciiTheme="majorBidi" w:hAnsiTheme="majorBidi" w:cstheme="majorBidi"/>
          <w:sz w:val="22"/>
          <w:szCs w:val="22"/>
        </w:rPr>
      </w:pPr>
      <w:r w:rsidRPr="002C67AB">
        <w:rPr>
          <w:rFonts w:asciiTheme="majorBidi" w:hAnsiTheme="majorBidi" w:cstheme="majorBidi"/>
          <w:sz w:val="22"/>
          <w:szCs w:val="22"/>
        </w:rPr>
        <w:t xml:space="preserve">Table </w:t>
      </w:r>
      <w:r w:rsidR="00092384" w:rsidRPr="002C67AB">
        <w:rPr>
          <w:rFonts w:asciiTheme="majorBidi" w:hAnsiTheme="majorBidi" w:cstheme="majorBidi"/>
          <w:sz w:val="22"/>
          <w:szCs w:val="22"/>
        </w:rPr>
        <w:t>3</w:t>
      </w:r>
      <w:r w:rsidRPr="002C67AB">
        <w:rPr>
          <w:rFonts w:asciiTheme="majorBidi" w:hAnsiTheme="majorBidi" w:cstheme="majorBidi"/>
          <w:sz w:val="22"/>
          <w:szCs w:val="22"/>
        </w:rPr>
        <w:t>:  Frequencies and Mean Rake Sample of Aquatic Macrophytes</w:t>
      </w:r>
    </w:p>
    <w:p w:rsidR="00DF4173" w:rsidRPr="002C67AB" w:rsidRDefault="00C336D5" w:rsidP="0097351E">
      <w:pPr>
        <w:tabs>
          <w:tab w:val="right" w:pos="8640"/>
        </w:tabs>
        <w:rPr>
          <w:rFonts w:asciiTheme="majorBidi" w:hAnsiTheme="majorBidi" w:cstheme="majorBidi"/>
          <w:sz w:val="22"/>
          <w:szCs w:val="22"/>
        </w:rPr>
      </w:pPr>
      <w:r w:rsidRPr="002C67AB">
        <w:rPr>
          <w:rFonts w:asciiTheme="majorBidi" w:hAnsiTheme="majorBidi" w:cstheme="majorBidi"/>
          <w:sz w:val="22"/>
          <w:szCs w:val="22"/>
        </w:rPr>
        <w:t>Granite</w:t>
      </w:r>
      <w:r w:rsidR="009064EC" w:rsidRPr="002C67AB">
        <w:rPr>
          <w:rFonts w:asciiTheme="majorBidi" w:hAnsiTheme="majorBidi" w:cstheme="majorBidi"/>
          <w:sz w:val="22"/>
          <w:szCs w:val="22"/>
        </w:rPr>
        <w:t xml:space="preserve"> Lake</w:t>
      </w:r>
      <w:r w:rsidR="00DB148D" w:rsidRPr="002C67AB">
        <w:rPr>
          <w:rFonts w:asciiTheme="majorBidi" w:hAnsiTheme="majorBidi" w:cstheme="majorBidi"/>
          <w:sz w:val="22"/>
          <w:szCs w:val="22"/>
        </w:rPr>
        <w:t xml:space="preserve">, </w:t>
      </w:r>
      <w:r w:rsidR="00FE5889" w:rsidRPr="002C67AB">
        <w:rPr>
          <w:rFonts w:asciiTheme="majorBidi" w:hAnsiTheme="majorBidi" w:cstheme="majorBidi"/>
          <w:sz w:val="22"/>
          <w:szCs w:val="22"/>
        </w:rPr>
        <w:t>Barron</w:t>
      </w:r>
      <w:r w:rsidR="008650E1" w:rsidRPr="002C67AB">
        <w:rPr>
          <w:rFonts w:asciiTheme="majorBidi" w:hAnsiTheme="majorBidi" w:cstheme="majorBidi"/>
          <w:sz w:val="22"/>
          <w:szCs w:val="22"/>
        </w:rPr>
        <w:t xml:space="preserve"> County</w:t>
      </w:r>
      <w:r w:rsidR="00DF4173" w:rsidRPr="002C67AB">
        <w:rPr>
          <w:rFonts w:asciiTheme="majorBidi" w:hAnsiTheme="majorBidi" w:cstheme="majorBidi"/>
          <w:sz w:val="22"/>
          <w:szCs w:val="22"/>
        </w:rPr>
        <w:t xml:space="preserve"> </w:t>
      </w:r>
      <w:r w:rsidR="00AC7D3E" w:rsidRPr="002C67AB">
        <w:rPr>
          <w:rFonts w:asciiTheme="majorBidi" w:hAnsiTheme="majorBidi" w:cstheme="majorBidi"/>
          <w:sz w:val="22"/>
          <w:szCs w:val="22"/>
        </w:rPr>
        <w:t>–</w:t>
      </w:r>
      <w:r w:rsidR="00DF4173" w:rsidRPr="002C67AB">
        <w:rPr>
          <w:rFonts w:asciiTheme="majorBidi" w:hAnsiTheme="majorBidi" w:cstheme="majorBidi"/>
          <w:sz w:val="22"/>
          <w:szCs w:val="22"/>
        </w:rPr>
        <w:t xml:space="preserve"> </w:t>
      </w:r>
      <w:r w:rsidR="00466829" w:rsidRPr="002C67AB">
        <w:rPr>
          <w:rFonts w:asciiTheme="majorBidi" w:hAnsiTheme="majorBidi" w:cstheme="majorBidi"/>
          <w:sz w:val="22"/>
          <w:szCs w:val="22"/>
        </w:rPr>
        <w:t>July 28-29</w:t>
      </w:r>
      <w:r w:rsidR="001F40BB" w:rsidRPr="002C67AB">
        <w:rPr>
          <w:rFonts w:asciiTheme="majorBidi" w:hAnsiTheme="majorBidi" w:cstheme="majorBidi"/>
          <w:sz w:val="22"/>
          <w:szCs w:val="22"/>
        </w:rPr>
        <w:t xml:space="preserve">, </w:t>
      </w:r>
      <w:r w:rsidR="00CE03F4" w:rsidRPr="002C67AB">
        <w:rPr>
          <w:rFonts w:asciiTheme="majorBidi" w:hAnsiTheme="majorBidi" w:cstheme="majorBidi"/>
          <w:sz w:val="22"/>
          <w:szCs w:val="22"/>
        </w:rPr>
        <w:t>2009</w:t>
      </w:r>
      <w:r w:rsidR="001C6252" w:rsidRPr="002C67AB">
        <w:rPr>
          <w:rFonts w:asciiTheme="majorBidi" w:hAnsiTheme="majorBidi" w:cstheme="majorBidi"/>
          <w:sz w:val="22"/>
          <w:szCs w:val="22"/>
        </w:rPr>
        <w:t>…</w:t>
      </w:r>
      <w:r w:rsidR="00DF4173" w:rsidRPr="002C67AB">
        <w:rPr>
          <w:rFonts w:asciiTheme="majorBidi" w:hAnsiTheme="majorBidi" w:cstheme="majorBidi"/>
          <w:sz w:val="22"/>
          <w:szCs w:val="22"/>
        </w:rPr>
        <w:t>…………</w:t>
      </w:r>
      <w:r w:rsidR="00621181" w:rsidRPr="002C67AB">
        <w:rPr>
          <w:rFonts w:asciiTheme="majorBidi" w:hAnsiTheme="majorBidi" w:cstheme="majorBidi"/>
          <w:sz w:val="22"/>
          <w:szCs w:val="22"/>
        </w:rPr>
        <w:t>.</w:t>
      </w:r>
      <w:r w:rsidR="00AA2F70" w:rsidRPr="002C67AB">
        <w:rPr>
          <w:rFonts w:asciiTheme="majorBidi" w:hAnsiTheme="majorBidi" w:cstheme="majorBidi"/>
          <w:sz w:val="22"/>
          <w:szCs w:val="22"/>
        </w:rPr>
        <w:t>………………</w:t>
      </w:r>
      <w:r w:rsidR="00914B02" w:rsidRPr="002C67AB">
        <w:rPr>
          <w:rFonts w:asciiTheme="majorBidi" w:hAnsiTheme="majorBidi" w:cstheme="majorBidi"/>
          <w:sz w:val="22"/>
          <w:szCs w:val="22"/>
        </w:rPr>
        <w:t>.</w:t>
      </w:r>
      <w:r w:rsidR="00AA2F70" w:rsidRPr="002C67AB">
        <w:rPr>
          <w:rFonts w:asciiTheme="majorBidi" w:hAnsiTheme="majorBidi" w:cstheme="majorBidi"/>
          <w:sz w:val="22"/>
          <w:szCs w:val="22"/>
        </w:rPr>
        <w:t>…</w:t>
      </w:r>
      <w:r w:rsidR="00BC76A5" w:rsidRPr="002C67AB">
        <w:rPr>
          <w:rFonts w:asciiTheme="majorBidi" w:hAnsiTheme="majorBidi" w:cstheme="majorBidi"/>
          <w:sz w:val="22"/>
          <w:szCs w:val="22"/>
        </w:rPr>
        <w:t>……</w:t>
      </w:r>
      <w:r w:rsidR="0097351E" w:rsidRPr="002C67AB">
        <w:rPr>
          <w:rFonts w:asciiTheme="majorBidi" w:hAnsiTheme="majorBidi" w:cstheme="majorBidi"/>
          <w:sz w:val="22"/>
          <w:szCs w:val="22"/>
        </w:rPr>
        <w:t>…….</w:t>
      </w:r>
      <w:r w:rsidR="00DF4173" w:rsidRPr="002C67AB">
        <w:rPr>
          <w:rFonts w:asciiTheme="majorBidi" w:hAnsiTheme="majorBidi" w:cstheme="majorBidi"/>
          <w:sz w:val="22"/>
          <w:szCs w:val="22"/>
        </w:rPr>
        <w:tab/>
      </w:r>
      <w:r w:rsidR="00BC76A5" w:rsidRPr="002C67AB">
        <w:rPr>
          <w:rFonts w:asciiTheme="majorBidi" w:hAnsiTheme="majorBidi" w:cstheme="majorBidi"/>
          <w:sz w:val="22"/>
          <w:szCs w:val="22"/>
        </w:rPr>
        <w:t>2</w:t>
      </w:r>
      <w:r w:rsidR="0097351E" w:rsidRPr="002C67AB">
        <w:rPr>
          <w:rFonts w:asciiTheme="majorBidi" w:hAnsiTheme="majorBidi" w:cstheme="majorBidi"/>
          <w:sz w:val="22"/>
          <w:szCs w:val="22"/>
        </w:rPr>
        <w:t>1</w:t>
      </w:r>
    </w:p>
    <w:p w:rsidR="00DF4173" w:rsidRPr="002C67AB" w:rsidRDefault="00DF4173" w:rsidP="00DF4173">
      <w:pPr>
        <w:tabs>
          <w:tab w:val="right" w:pos="8640"/>
        </w:tabs>
        <w:rPr>
          <w:rFonts w:asciiTheme="majorBidi" w:hAnsiTheme="majorBidi" w:cstheme="majorBidi"/>
          <w:sz w:val="22"/>
          <w:szCs w:val="22"/>
        </w:rPr>
      </w:pPr>
    </w:p>
    <w:p w:rsidR="00DF4173" w:rsidRPr="002C67AB" w:rsidRDefault="00DF4173" w:rsidP="00092384">
      <w:pPr>
        <w:tabs>
          <w:tab w:val="right" w:pos="8640"/>
        </w:tabs>
        <w:rPr>
          <w:rFonts w:asciiTheme="majorBidi" w:hAnsiTheme="majorBidi" w:cstheme="majorBidi"/>
          <w:sz w:val="22"/>
          <w:szCs w:val="22"/>
        </w:rPr>
      </w:pPr>
      <w:r w:rsidRPr="002C67AB">
        <w:rPr>
          <w:rFonts w:asciiTheme="majorBidi" w:hAnsiTheme="majorBidi" w:cstheme="majorBidi"/>
          <w:sz w:val="22"/>
          <w:szCs w:val="22"/>
        </w:rPr>
        <w:t xml:space="preserve">Table </w:t>
      </w:r>
      <w:r w:rsidR="00092384" w:rsidRPr="002C67AB">
        <w:rPr>
          <w:rFonts w:asciiTheme="majorBidi" w:hAnsiTheme="majorBidi" w:cstheme="majorBidi"/>
          <w:sz w:val="22"/>
          <w:szCs w:val="22"/>
        </w:rPr>
        <w:t>4</w:t>
      </w:r>
      <w:r w:rsidRPr="002C67AB">
        <w:rPr>
          <w:rFonts w:asciiTheme="majorBidi" w:hAnsiTheme="majorBidi" w:cstheme="majorBidi"/>
          <w:sz w:val="22"/>
          <w:szCs w:val="22"/>
        </w:rPr>
        <w:t>:  Frequencies and Mean Rake Sample of Aquatic Macrophytes</w:t>
      </w:r>
    </w:p>
    <w:p w:rsidR="00DF4173" w:rsidRPr="002C67AB" w:rsidRDefault="00C336D5" w:rsidP="00554E06">
      <w:pPr>
        <w:tabs>
          <w:tab w:val="right" w:pos="8640"/>
        </w:tabs>
        <w:rPr>
          <w:rFonts w:asciiTheme="majorBidi" w:hAnsiTheme="majorBidi" w:cstheme="majorBidi"/>
          <w:sz w:val="22"/>
          <w:szCs w:val="22"/>
        </w:rPr>
      </w:pPr>
      <w:r w:rsidRPr="002C67AB">
        <w:rPr>
          <w:rFonts w:asciiTheme="majorBidi" w:hAnsiTheme="majorBidi" w:cstheme="majorBidi"/>
          <w:sz w:val="22"/>
          <w:szCs w:val="22"/>
        </w:rPr>
        <w:t>Granite</w:t>
      </w:r>
      <w:r w:rsidR="009064EC" w:rsidRPr="002C67AB">
        <w:rPr>
          <w:rFonts w:asciiTheme="majorBidi" w:hAnsiTheme="majorBidi" w:cstheme="majorBidi"/>
          <w:sz w:val="22"/>
          <w:szCs w:val="22"/>
        </w:rPr>
        <w:t xml:space="preserve"> Lake</w:t>
      </w:r>
      <w:r w:rsidR="00DB148D" w:rsidRPr="002C67AB">
        <w:rPr>
          <w:rFonts w:asciiTheme="majorBidi" w:hAnsiTheme="majorBidi" w:cstheme="majorBidi"/>
          <w:sz w:val="22"/>
          <w:szCs w:val="22"/>
        </w:rPr>
        <w:t xml:space="preserve">, </w:t>
      </w:r>
      <w:r w:rsidR="00FE5889" w:rsidRPr="002C67AB">
        <w:rPr>
          <w:rFonts w:asciiTheme="majorBidi" w:hAnsiTheme="majorBidi" w:cstheme="majorBidi"/>
          <w:sz w:val="22"/>
          <w:szCs w:val="22"/>
        </w:rPr>
        <w:t>Barron</w:t>
      </w:r>
      <w:r w:rsidR="008650E1" w:rsidRPr="002C67AB">
        <w:rPr>
          <w:rFonts w:asciiTheme="majorBidi" w:hAnsiTheme="majorBidi" w:cstheme="majorBidi"/>
          <w:sz w:val="22"/>
          <w:szCs w:val="22"/>
        </w:rPr>
        <w:t xml:space="preserve"> County</w:t>
      </w:r>
      <w:r w:rsidR="00DF4173" w:rsidRPr="002C67AB">
        <w:rPr>
          <w:rFonts w:asciiTheme="majorBidi" w:hAnsiTheme="majorBidi" w:cstheme="majorBidi"/>
          <w:sz w:val="22"/>
          <w:szCs w:val="22"/>
        </w:rPr>
        <w:t xml:space="preserve"> </w:t>
      </w:r>
      <w:r w:rsidR="00AC7D3E" w:rsidRPr="002C67AB">
        <w:rPr>
          <w:rFonts w:asciiTheme="majorBidi" w:hAnsiTheme="majorBidi" w:cstheme="majorBidi"/>
          <w:sz w:val="22"/>
          <w:szCs w:val="22"/>
        </w:rPr>
        <w:t>–</w:t>
      </w:r>
      <w:r w:rsidR="00DF4173" w:rsidRPr="002C67AB">
        <w:rPr>
          <w:rFonts w:asciiTheme="majorBidi" w:hAnsiTheme="majorBidi" w:cstheme="majorBidi"/>
          <w:sz w:val="22"/>
          <w:szCs w:val="22"/>
        </w:rPr>
        <w:t xml:space="preserve"> </w:t>
      </w:r>
      <w:r w:rsidRPr="002C67AB">
        <w:rPr>
          <w:rFonts w:asciiTheme="majorBidi" w:hAnsiTheme="majorBidi" w:cstheme="majorBidi"/>
          <w:sz w:val="22"/>
          <w:szCs w:val="22"/>
        </w:rPr>
        <w:t>July 31</w:t>
      </w:r>
      <w:r w:rsidR="00CE03F4" w:rsidRPr="002C67AB">
        <w:rPr>
          <w:rFonts w:asciiTheme="majorBidi" w:hAnsiTheme="majorBidi" w:cstheme="majorBidi"/>
          <w:sz w:val="22"/>
          <w:szCs w:val="22"/>
        </w:rPr>
        <w:t>, 2018</w:t>
      </w:r>
      <w:r w:rsidR="00A31A05" w:rsidRPr="002C67AB">
        <w:rPr>
          <w:rFonts w:asciiTheme="majorBidi" w:hAnsiTheme="majorBidi" w:cstheme="majorBidi"/>
          <w:sz w:val="22"/>
          <w:szCs w:val="22"/>
        </w:rPr>
        <w:t>……………………</w:t>
      </w:r>
      <w:r w:rsidR="00BC76A5" w:rsidRPr="002C67AB">
        <w:rPr>
          <w:rFonts w:asciiTheme="majorBidi" w:hAnsiTheme="majorBidi" w:cstheme="majorBidi"/>
          <w:sz w:val="22"/>
          <w:szCs w:val="22"/>
        </w:rPr>
        <w:t>……</w:t>
      </w:r>
      <w:r w:rsidR="00A31A05" w:rsidRPr="002C67AB">
        <w:rPr>
          <w:rFonts w:asciiTheme="majorBidi" w:hAnsiTheme="majorBidi" w:cstheme="majorBidi"/>
          <w:sz w:val="22"/>
          <w:szCs w:val="22"/>
        </w:rPr>
        <w:t>……………</w:t>
      </w:r>
      <w:r w:rsidR="0097351E" w:rsidRPr="002C67AB">
        <w:rPr>
          <w:rFonts w:asciiTheme="majorBidi" w:hAnsiTheme="majorBidi" w:cstheme="majorBidi"/>
          <w:sz w:val="22"/>
          <w:szCs w:val="22"/>
        </w:rPr>
        <w:t>………</w:t>
      </w:r>
      <w:r w:rsidR="00DF4173" w:rsidRPr="002C67AB">
        <w:rPr>
          <w:rFonts w:asciiTheme="majorBidi" w:hAnsiTheme="majorBidi" w:cstheme="majorBidi"/>
          <w:sz w:val="22"/>
          <w:szCs w:val="22"/>
        </w:rPr>
        <w:tab/>
      </w:r>
      <w:r w:rsidR="00BC76A5" w:rsidRPr="002C67AB">
        <w:rPr>
          <w:rFonts w:asciiTheme="majorBidi" w:hAnsiTheme="majorBidi" w:cstheme="majorBidi"/>
          <w:sz w:val="22"/>
          <w:szCs w:val="22"/>
        </w:rPr>
        <w:t>2</w:t>
      </w:r>
      <w:r w:rsidR="0097351E" w:rsidRPr="002C67AB">
        <w:rPr>
          <w:rFonts w:asciiTheme="majorBidi" w:hAnsiTheme="majorBidi" w:cstheme="majorBidi"/>
          <w:sz w:val="22"/>
          <w:szCs w:val="22"/>
        </w:rPr>
        <w:t>3</w:t>
      </w:r>
    </w:p>
    <w:p w:rsidR="00AC7D3E" w:rsidRPr="002C67AB" w:rsidRDefault="00AC7D3E" w:rsidP="00AC7D3E">
      <w:pPr>
        <w:tabs>
          <w:tab w:val="right" w:pos="8640"/>
        </w:tabs>
        <w:rPr>
          <w:rFonts w:asciiTheme="majorBidi" w:hAnsiTheme="majorBidi" w:cstheme="majorBidi"/>
          <w:sz w:val="22"/>
          <w:szCs w:val="22"/>
        </w:rPr>
      </w:pPr>
    </w:p>
    <w:p w:rsidR="00AC7D3E" w:rsidRPr="002C67AB" w:rsidRDefault="00AC7D3E" w:rsidP="00092384">
      <w:pPr>
        <w:tabs>
          <w:tab w:val="right" w:pos="8640"/>
        </w:tabs>
        <w:rPr>
          <w:rFonts w:asciiTheme="majorBidi" w:hAnsiTheme="majorBidi" w:cstheme="majorBidi"/>
          <w:sz w:val="22"/>
          <w:szCs w:val="22"/>
        </w:rPr>
      </w:pPr>
      <w:r w:rsidRPr="002C67AB">
        <w:rPr>
          <w:rFonts w:asciiTheme="majorBidi" w:hAnsiTheme="majorBidi" w:cstheme="majorBidi"/>
          <w:sz w:val="22"/>
          <w:szCs w:val="22"/>
        </w:rPr>
        <w:t xml:space="preserve">Table </w:t>
      </w:r>
      <w:r w:rsidR="00092384" w:rsidRPr="002C67AB">
        <w:rPr>
          <w:rFonts w:asciiTheme="majorBidi" w:hAnsiTheme="majorBidi" w:cstheme="majorBidi"/>
          <w:sz w:val="22"/>
          <w:szCs w:val="22"/>
        </w:rPr>
        <w:t>5</w:t>
      </w:r>
      <w:r w:rsidRPr="002C67AB">
        <w:rPr>
          <w:rFonts w:asciiTheme="majorBidi" w:hAnsiTheme="majorBidi" w:cstheme="majorBidi"/>
          <w:sz w:val="22"/>
          <w:szCs w:val="22"/>
        </w:rPr>
        <w:t xml:space="preserve">:  Floristic Quality Index of Aquatic Macrophytes – </w:t>
      </w:r>
    </w:p>
    <w:p w:rsidR="00AC7D3E" w:rsidRPr="002C67AB" w:rsidRDefault="00C336D5" w:rsidP="0097351E">
      <w:pPr>
        <w:tabs>
          <w:tab w:val="right" w:pos="8640"/>
        </w:tabs>
        <w:rPr>
          <w:rFonts w:asciiTheme="majorBidi" w:hAnsiTheme="majorBidi" w:cstheme="majorBidi"/>
          <w:sz w:val="22"/>
          <w:szCs w:val="22"/>
        </w:rPr>
      </w:pPr>
      <w:r w:rsidRPr="002C67AB">
        <w:rPr>
          <w:rFonts w:asciiTheme="majorBidi" w:hAnsiTheme="majorBidi" w:cstheme="majorBidi"/>
          <w:sz w:val="22"/>
          <w:szCs w:val="22"/>
        </w:rPr>
        <w:t>Granite</w:t>
      </w:r>
      <w:r w:rsidR="009064EC" w:rsidRPr="002C67AB">
        <w:rPr>
          <w:rFonts w:asciiTheme="majorBidi" w:hAnsiTheme="majorBidi" w:cstheme="majorBidi"/>
          <w:sz w:val="22"/>
          <w:szCs w:val="22"/>
        </w:rPr>
        <w:t xml:space="preserve"> Lake</w:t>
      </w:r>
      <w:r w:rsidR="00DB148D" w:rsidRPr="002C67AB">
        <w:rPr>
          <w:rFonts w:asciiTheme="majorBidi" w:hAnsiTheme="majorBidi" w:cstheme="majorBidi"/>
          <w:sz w:val="22"/>
          <w:szCs w:val="22"/>
        </w:rPr>
        <w:t xml:space="preserve">, </w:t>
      </w:r>
      <w:r w:rsidR="00FE5889" w:rsidRPr="002C67AB">
        <w:rPr>
          <w:rFonts w:asciiTheme="majorBidi" w:hAnsiTheme="majorBidi" w:cstheme="majorBidi"/>
          <w:sz w:val="22"/>
          <w:szCs w:val="22"/>
        </w:rPr>
        <w:t>Barron</w:t>
      </w:r>
      <w:r w:rsidR="008650E1" w:rsidRPr="002C67AB">
        <w:rPr>
          <w:rFonts w:asciiTheme="majorBidi" w:hAnsiTheme="majorBidi" w:cstheme="majorBidi"/>
          <w:sz w:val="22"/>
          <w:szCs w:val="22"/>
        </w:rPr>
        <w:t xml:space="preserve"> County</w:t>
      </w:r>
      <w:r w:rsidR="00AC7D3E" w:rsidRPr="002C67AB">
        <w:rPr>
          <w:rFonts w:asciiTheme="majorBidi" w:hAnsiTheme="majorBidi" w:cstheme="majorBidi"/>
          <w:sz w:val="22"/>
          <w:szCs w:val="22"/>
        </w:rPr>
        <w:t xml:space="preserve"> – </w:t>
      </w:r>
      <w:r w:rsidR="00466829" w:rsidRPr="002C67AB">
        <w:rPr>
          <w:rFonts w:asciiTheme="majorBidi" w:hAnsiTheme="majorBidi" w:cstheme="majorBidi"/>
          <w:sz w:val="22"/>
          <w:szCs w:val="22"/>
        </w:rPr>
        <w:t>July 28-29</w:t>
      </w:r>
      <w:r w:rsidR="00A31A05" w:rsidRPr="002C67AB">
        <w:rPr>
          <w:rFonts w:asciiTheme="majorBidi" w:hAnsiTheme="majorBidi" w:cstheme="majorBidi"/>
          <w:sz w:val="22"/>
          <w:szCs w:val="22"/>
        </w:rPr>
        <w:t xml:space="preserve">, </w:t>
      </w:r>
      <w:r w:rsidR="00CE03F4" w:rsidRPr="002C67AB">
        <w:rPr>
          <w:rFonts w:asciiTheme="majorBidi" w:hAnsiTheme="majorBidi" w:cstheme="majorBidi"/>
          <w:sz w:val="22"/>
          <w:szCs w:val="22"/>
        </w:rPr>
        <w:t>2009</w:t>
      </w:r>
      <w:r w:rsidR="00A31A05" w:rsidRPr="002C67AB">
        <w:rPr>
          <w:rFonts w:asciiTheme="majorBidi" w:hAnsiTheme="majorBidi" w:cstheme="majorBidi"/>
          <w:sz w:val="21"/>
          <w:szCs w:val="21"/>
        </w:rPr>
        <w:t>…</w:t>
      </w:r>
      <w:r w:rsidR="00A31A05" w:rsidRPr="002C67AB">
        <w:rPr>
          <w:rFonts w:asciiTheme="majorBidi" w:hAnsiTheme="majorBidi" w:cstheme="majorBidi"/>
          <w:sz w:val="22"/>
          <w:szCs w:val="22"/>
        </w:rPr>
        <w:t>……………………………</w:t>
      </w:r>
      <w:r w:rsidR="001C62E0" w:rsidRPr="002C67AB">
        <w:rPr>
          <w:rFonts w:asciiTheme="majorBidi" w:hAnsiTheme="majorBidi" w:cstheme="majorBidi"/>
          <w:sz w:val="22"/>
          <w:szCs w:val="22"/>
        </w:rPr>
        <w:t>…..</w:t>
      </w:r>
      <w:r w:rsidR="00A31A05" w:rsidRPr="002C67AB">
        <w:rPr>
          <w:rFonts w:asciiTheme="majorBidi" w:hAnsiTheme="majorBidi" w:cstheme="majorBidi"/>
          <w:sz w:val="22"/>
          <w:szCs w:val="22"/>
        </w:rPr>
        <w:t>…...</w:t>
      </w:r>
      <w:r w:rsidR="0097351E" w:rsidRPr="002C67AB">
        <w:rPr>
          <w:rFonts w:asciiTheme="majorBidi" w:hAnsiTheme="majorBidi" w:cstheme="majorBidi"/>
          <w:sz w:val="22"/>
          <w:szCs w:val="22"/>
        </w:rPr>
        <w:t>......</w:t>
      </w:r>
      <w:r w:rsidR="00AC7D3E" w:rsidRPr="002C67AB">
        <w:rPr>
          <w:rFonts w:asciiTheme="majorBidi" w:hAnsiTheme="majorBidi" w:cstheme="majorBidi"/>
          <w:sz w:val="22"/>
          <w:szCs w:val="22"/>
        </w:rPr>
        <w:tab/>
      </w:r>
      <w:r w:rsidR="00AA2F70" w:rsidRPr="002C67AB">
        <w:rPr>
          <w:rFonts w:asciiTheme="majorBidi" w:hAnsiTheme="majorBidi" w:cstheme="majorBidi"/>
          <w:sz w:val="22"/>
          <w:szCs w:val="22"/>
        </w:rPr>
        <w:t>2</w:t>
      </w:r>
      <w:r w:rsidR="0097351E" w:rsidRPr="002C67AB">
        <w:rPr>
          <w:rFonts w:asciiTheme="majorBidi" w:hAnsiTheme="majorBidi" w:cstheme="majorBidi"/>
          <w:sz w:val="22"/>
          <w:szCs w:val="22"/>
        </w:rPr>
        <w:t>8</w:t>
      </w:r>
    </w:p>
    <w:p w:rsidR="00AC7D3E" w:rsidRPr="002C67AB" w:rsidRDefault="00AC7D3E" w:rsidP="00AC7D3E">
      <w:pPr>
        <w:tabs>
          <w:tab w:val="right" w:pos="8640"/>
        </w:tabs>
        <w:rPr>
          <w:rFonts w:asciiTheme="majorBidi" w:hAnsiTheme="majorBidi" w:cstheme="majorBidi"/>
          <w:sz w:val="22"/>
          <w:szCs w:val="22"/>
        </w:rPr>
      </w:pPr>
    </w:p>
    <w:p w:rsidR="00AC7D3E" w:rsidRPr="002C67AB" w:rsidRDefault="00AC7D3E" w:rsidP="00092384">
      <w:pPr>
        <w:tabs>
          <w:tab w:val="right" w:pos="8640"/>
        </w:tabs>
        <w:rPr>
          <w:rFonts w:asciiTheme="majorBidi" w:hAnsiTheme="majorBidi" w:cstheme="majorBidi"/>
          <w:sz w:val="22"/>
          <w:szCs w:val="22"/>
        </w:rPr>
      </w:pPr>
      <w:r w:rsidRPr="002C67AB">
        <w:rPr>
          <w:rFonts w:asciiTheme="majorBidi" w:hAnsiTheme="majorBidi" w:cstheme="majorBidi"/>
          <w:sz w:val="22"/>
          <w:szCs w:val="22"/>
        </w:rPr>
        <w:t xml:space="preserve">Table </w:t>
      </w:r>
      <w:r w:rsidR="00092384" w:rsidRPr="002C67AB">
        <w:rPr>
          <w:rFonts w:asciiTheme="majorBidi" w:hAnsiTheme="majorBidi" w:cstheme="majorBidi"/>
          <w:sz w:val="22"/>
          <w:szCs w:val="22"/>
        </w:rPr>
        <w:t>6</w:t>
      </w:r>
      <w:r w:rsidRPr="002C67AB">
        <w:rPr>
          <w:rFonts w:asciiTheme="majorBidi" w:hAnsiTheme="majorBidi" w:cstheme="majorBidi"/>
          <w:sz w:val="22"/>
          <w:szCs w:val="22"/>
        </w:rPr>
        <w:t xml:space="preserve">:  Floristic Quality Index of Aquatic Macrophytes – </w:t>
      </w:r>
    </w:p>
    <w:p w:rsidR="00AC7D3E" w:rsidRPr="002C67AB" w:rsidRDefault="00C336D5" w:rsidP="00554E06">
      <w:pPr>
        <w:tabs>
          <w:tab w:val="right" w:pos="8640"/>
        </w:tabs>
        <w:rPr>
          <w:rFonts w:asciiTheme="majorBidi" w:hAnsiTheme="majorBidi" w:cstheme="majorBidi"/>
          <w:sz w:val="22"/>
          <w:szCs w:val="22"/>
        </w:rPr>
      </w:pPr>
      <w:r w:rsidRPr="002C67AB">
        <w:rPr>
          <w:rFonts w:asciiTheme="majorBidi" w:hAnsiTheme="majorBidi" w:cstheme="majorBidi"/>
          <w:sz w:val="22"/>
          <w:szCs w:val="22"/>
        </w:rPr>
        <w:t>Granite</w:t>
      </w:r>
      <w:r w:rsidR="009064EC" w:rsidRPr="002C67AB">
        <w:rPr>
          <w:rFonts w:asciiTheme="majorBidi" w:hAnsiTheme="majorBidi" w:cstheme="majorBidi"/>
          <w:sz w:val="22"/>
          <w:szCs w:val="22"/>
        </w:rPr>
        <w:t xml:space="preserve"> Lake</w:t>
      </w:r>
      <w:r w:rsidR="00DB148D" w:rsidRPr="002C67AB">
        <w:rPr>
          <w:rFonts w:asciiTheme="majorBidi" w:hAnsiTheme="majorBidi" w:cstheme="majorBidi"/>
          <w:sz w:val="22"/>
          <w:szCs w:val="22"/>
        </w:rPr>
        <w:t xml:space="preserve">, </w:t>
      </w:r>
      <w:r w:rsidR="00FE5889" w:rsidRPr="002C67AB">
        <w:rPr>
          <w:rFonts w:asciiTheme="majorBidi" w:hAnsiTheme="majorBidi" w:cstheme="majorBidi"/>
          <w:sz w:val="22"/>
          <w:szCs w:val="22"/>
        </w:rPr>
        <w:t>Barron</w:t>
      </w:r>
      <w:r w:rsidR="008650E1" w:rsidRPr="002C67AB">
        <w:rPr>
          <w:rFonts w:asciiTheme="majorBidi" w:hAnsiTheme="majorBidi" w:cstheme="majorBidi"/>
          <w:sz w:val="22"/>
          <w:szCs w:val="22"/>
        </w:rPr>
        <w:t xml:space="preserve"> County</w:t>
      </w:r>
      <w:r w:rsidR="00AC7D3E" w:rsidRPr="002C67AB">
        <w:rPr>
          <w:rFonts w:asciiTheme="majorBidi" w:hAnsiTheme="majorBidi" w:cstheme="majorBidi"/>
          <w:sz w:val="22"/>
          <w:szCs w:val="22"/>
        </w:rPr>
        <w:t xml:space="preserve"> – </w:t>
      </w:r>
      <w:r w:rsidRPr="002C67AB">
        <w:rPr>
          <w:rFonts w:asciiTheme="majorBidi" w:hAnsiTheme="majorBidi" w:cstheme="majorBidi"/>
          <w:sz w:val="22"/>
          <w:szCs w:val="22"/>
        </w:rPr>
        <w:t>July 31</w:t>
      </w:r>
      <w:r w:rsidR="00CE03F4" w:rsidRPr="002C67AB">
        <w:rPr>
          <w:rFonts w:asciiTheme="majorBidi" w:hAnsiTheme="majorBidi" w:cstheme="majorBidi"/>
          <w:sz w:val="22"/>
          <w:szCs w:val="22"/>
        </w:rPr>
        <w:t>, 2018</w:t>
      </w:r>
      <w:r w:rsidR="00A31A05" w:rsidRPr="002C67AB">
        <w:rPr>
          <w:rFonts w:asciiTheme="majorBidi" w:hAnsiTheme="majorBidi" w:cstheme="majorBidi"/>
          <w:sz w:val="22"/>
          <w:szCs w:val="22"/>
        </w:rPr>
        <w:t>…………………………………...</w:t>
      </w:r>
      <w:r w:rsidR="001C62E0" w:rsidRPr="002C67AB">
        <w:rPr>
          <w:rFonts w:asciiTheme="majorBidi" w:hAnsiTheme="majorBidi" w:cstheme="majorBidi"/>
          <w:sz w:val="22"/>
          <w:szCs w:val="22"/>
        </w:rPr>
        <w:t>.......</w:t>
      </w:r>
      <w:r w:rsidR="00554E06" w:rsidRPr="002C67AB">
        <w:rPr>
          <w:rFonts w:asciiTheme="majorBidi" w:hAnsiTheme="majorBidi" w:cstheme="majorBidi"/>
          <w:sz w:val="22"/>
          <w:szCs w:val="22"/>
        </w:rPr>
        <w:t>..........</w:t>
      </w:r>
      <w:r w:rsidR="00AC7D3E" w:rsidRPr="002C67AB">
        <w:rPr>
          <w:rFonts w:asciiTheme="majorBidi" w:hAnsiTheme="majorBidi" w:cstheme="majorBidi"/>
          <w:sz w:val="22"/>
          <w:szCs w:val="22"/>
        </w:rPr>
        <w:tab/>
      </w:r>
      <w:r w:rsidR="006C2C80" w:rsidRPr="002C67AB">
        <w:rPr>
          <w:rFonts w:asciiTheme="majorBidi" w:hAnsiTheme="majorBidi" w:cstheme="majorBidi"/>
          <w:sz w:val="22"/>
          <w:szCs w:val="22"/>
        </w:rPr>
        <w:t>2</w:t>
      </w:r>
      <w:r w:rsidR="0097351E" w:rsidRPr="002C67AB">
        <w:rPr>
          <w:rFonts w:asciiTheme="majorBidi" w:hAnsiTheme="majorBidi" w:cstheme="majorBidi"/>
          <w:sz w:val="22"/>
          <w:szCs w:val="22"/>
        </w:rPr>
        <w:t>9</w:t>
      </w:r>
    </w:p>
    <w:p w:rsidR="002D6D05" w:rsidRPr="002C67AB" w:rsidRDefault="002D6D05" w:rsidP="002D6D05">
      <w:pPr>
        <w:tabs>
          <w:tab w:val="right" w:pos="8640"/>
        </w:tabs>
        <w:rPr>
          <w:rFonts w:asciiTheme="majorBidi" w:hAnsiTheme="majorBidi" w:cstheme="majorBidi"/>
          <w:sz w:val="22"/>
          <w:szCs w:val="22"/>
        </w:rPr>
      </w:pPr>
    </w:p>
    <w:p w:rsidR="00722E5B" w:rsidRPr="002C67AB" w:rsidRDefault="00722E5B" w:rsidP="00722E5B">
      <w:pPr>
        <w:tabs>
          <w:tab w:val="right" w:pos="8640"/>
        </w:tabs>
        <w:spacing w:line="360" w:lineRule="auto"/>
        <w:rPr>
          <w:rFonts w:asciiTheme="majorBidi" w:hAnsiTheme="majorBidi" w:cstheme="majorBidi"/>
          <w:sz w:val="22"/>
          <w:szCs w:val="22"/>
        </w:rPr>
      </w:pPr>
    </w:p>
    <w:p w:rsidR="00722E5B" w:rsidRPr="002C67AB" w:rsidRDefault="00722E5B" w:rsidP="00722E5B">
      <w:pPr>
        <w:tabs>
          <w:tab w:val="right" w:pos="7920"/>
          <w:tab w:val="right" w:pos="8640"/>
        </w:tabs>
        <w:rPr>
          <w:rFonts w:asciiTheme="majorBidi" w:hAnsiTheme="majorBidi" w:cstheme="majorBidi"/>
        </w:rPr>
      </w:pPr>
    </w:p>
    <w:p w:rsidR="00313F43" w:rsidRPr="002C67AB" w:rsidRDefault="00313F43" w:rsidP="005B191C">
      <w:pPr>
        <w:tabs>
          <w:tab w:val="right" w:pos="7920"/>
          <w:tab w:val="right" w:pos="8640"/>
        </w:tabs>
        <w:rPr>
          <w:rFonts w:asciiTheme="majorBidi" w:hAnsiTheme="majorBidi" w:cstheme="majorBidi"/>
        </w:rPr>
      </w:pPr>
    </w:p>
    <w:p w:rsidR="00313F43" w:rsidRPr="002C67AB" w:rsidRDefault="00313F43" w:rsidP="005B191C">
      <w:pPr>
        <w:tabs>
          <w:tab w:val="right" w:pos="7920"/>
          <w:tab w:val="right" w:pos="8640"/>
        </w:tabs>
        <w:rPr>
          <w:rFonts w:asciiTheme="majorBidi" w:hAnsiTheme="majorBidi" w:cstheme="majorBidi"/>
        </w:rPr>
      </w:pPr>
    </w:p>
    <w:p w:rsidR="00313F43" w:rsidRPr="002C67AB" w:rsidRDefault="00313F43" w:rsidP="005B191C">
      <w:pPr>
        <w:tabs>
          <w:tab w:val="right" w:pos="7920"/>
          <w:tab w:val="right" w:pos="8640"/>
        </w:tabs>
        <w:rPr>
          <w:rFonts w:asciiTheme="majorBidi" w:hAnsiTheme="majorBidi" w:cstheme="majorBidi"/>
        </w:rPr>
        <w:sectPr w:rsidR="00313F43" w:rsidRPr="002C67AB" w:rsidSect="00DE296A">
          <w:pgSz w:w="12240" w:h="15840"/>
          <w:pgMar w:top="1440" w:right="1440" w:bottom="1440" w:left="2160" w:header="720" w:footer="720" w:gutter="0"/>
          <w:pgNumType w:fmt="lowerRoman"/>
          <w:cols w:space="720"/>
          <w:docGrid w:linePitch="360"/>
        </w:sectPr>
      </w:pPr>
    </w:p>
    <w:p w:rsidR="00DD4A3C" w:rsidRPr="002C67AB" w:rsidRDefault="00DD4A3C" w:rsidP="00791AD9">
      <w:pPr>
        <w:ind w:right="90"/>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lastRenderedPageBreak/>
        <w:t>INTRODUCTION:</w:t>
      </w:r>
    </w:p>
    <w:p w:rsidR="00E24AE1" w:rsidRPr="002C67AB" w:rsidRDefault="00C336D5" w:rsidP="00791AD9">
      <w:pPr>
        <w:ind w:right="90"/>
      </w:pPr>
      <w:r w:rsidRPr="002C67AB">
        <w:rPr>
          <w:rFonts w:eastAsia="Times New Roman"/>
        </w:rPr>
        <w:t>Granite</w:t>
      </w:r>
      <w:r w:rsidR="007711BB" w:rsidRPr="002C67AB">
        <w:rPr>
          <w:rFonts w:eastAsia="Times New Roman"/>
        </w:rPr>
        <w:t xml:space="preserve"> Lake (WBIC </w:t>
      </w:r>
      <w:r w:rsidRPr="002C67AB">
        <w:rPr>
          <w:rFonts w:eastAsia="Times New Roman"/>
        </w:rPr>
        <w:t>2100800</w:t>
      </w:r>
      <w:r w:rsidR="007711BB" w:rsidRPr="002C67AB">
        <w:rPr>
          <w:rFonts w:eastAsia="Times New Roman"/>
        </w:rPr>
        <w:t xml:space="preserve">) </w:t>
      </w:r>
      <w:r w:rsidR="00945DDB" w:rsidRPr="002C67AB">
        <w:rPr>
          <w:rFonts w:eastAsia="Times New Roman"/>
        </w:rPr>
        <w:t>is a 15</w:t>
      </w:r>
      <w:r w:rsidR="00C47643" w:rsidRPr="002C67AB">
        <w:rPr>
          <w:rFonts w:eastAsia="Times New Roman"/>
        </w:rPr>
        <w:t>5</w:t>
      </w:r>
      <w:r w:rsidR="00945DDB" w:rsidRPr="002C67AB">
        <w:rPr>
          <w:rFonts w:eastAsia="Times New Roman"/>
        </w:rPr>
        <w:t xml:space="preserve"> </w:t>
      </w:r>
      <w:r w:rsidR="007711BB" w:rsidRPr="002C67AB">
        <w:rPr>
          <w:rFonts w:eastAsia="Times New Roman"/>
        </w:rPr>
        <w:t xml:space="preserve">acre, stratified, drainage lake </w:t>
      </w:r>
      <w:r w:rsidR="00C47643" w:rsidRPr="002C67AB">
        <w:t xml:space="preserve">located in the Town of </w:t>
      </w:r>
      <w:smartTag w:uri="urn:schemas-microsoft-com:office:smarttags" w:element="City">
        <w:r w:rsidR="00C47643" w:rsidRPr="002C67AB">
          <w:t>Lakeland</w:t>
        </w:r>
      </w:smartTag>
      <w:r w:rsidR="00C47643" w:rsidRPr="002C67AB">
        <w:t xml:space="preserve"> in northwest </w:t>
      </w:r>
      <w:smartTag w:uri="urn:schemas-microsoft-com:office:smarttags" w:element="place">
        <w:smartTag w:uri="urn:schemas-microsoft-com:office:smarttags" w:element="PlaceName">
          <w:r w:rsidR="00C47643" w:rsidRPr="002C67AB">
            <w:t>Barron</w:t>
          </w:r>
        </w:smartTag>
        <w:r w:rsidR="00C47643" w:rsidRPr="002C67AB">
          <w:t xml:space="preserve"> </w:t>
        </w:r>
        <w:smartTag w:uri="urn:schemas-microsoft-com:office:smarttags" w:element="PlaceType">
          <w:r w:rsidR="00C47643" w:rsidRPr="002C67AB">
            <w:t>County</w:t>
          </w:r>
        </w:smartTag>
      </w:smartTag>
      <w:r w:rsidR="00C47643" w:rsidRPr="002C67AB">
        <w:t xml:space="preserve"> (T36N R13W S29 SE SW).  It reaches a maximum depth of 34ft in the north-central basin due west of the east bay and has an average depth of 18ft </w:t>
      </w:r>
      <w:r w:rsidR="007711BB" w:rsidRPr="002C67AB">
        <w:rPr>
          <w:rFonts w:eastAsia="Times New Roman"/>
        </w:rPr>
        <w:t>(WDNR 20</w:t>
      </w:r>
      <w:r w:rsidR="00945DDB" w:rsidRPr="002C67AB">
        <w:rPr>
          <w:rFonts w:eastAsia="Times New Roman"/>
        </w:rPr>
        <w:t>18</w:t>
      </w:r>
      <w:r w:rsidR="007711BB" w:rsidRPr="002C67AB">
        <w:rPr>
          <w:rFonts w:eastAsia="Times New Roman"/>
        </w:rPr>
        <w:t xml:space="preserve">).  </w:t>
      </w:r>
      <w:r w:rsidR="00945DDB" w:rsidRPr="002C67AB">
        <w:rPr>
          <w:rFonts w:eastAsia="Times New Roman"/>
        </w:rPr>
        <w:t>The lake</w:t>
      </w:r>
      <w:r w:rsidR="007711BB" w:rsidRPr="002C67AB">
        <w:rPr>
          <w:rFonts w:eastAsia="Times New Roman"/>
        </w:rPr>
        <w:t xml:space="preserve"> is eutrophic in nature </w:t>
      </w:r>
      <w:r w:rsidR="00B209A0" w:rsidRPr="002C67AB">
        <w:rPr>
          <w:rFonts w:eastAsia="Times New Roman"/>
        </w:rPr>
        <w:t>with</w:t>
      </w:r>
      <w:r w:rsidR="007711BB" w:rsidRPr="002C67AB">
        <w:rPr>
          <w:rFonts w:eastAsia="Times New Roman"/>
        </w:rPr>
        <w:t xml:space="preserve"> Secchi readings </w:t>
      </w:r>
      <w:r w:rsidR="00B209A0" w:rsidRPr="002C67AB">
        <w:rPr>
          <w:rFonts w:eastAsia="Times New Roman"/>
        </w:rPr>
        <w:t xml:space="preserve">from </w:t>
      </w:r>
      <w:r w:rsidR="00A44E80" w:rsidRPr="002C67AB">
        <w:rPr>
          <w:rFonts w:eastAsia="Times New Roman"/>
        </w:rPr>
        <w:t>1994</w:t>
      </w:r>
      <w:r w:rsidR="00B209A0" w:rsidRPr="002C67AB">
        <w:rPr>
          <w:rFonts w:eastAsia="Times New Roman"/>
        </w:rPr>
        <w:t xml:space="preserve">-2018 </w:t>
      </w:r>
      <w:r w:rsidR="00A44E80" w:rsidRPr="002C67AB">
        <w:rPr>
          <w:rFonts w:eastAsia="Times New Roman"/>
        </w:rPr>
        <w:t>averaging 5</w:t>
      </w:r>
      <w:r w:rsidR="007711BB" w:rsidRPr="002C67AB">
        <w:rPr>
          <w:rFonts w:eastAsia="Times New Roman"/>
        </w:rPr>
        <w:t>.3ft (WDNR 20</w:t>
      </w:r>
      <w:r w:rsidR="00B209A0" w:rsidRPr="002C67AB">
        <w:rPr>
          <w:rFonts w:eastAsia="Times New Roman"/>
        </w:rPr>
        <w:t>18</w:t>
      </w:r>
      <w:r w:rsidR="007711BB" w:rsidRPr="002C67AB">
        <w:rPr>
          <w:rFonts w:eastAsia="Times New Roman"/>
        </w:rPr>
        <w:t>).  Th</w:t>
      </w:r>
      <w:r w:rsidR="00B209A0" w:rsidRPr="002C67AB">
        <w:rPr>
          <w:rFonts w:eastAsia="Times New Roman"/>
        </w:rPr>
        <w:t xml:space="preserve">is poor water clarity produced a </w:t>
      </w:r>
      <w:r w:rsidR="007711BB" w:rsidRPr="002C67AB">
        <w:rPr>
          <w:rFonts w:eastAsia="Times New Roman"/>
        </w:rPr>
        <w:t xml:space="preserve">littoral zone </w:t>
      </w:r>
      <w:r w:rsidR="00CC6751" w:rsidRPr="002C67AB">
        <w:rPr>
          <w:rFonts w:eastAsia="Times New Roman"/>
        </w:rPr>
        <w:t xml:space="preserve">that </w:t>
      </w:r>
      <w:r w:rsidR="007711BB" w:rsidRPr="002C67AB">
        <w:rPr>
          <w:rFonts w:eastAsia="Times New Roman"/>
        </w:rPr>
        <w:t xml:space="preserve">reached approximately </w:t>
      </w:r>
      <w:r w:rsidR="00A44E80" w:rsidRPr="002C67AB">
        <w:rPr>
          <w:rFonts w:eastAsia="Times New Roman"/>
        </w:rPr>
        <w:t>10</w:t>
      </w:r>
      <w:r w:rsidR="007711BB" w:rsidRPr="002C67AB">
        <w:rPr>
          <w:rFonts w:eastAsia="Times New Roman"/>
        </w:rPr>
        <w:t>.</w:t>
      </w:r>
      <w:r w:rsidR="00CC6751" w:rsidRPr="002C67AB">
        <w:rPr>
          <w:rFonts w:eastAsia="Times New Roman"/>
        </w:rPr>
        <w:t>0</w:t>
      </w:r>
      <w:r w:rsidR="007711BB" w:rsidRPr="002C67AB">
        <w:rPr>
          <w:rFonts w:eastAsia="Times New Roman"/>
        </w:rPr>
        <w:t>ft in 20</w:t>
      </w:r>
      <w:r w:rsidR="00CC6751" w:rsidRPr="002C67AB">
        <w:rPr>
          <w:rFonts w:eastAsia="Times New Roman"/>
        </w:rPr>
        <w:t>18</w:t>
      </w:r>
      <w:r w:rsidR="007711BB" w:rsidRPr="002C67AB">
        <w:rPr>
          <w:rFonts w:eastAsia="Times New Roman"/>
        </w:rPr>
        <w:t xml:space="preserve">.  </w:t>
      </w:r>
      <w:r w:rsidR="00945DDB" w:rsidRPr="002C67AB">
        <w:t>The lake’s b</w:t>
      </w:r>
      <w:r w:rsidR="00945DDB" w:rsidRPr="002C67AB">
        <w:rPr>
          <w:rFonts w:eastAsia="Times New Roman"/>
        </w:rPr>
        <w:t xml:space="preserve">ottom substrate </w:t>
      </w:r>
      <w:r w:rsidR="007711BB" w:rsidRPr="002C67AB">
        <w:rPr>
          <w:rFonts w:eastAsia="Times New Roman"/>
        </w:rPr>
        <w:t xml:space="preserve">is </w:t>
      </w:r>
      <w:r w:rsidR="00CC6751" w:rsidRPr="002C67AB">
        <w:rPr>
          <w:rFonts w:eastAsia="Times New Roman"/>
        </w:rPr>
        <w:t xml:space="preserve">predominantly </w:t>
      </w:r>
      <w:r w:rsidR="00A44E80" w:rsidRPr="002C67AB">
        <w:t>rock and sand along the central basin with organic muck  in the north and south bays as well as the creek inlet/outlet</w:t>
      </w:r>
      <w:r w:rsidR="00CC6751" w:rsidRPr="002C67AB">
        <w:rPr>
          <w:rFonts w:eastAsia="Times New Roman"/>
        </w:rPr>
        <w:t xml:space="preserve"> </w:t>
      </w:r>
      <w:r w:rsidR="00E24AE1" w:rsidRPr="002C67AB">
        <w:t>(Figure 1) (</w:t>
      </w:r>
      <w:r w:rsidR="00A44E80" w:rsidRPr="002C67AB">
        <w:t>Bush</w:t>
      </w:r>
      <w:r w:rsidR="00E24AE1" w:rsidRPr="002C67AB">
        <w:t xml:space="preserve"> et al. 196</w:t>
      </w:r>
      <w:r w:rsidR="00A44E80" w:rsidRPr="002C67AB">
        <w:t>7</w:t>
      </w:r>
      <w:r w:rsidR="00E24AE1" w:rsidRPr="002C67AB">
        <w:t>).</w:t>
      </w:r>
    </w:p>
    <w:p w:rsidR="00853EA8" w:rsidRPr="002C67AB" w:rsidRDefault="00853EA8" w:rsidP="00791AD9">
      <w:pPr>
        <w:ind w:right="90"/>
        <w:rPr>
          <w:rFonts w:eastAsia="Times New Roman"/>
          <w:sz w:val="12"/>
          <w:szCs w:val="12"/>
        </w:rPr>
      </w:pPr>
    </w:p>
    <w:p w:rsidR="00853EA8" w:rsidRPr="002C67AB" w:rsidRDefault="00C47643" w:rsidP="00791AD9">
      <w:pPr>
        <w:tabs>
          <w:tab w:val="right" w:pos="8640"/>
        </w:tabs>
        <w:spacing w:after="40"/>
        <w:ind w:right="90"/>
        <w:jc w:val="center"/>
        <w:rPr>
          <w:rFonts w:eastAsia="Times New Roman"/>
          <w:b/>
          <w:sz w:val="8"/>
          <w:szCs w:val="8"/>
        </w:rPr>
      </w:pPr>
      <w:r w:rsidRPr="002C67AB">
        <w:rPr>
          <w:rFonts w:eastAsia="Times New Roman"/>
          <w:b/>
          <w:noProof/>
          <w:sz w:val="8"/>
          <w:szCs w:val="8"/>
        </w:rPr>
        <w:drawing>
          <wp:inline distT="0" distB="0" distL="0" distR="0">
            <wp:extent cx="2124576" cy="1828800"/>
            <wp:effectExtent l="57150" t="38100" r="47124" b="1905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l="15874" t="10959" r="29593" b="6244"/>
                    <a:stretch>
                      <a:fillRect/>
                    </a:stretch>
                  </pic:blipFill>
                  <pic:spPr bwMode="auto">
                    <a:xfrm>
                      <a:off x="0" y="0"/>
                      <a:ext cx="2124576" cy="1828800"/>
                    </a:xfrm>
                    <a:prstGeom prst="rect">
                      <a:avLst/>
                    </a:prstGeom>
                    <a:noFill/>
                    <a:ln w="28575" cmpd="sng">
                      <a:solidFill>
                        <a:srgbClr val="000000"/>
                      </a:solidFill>
                      <a:miter lim="800000"/>
                      <a:headEnd/>
                      <a:tailEnd/>
                    </a:ln>
                    <a:effectLst/>
                  </pic:spPr>
                </pic:pic>
              </a:graphicData>
            </a:graphic>
          </wp:inline>
        </w:drawing>
      </w:r>
    </w:p>
    <w:p w:rsidR="00447149" w:rsidRPr="002C67AB" w:rsidRDefault="00447149" w:rsidP="00791AD9">
      <w:pPr>
        <w:spacing w:after="40"/>
        <w:ind w:right="90"/>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 xml:space="preserve">Figure 1:  </w:t>
      </w:r>
      <w:r w:rsidR="00C336D5" w:rsidRPr="002C67AB">
        <w:rPr>
          <w:rFonts w:asciiTheme="majorBidi" w:eastAsia="Times New Roman" w:hAnsiTheme="majorBidi" w:cstheme="majorBidi"/>
          <w:b/>
          <w:sz w:val="28"/>
          <w:szCs w:val="28"/>
        </w:rPr>
        <w:t>Granite</w:t>
      </w:r>
      <w:r w:rsidR="009064EC" w:rsidRPr="002C67AB">
        <w:rPr>
          <w:rFonts w:asciiTheme="majorBidi" w:eastAsia="Times New Roman" w:hAnsiTheme="majorBidi" w:cstheme="majorBidi"/>
          <w:b/>
          <w:sz w:val="28"/>
          <w:szCs w:val="28"/>
        </w:rPr>
        <w:t xml:space="preserve"> Lake</w:t>
      </w:r>
      <w:r w:rsidRPr="002C67AB">
        <w:rPr>
          <w:rFonts w:asciiTheme="majorBidi" w:eastAsia="Times New Roman" w:hAnsiTheme="majorBidi" w:cstheme="majorBidi"/>
          <w:b/>
          <w:sz w:val="28"/>
          <w:szCs w:val="28"/>
        </w:rPr>
        <w:t xml:space="preserve"> Bathymetric Map</w:t>
      </w:r>
    </w:p>
    <w:p w:rsidR="00DD4A3C" w:rsidRPr="002C67AB" w:rsidRDefault="00DD4A3C" w:rsidP="00791AD9">
      <w:pPr>
        <w:tabs>
          <w:tab w:val="right" w:pos="7920"/>
          <w:tab w:val="right" w:pos="8640"/>
        </w:tabs>
        <w:ind w:right="90"/>
        <w:rPr>
          <w:rFonts w:asciiTheme="majorBidi" w:eastAsia="Times New Roman" w:hAnsiTheme="majorBidi" w:cstheme="majorBidi"/>
          <w:b/>
          <w:sz w:val="12"/>
          <w:szCs w:val="12"/>
        </w:rPr>
      </w:pPr>
    </w:p>
    <w:p w:rsidR="00DD4A3C" w:rsidRPr="002C67AB" w:rsidRDefault="00DD4A3C" w:rsidP="00791AD9">
      <w:pPr>
        <w:ind w:right="90"/>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BACKGROUND AND STUDY RATIONALE:</w:t>
      </w:r>
    </w:p>
    <w:p w:rsidR="006A652B" w:rsidRPr="002C67AB" w:rsidRDefault="003A3B76" w:rsidP="00791AD9">
      <w:pPr>
        <w:ind w:right="90"/>
      </w:pPr>
      <w:r w:rsidRPr="002C67AB">
        <w:t xml:space="preserve">In </w:t>
      </w:r>
      <w:r w:rsidR="00CE03F4" w:rsidRPr="002C67AB">
        <w:t>2009</w:t>
      </w:r>
      <w:r w:rsidRPr="002C67AB">
        <w:t>, t</w:t>
      </w:r>
      <w:r w:rsidR="004C52D2" w:rsidRPr="002C67AB">
        <w:t xml:space="preserve">he </w:t>
      </w:r>
      <w:r w:rsidR="00C336D5" w:rsidRPr="002C67AB">
        <w:t>Granite</w:t>
      </w:r>
      <w:r w:rsidRPr="002C67AB">
        <w:t xml:space="preserve"> Lake Association (</w:t>
      </w:r>
      <w:r w:rsidR="00FB7AE7" w:rsidRPr="002C67AB">
        <w:t>GLA</w:t>
      </w:r>
      <w:r w:rsidRPr="002C67AB">
        <w:t xml:space="preserve">) </w:t>
      </w:r>
      <w:r w:rsidR="004C52D2" w:rsidRPr="002C67AB">
        <w:t>and the Wisconsin Department of Natural Resources (WDNR) authorized a seri</w:t>
      </w:r>
      <w:r w:rsidR="00494597" w:rsidRPr="002C67AB">
        <w:t>es of whole</w:t>
      </w:r>
      <w:r w:rsidR="00C47643" w:rsidRPr="002C67AB">
        <w:t>-</w:t>
      </w:r>
      <w:r w:rsidR="004C52D2" w:rsidRPr="002C67AB">
        <w:t xml:space="preserve">lake plant surveys as a prerequisite to developing </w:t>
      </w:r>
      <w:r w:rsidR="00C47643" w:rsidRPr="002C67AB">
        <w:t>an</w:t>
      </w:r>
      <w:r w:rsidR="00CC6751" w:rsidRPr="002C67AB">
        <w:t xml:space="preserve"> </w:t>
      </w:r>
      <w:r w:rsidR="004C52D2" w:rsidRPr="002C67AB">
        <w:t xml:space="preserve">Aquatic Plant Management Plan (APMP).  </w:t>
      </w:r>
      <w:r w:rsidRPr="002C67AB">
        <w:t xml:space="preserve">Although those surveys found that the exotic invasive species </w:t>
      </w:r>
      <w:r w:rsidR="004C52D2" w:rsidRPr="002C67AB">
        <w:t>Curly-leaf pondweed (</w:t>
      </w:r>
      <w:r w:rsidR="004C52D2" w:rsidRPr="002C67AB">
        <w:rPr>
          <w:i/>
        </w:rPr>
        <w:t>Potamogeton crispus</w:t>
      </w:r>
      <w:r w:rsidR="004C52D2" w:rsidRPr="002C67AB">
        <w:t>) (CLP)</w:t>
      </w:r>
      <w:r w:rsidRPr="002C67AB">
        <w:t xml:space="preserve"> occurred </w:t>
      </w:r>
      <w:r w:rsidR="00A16D01" w:rsidRPr="002C67AB">
        <w:t>in scattered locations throughout the</w:t>
      </w:r>
      <w:r w:rsidRPr="002C67AB">
        <w:t xml:space="preserve"> lake</w:t>
      </w:r>
      <w:r w:rsidR="00CC6751" w:rsidRPr="002C67AB">
        <w:t>’s spring littoral zone</w:t>
      </w:r>
      <w:r w:rsidRPr="002C67AB">
        <w:t xml:space="preserve">, it was decided that </w:t>
      </w:r>
      <w:r w:rsidR="00E52E55" w:rsidRPr="002C67AB">
        <w:t xml:space="preserve">the low growth </w:t>
      </w:r>
      <w:r w:rsidRPr="002C67AB">
        <w:t xml:space="preserve">levels </w:t>
      </w:r>
      <w:r w:rsidR="00E52E55" w:rsidRPr="002C67AB">
        <w:t>did not</w:t>
      </w:r>
      <w:r w:rsidRPr="002C67AB">
        <w:t xml:space="preserve"> justify active management</w:t>
      </w:r>
      <w:r w:rsidR="00B70FD5" w:rsidRPr="002C67AB">
        <w:t xml:space="preserve">. </w:t>
      </w:r>
      <w:r w:rsidR="00F10827" w:rsidRPr="002C67AB">
        <w:t xml:space="preserve"> </w:t>
      </w:r>
    </w:p>
    <w:p w:rsidR="006A652B" w:rsidRPr="002C67AB" w:rsidRDefault="006A652B" w:rsidP="00791AD9">
      <w:pPr>
        <w:ind w:right="90"/>
      </w:pPr>
    </w:p>
    <w:p w:rsidR="00E52E55" w:rsidRPr="002C67AB" w:rsidRDefault="006A652B" w:rsidP="00FB7AE7">
      <w:pPr>
        <w:ind w:right="90"/>
        <w:rPr>
          <w:rFonts w:asciiTheme="majorBidi" w:eastAsia="Times New Roman" w:hAnsiTheme="majorBidi" w:cstheme="majorBidi"/>
        </w:rPr>
      </w:pPr>
      <w:r w:rsidRPr="002C67AB">
        <w:t>F</w:t>
      </w:r>
      <w:r w:rsidR="003A3B76" w:rsidRPr="002C67AB">
        <w:t xml:space="preserve">ollowing </w:t>
      </w:r>
      <w:r w:rsidR="00246F35" w:rsidRPr="002C67AB">
        <w:t xml:space="preserve">several years of high </w:t>
      </w:r>
      <w:r w:rsidRPr="002C67AB">
        <w:t xml:space="preserve">filamentous algae levels </w:t>
      </w:r>
      <w:r w:rsidR="00246F35" w:rsidRPr="002C67AB">
        <w:t>on the lake</w:t>
      </w:r>
      <w:r w:rsidR="00F10827" w:rsidRPr="002C67AB">
        <w:t xml:space="preserve">, the </w:t>
      </w:r>
      <w:r w:rsidR="00A16D01" w:rsidRPr="002C67AB">
        <w:t>GLA</w:t>
      </w:r>
      <w:r w:rsidR="00F10827" w:rsidRPr="002C67AB">
        <w:t xml:space="preserve"> decided to revisit</w:t>
      </w:r>
      <w:r w:rsidR="00FB7AE7" w:rsidRPr="002C67AB">
        <w:t xml:space="preserve"> some form of </w:t>
      </w:r>
      <w:r w:rsidR="00246F35" w:rsidRPr="002C67AB">
        <w:t>active management.</w:t>
      </w:r>
      <w:r w:rsidR="00E52E55" w:rsidRPr="002C67AB">
        <w:t xml:space="preserve">  </w:t>
      </w:r>
      <w:r w:rsidR="00246F35" w:rsidRPr="002C67AB">
        <w:rPr>
          <w:rFonts w:eastAsia="Times New Roman"/>
        </w:rPr>
        <w:t xml:space="preserve">Per WDNR expectations, </w:t>
      </w:r>
      <w:r w:rsidR="00246F35" w:rsidRPr="002C67AB">
        <w:rPr>
          <w:rFonts w:asciiTheme="majorBidi" w:eastAsia="Times New Roman" w:hAnsiTheme="majorBidi" w:cstheme="majorBidi"/>
        </w:rPr>
        <w:t xml:space="preserve">plant surveys are normally repeated every five to seven years to remain current </w:t>
      </w:r>
      <w:r w:rsidR="00246F35" w:rsidRPr="002C67AB">
        <w:rPr>
          <w:rFonts w:eastAsia="Times New Roman"/>
        </w:rPr>
        <w:t>(Pamela Toshner/Alex Smith, WDNR – pers. comm.)</w:t>
      </w:r>
      <w:r w:rsidR="00246F35" w:rsidRPr="002C67AB">
        <w:rPr>
          <w:rFonts w:asciiTheme="majorBidi" w:eastAsia="Times New Roman" w:hAnsiTheme="majorBidi" w:cstheme="majorBidi"/>
        </w:rPr>
        <w:t xml:space="preserve">.  Because of this, the </w:t>
      </w:r>
      <w:r w:rsidR="00A16D01" w:rsidRPr="002C67AB">
        <w:rPr>
          <w:rFonts w:asciiTheme="majorBidi" w:eastAsia="Times New Roman" w:hAnsiTheme="majorBidi" w:cstheme="majorBidi"/>
        </w:rPr>
        <w:t>GLA</w:t>
      </w:r>
      <w:r w:rsidR="00246F35" w:rsidRPr="002C67AB">
        <w:rPr>
          <w:rFonts w:asciiTheme="majorBidi" w:eastAsia="Times New Roman" w:hAnsiTheme="majorBidi" w:cstheme="majorBidi"/>
        </w:rPr>
        <w:t xml:space="preserve"> was informed they needed to </w:t>
      </w:r>
      <w:r w:rsidR="00E52E55" w:rsidRPr="002C67AB">
        <w:rPr>
          <w:rFonts w:asciiTheme="majorBidi" w:eastAsia="Times New Roman" w:hAnsiTheme="majorBidi" w:cstheme="majorBidi"/>
        </w:rPr>
        <w:t xml:space="preserve">have the lake </w:t>
      </w:r>
      <w:r w:rsidR="00246F35" w:rsidRPr="002C67AB">
        <w:rPr>
          <w:rFonts w:asciiTheme="majorBidi" w:eastAsia="Times New Roman" w:hAnsiTheme="majorBidi" w:cstheme="majorBidi"/>
        </w:rPr>
        <w:t>resurvey</w:t>
      </w:r>
      <w:r w:rsidR="00E52E55" w:rsidRPr="002C67AB">
        <w:rPr>
          <w:rFonts w:asciiTheme="majorBidi" w:eastAsia="Times New Roman" w:hAnsiTheme="majorBidi" w:cstheme="majorBidi"/>
        </w:rPr>
        <w:t>ed so they could</w:t>
      </w:r>
      <w:r w:rsidR="00246F35" w:rsidRPr="002C67AB">
        <w:rPr>
          <w:rFonts w:asciiTheme="majorBidi" w:eastAsia="Times New Roman" w:hAnsiTheme="majorBidi" w:cstheme="majorBidi"/>
        </w:rPr>
        <w:t xml:space="preserve"> update their</w:t>
      </w:r>
      <w:r w:rsidR="00B70FD5" w:rsidRPr="002C67AB">
        <w:rPr>
          <w:rFonts w:asciiTheme="majorBidi" w:eastAsia="Times New Roman" w:hAnsiTheme="majorBidi" w:cstheme="majorBidi"/>
        </w:rPr>
        <w:t xml:space="preserve"> APMP</w:t>
      </w:r>
      <w:r w:rsidR="00246F35" w:rsidRPr="002C67AB">
        <w:rPr>
          <w:rFonts w:asciiTheme="majorBidi" w:eastAsia="Times New Roman" w:hAnsiTheme="majorBidi" w:cstheme="majorBidi"/>
        </w:rPr>
        <w:t xml:space="preserve">.  </w:t>
      </w:r>
    </w:p>
    <w:p w:rsidR="00F10827" w:rsidRPr="002C67AB" w:rsidRDefault="00F10827" w:rsidP="00791AD9">
      <w:pPr>
        <w:ind w:right="90"/>
        <w:rPr>
          <w:rFonts w:asciiTheme="majorBidi" w:eastAsia="Times New Roman" w:hAnsiTheme="majorBidi" w:cstheme="majorBidi"/>
        </w:rPr>
      </w:pPr>
    </w:p>
    <w:p w:rsidR="00E46623" w:rsidRPr="002C67AB" w:rsidRDefault="00F10827" w:rsidP="00675C9C">
      <w:pPr>
        <w:ind w:right="90"/>
        <w:rPr>
          <w:rFonts w:asciiTheme="majorBidi" w:eastAsia="Times New Roman" w:hAnsiTheme="majorBidi" w:cstheme="majorBidi"/>
        </w:rPr>
      </w:pPr>
      <w:r w:rsidRPr="002C67AB">
        <w:rPr>
          <w:rFonts w:asciiTheme="majorBidi" w:eastAsia="Times New Roman" w:hAnsiTheme="majorBidi" w:cstheme="majorBidi"/>
        </w:rPr>
        <w:t xml:space="preserve">In anticipation of updating their plan in 2019, the </w:t>
      </w:r>
      <w:r w:rsidR="00A16D01" w:rsidRPr="002C67AB">
        <w:rPr>
          <w:rFonts w:asciiTheme="majorBidi" w:eastAsia="Times New Roman" w:hAnsiTheme="majorBidi" w:cstheme="majorBidi"/>
        </w:rPr>
        <w:t>GLA</w:t>
      </w:r>
      <w:r w:rsidRPr="002C67AB">
        <w:rPr>
          <w:rFonts w:asciiTheme="majorBidi" w:eastAsia="Times New Roman" w:hAnsiTheme="majorBidi" w:cstheme="majorBidi"/>
        </w:rPr>
        <w:t xml:space="preserve">, under the direction of D. Blumer -Lake Education and Planning Services, LLC (LEAPS), authorized three lakewide surveys on </w:t>
      </w:r>
      <w:r w:rsidR="00C336D5" w:rsidRPr="002C67AB">
        <w:rPr>
          <w:rFonts w:asciiTheme="majorBidi" w:eastAsia="Times New Roman" w:hAnsiTheme="majorBidi" w:cstheme="majorBidi"/>
        </w:rPr>
        <w:t>Granite</w:t>
      </w:r>
      <w:r w:rsidRPr="002C67AB">
        <w:rPr>
          <w:rFonts w:asciiTheme="majorBidi" w:eastAsia="Times New Roman" w:hAnsiTheme="majorBidi" w:cstheme="majorBidi"/>
        </w:rPr>
        <w:t xml:space="preserve"> Lake in 2018.  On </w:t>
      </w:r>
      <w:r w:rsidR="00C336D5" w:rsidRPr="002C67AB">
        <w:rPr>
          <w:rFonts w:asciiTheme="majorBidi" w:eastAsia="Times New Roman" w:hAnsiTheme="majorBidi" w:cstheme="majorBidi"/>
        </w:rPr>
        <w:t>June 4</w:t>
      </w:r>
      <w:r w:rsidR="008052D6" w:rsidRPr="002C67AB">
        <w:rPr>
          <w:rFonts w:asciiTheme="majorBidi" w:eastAsia="Times New Roman" w:hAnsiTheme="majorBidi" w:cstheme="majorBidi"/>
          <w:vertAlign w:val="superscript"/>
        </w:rPr>
        <w:t>th</w:t>
      </w:r>
      <w:r w:rsidRPr="002C67AB">
        <w:rPr>
          <w:rFonts w:asciiTheme="majorBidi" w:eastAsia="Times New Roman" w:hAnsiTheme="majorBidi" w:cstheme="majorBidi"/>
        </w:rPr>
        <w:t xml:space="preserve">, we conducted an early-season CLP point-intercept survey.  This was followed by a CLP bed mapping survey on </w:t>
      </w:r>
      <w:r w:rsidR="00C336D5" w:rsidRPr="002C67AB">
        <w:rPr>
          <w:rFonts w:asciiTheme="majorBidi" w:eastAsia="Times New Roman" w:hAnsiTheme="majorBidi" w:cstheme="majorBidi"/>
        </w:rPr>
        <w:t>June 1</w:t>
      </w:r>
      <w:r w:rsidR="003C1947" w:rsidRPr="002C67AB">
        <w:rPr>
          <w:rFonts w:asciiTheme="majorBidi" w:eastAsia="Times New Roman" w:hAnsiTheme="majorBidi" w:cstheme="majorBidi"/>
        </w:rPr>
        <w:t>2</w:t>
      </w:r>
      <w:r w:rsidRPr="002C67AB">
        <w:rPr>
          <w:rFonts w:asciiTheme="majorBidi" w:eastAsia="Times New Roman" w:hAnsiTheme="majorBidi" w:cstheme="majorBidi"/>
          <w:vertAlign w:val="superscript"/>
        </w:rPr>
        <w:t>th</w:t>
      </w:r>
      <w:r w:rsidRPr="002C67AB">
        <w:rPr>
          <w:rFonts w:asciiTheme="majorBidi" w:eastAsia="Times New Roman" w:hAnsiTheme="majorBidi" w:cstheme="majorBidi"/>
        </w:rPr>
        <w:t xml:space="preserve">, and a warm-water point-intercept survey of all macrophytes on </w:t>
      </w:r>
      <w:r w:rsidR="00C336D5" w:rsidRPr="002C67AB">
        <w:rPr>
          <w:rFonts w:asciiTheme="majorBidi" w:eastAsia="Times New Roman" w:hAnsiTheme="majorBidi" w:cstheme="majorBidi"/>
        </w:rPr>
        <w:t>July 31</w:t>
      </w:r>
      <w:r w:rsidR="00A44E80" w:rsidRPr="002C67AB">
        <w:rPr>
          <w:rFonts w:asciiTheme="majorBidi" w:eastAsia="Times New Roman" w:hAnsiTheme="majorBidi" w:cstheme="majorBidi"/>
          <w:vertAlign w:val="superscript"/>
        </w:rPr>
        <w:t>st</w:t>
      </w:r>
      <w:r w:rsidRPr="002C67AB">
        <w:rPr>
          <w:rFonts w:asciiTheme="majorBidi" w:eastAsia="Times New Roman" w:hAnsiTheme="majorBidi" w:cstheme="majorBidi"/>
        </w:rPr>
        <w:t xml:space="preserve">.  </w:t>
      </w:r>
      <w:r w:rsidR="00675C9C" w:rsidRPr="002C67AB">
        <w:rPr>
          <w:rFonts w:asciiTheme="majorBidi" w:eastAsia="Times New Roman" w:hAnsiTheme="majorBidi" w:cstheme="majorBidi"/>
        </w:rPr>
        <w:t>The study</w:t>
      </w:r>
      <w:r w:rsidR="009555D1" w:rsidRPr="002C67AB">
        <w:rPr>
          <w:rFonts w:asciiTheme="majorBidi" w:eastAsia="Times New Roman" w:hAnsiTheme="majorBidi" w:cstheme="majorBidi"/>
        </w:rPr>
        <w:t xml:space="preserve"> </w:t>
      </w:r>
      <w:r w:rsidR="00607396" w:rsidRPr="002C67AB">
        <w:rPr>
          <w:rFonts w:asciiTheme="majorBidi" w:eastAsia="Times New Roman" w:hAnsiTheme="majorBidi" w:cstheme="majorBidi"/>
        </w:rPr>
        <w:t>objectives</w:t>
      </w:r>
      <w:r w:rsidR="003D5F96" w:rsidRPr="002C67AB">
        <w:rPr>
          <w:rFonts w:asciiTheme="majorBidi" w:eastAsia="Times New Roman" w:hAnsiTheme="majorBidi" w:cstheme="majorBidi"/>
        </w:rPr>
        <w:t xml:space="preserve"> were to document the</w:t>
      </w:r>
      <w:r w:rsidR="009555D1" w:rsidRPr="002C67AB">
        <w:rPr>
          <w:rFonts w:asciiTheme="majorBidi" w:eastAsia="Times New Roman" w:hAnsiTheme="majorBidi" w:cstheme="majorBidi"/>
        </w:rPr>
        <w:t xml:space="preserve"> current</w:t>
      </w:r>
      <w:r w:rsidR="00443472" w:rsidRPr="002C67AB">
        <w:rPr>
          <w:rFonts w:asciiTheme="majorBidi" w:eastAsia="Times New Roman" w:hAnsiTheme="majorBidi" w:cstheme="majorBidi"/>
        </w:rPr>
        <w:t xml:space="preserve"> levels of CLP</w:t>
      </w:r>
      <w:r w:rsidR="00E52E55" w:rsidRPr="002C67AB">
        <w:rPr>
          <w:rFonts w:asciiTheme="majorBidi" w:eastAsia="Times New Roman" w:hAnsiTheme="majorBidi" w:cstheme="majorBidi"/>
        </w:rPr>
        <w:t>;</w:t>
      </w:r>
      <w:r w:rsidR="003D5F96" w:rsidRPr="002C67AB">
        <w:rPr>
          <w:rFonts w:asciiTheme="majorBidi" w:eastAsia="Times New Roman" w:hAnsiTheme="majorBidi" w:cstheme="majorBidi"/>
        </w:rPr>
        <w:t xml:space="preserve"> </w:t>
      </w:r>
      <w:r w:rsidR="00EE28EE" w:rsidRPr="002C67AB">
        <w:rPr>
          <w:rFonts w:asciiTheme="majorBidi" w:eastAsia="Times New Roman" w:hAnsiTheme="majorBidi" w:cstheme="majorBidi"/>
        </w:rPr>
        <w:t>determine if E</w:t>
      </w:r>
      <w:r w:rsidR="00245656" w:rsidRPr="002C67AB">
        <w:rPr>
          <w:rFonts w:asciiTheme="majorBidi" w:eastAsia="Times New Roman" w:hAnsiTheme="majorBidi" w:cstheme="majorBidi"/>
        </w:rPr>
        <w:t xml:space="preserve">urasian </w:t>
      </w:r>
      <w:r w:rsidR="00C260CF" w:rsidRPr="002C67AB">
        <w:rPr>
          <w:rFonts w:asciiTheme="majorBidi" w:eastAsia="Times New Roman" w:hAnsiTheme="majorBidi" w:cstheme="majorBidi"/>
        </w:rPr>
        <w:t>w</w:t>
      </w:r>
      <w:r w:rsidR="00D339C8" w:rsidRPr="002C67AB">
        <w:rPr>
          <w:rFonts w:asciiTheme="majorBidi" w:eastAsia="Times New Roman" w:hAnsiTheme="majorBidi" w:cstheme="majorBidi"/>
        </w:rPr>
        <w:t>ater-milfoil</w:t>
      </w:r>
      <w:r w:rsidR="00245656" w:rsidRPr="002C67AB">
        <w:rPr>
          <w:rFonts w:asciiTheme="majorBidi" w:eastAsia="Times New Roman" w:hAnsiTheme="majorBidi" w:cstheme="majorBidi"/>
        </w:rPr>
        <w:t xml:space="preserve"> </w:t>
      </w:r>
      <w:r w:rsidR="00E52E55" w:rsidRPr="002C67AB">
        <w:rPr>
          <w:rFonts w:asciiTheme="majorBidi" w:eastAsia="Times New Roman" w:hAnsiTheme="majorBidi" w:cstheme="majorBidi"/>
        </w:rPr>
        <w:t>(</w:t>
      </w:r>
      <w:r w:rsidR="00E52E55" w:rsidRPr="002C67AB">
        <w:rPr>
          <w:rFonts w:asciiTheme="majorBidi" w:eastAsia="Times New Roman" w:hAnsiTheme="majorBidi" w:cstheme="majorBidi"/>
          <w:i/>
          <w:iCs/>
        </w:rPr>
        <w:t>Myriophyllum spicatum</w:t>
      </w:r>
      <w:r w:rsidR="00E52E55" w:rsidRPr="002C67AB">
        <w:rPr>
          <w:rFonts w:asciiTheme="majorBidi" w:eastAsia="Times New Roman" w:hAnsiTheme="majorBidi" w:cstheme="majorBidi"/>
        </w:rPr>
        <w:t xml:space="preserve">) </w:t>
      </w:r>
      <w:r w:rsidR="00245656" w:rsidRPr="002C67AB">
        <w:rPr>
          <w:rFonts w:asciiTheme="majorBidi" w:eastAsia="Times New Roman" w:hAnsiTheme="majorBidi" w:cstheme="majorBidi"/>
        </w:rPr>
        <w:t>o</w:t>
      </w:r>
      <w:r w:rsidR="00EE28EE" w:rsidRPr="002C67AB">
        <w:rPr>
          <w:rFonts w:asciiTheme="majorBidi" w:eastAsia="Times New Roman" w:hAnsiTheme="majorBidi" w:cstheme="majorBidi"/>
        </w:rPr>
        <w:t xml:space="preserve">r any other </w:t>
      </w:r>
      <w:r w:rsidR="009555D1" w:rsidRPr="002C67AB">
        <w:rPr>
          <w:rFonts w:asciiTheme="majorBidi" w:eastAsia="Times New Roman" w:hAnsiTheme="majorBidi" w:cstheme="majorBidi"/>
        </w:rPr>
        <w:t xml:space="preserve">new </w:t>
      </w:r>
      <w:r w:rsidR="00EE28EE" w:rsidRPr="002C67AB">
        <w:rPr>
          <w:rFonts w:asciiTheme="majorBidi" w:eastAsia="Times New Roman" w:hAnsiTheme="majorBidi" w:cstheme="majorBidi"/>
        </w:rPr>
        <w:t>exotic plants had invaded the lake</w:t>
      </w:r>
      <w:r w:rsidR="00E52E55" w:rsidRPr="002C67AB">
        <w:rPr>
          <w:rFonts w:asciiTheme="majorBidi" w:eastAsia="Times New Roman" w:hAnsiTheme="majorBidi" w:cstheme="majorBidi"/>
        </w:rPr>
        <w:t>;</w:t>
      </w:r>
      <w:r w:rsidR="00EE28EE" w:rsidRPr="002C67AB">
        <w:rPr>
          <w:rFonts w:asciiTheme="majorBidi" w:eastAsia="Times New Roman" w:hAnsiTheme="majorBidi" w:cstheme="majorBidi"/>
        </w:rPr>
        <w:t xml:space="preserve"> </w:t>
      </w:r>
      <w:r w:rsidR="003D5F96" w:rsidRPr="002C67AB">
        <w:rPr>
          <w:rFonts w:asciiTheme="majorBidi" w:eastAsia="Times New Roman" w:hAnsiTheme="majorBidi" w:cstheme="majorBidi"/>
        </w:rPr>
        <w:t xml:space="preserve">and to </w:t>
      </w:r>
      <w:r w:rsidR="00F4229C" w:rsidRPr="002C67AB">
        <w:rPr>
          <w:rFonts w:asciiTheme="majorBidi" w:eastAsia="Times New Roman" w:hAnsiTheme="majorBidi" w:cstheme="majorBidi"/>
        </w:rPr>
        <w:t xml:space="preserve">compare </w:t>
      </w:r>
      <w:r w:rsidR="009555D1" w:rsidRPr="002C67AB">
        <w:rPr>
          <w:rFonts w:asciiTheme="majorBidi" w:eastAsia="Times New Roman" w:hAnsiTheme="majorBidi" w:cstheme="majorBidi"/>
        </w:rPr>
        <w:t>data from</w:t>
      </w:r>
      <w:r w:rsidR="00443472" w:rsidRPr="002C67AB">
        <w:rPr>
          <w:rFonts w:asciiTheme="majorBidi" w:eastAsia="Times New Roman" w:hAnsiTheme="majorBidi" w:cstheme="majorBidi"/>
        </w:rPr>
        <w:t xml:space="preserve"> the original </w:t>
      </w:r>
      <w:r w:rsidR="00CE03F4" w:rsidRPr="002C67AB">
        <w:rPr>
          <w:rFonts w:asciiTheme="majorBidi" w:eastAsia="Times New Roman" w:hAnsiTheme="majorBidi" w:cstheme="majorBidi"/>
        </w:rPr>
        <w:t>2009</w:t>
      </w:r>
      <w:r w:rsidR="009555D1" w:rsidRPr="002C67AB">
        <w:rPr>
          <w:rFonts w:asciiTheme="majorBidi" w:eastAsia="Times New Roman" w:hAnsiTheme="majorBidi" w:cstheme="majorBidi"/>
        </w:rPr>
        <w:t xml:space="preserve"> </w:t>
      </w:r>
      <w:r w:rsidR="00443472" w:rsidRPr="002C67AB">
        <w:rPr>
          <w:rFonts w:asciiTheme="majorBidi" w:eastAsia="Times New Roman" w:hAnsiTheme="majorBidi" w:cstheme="majorBidi"/>
        </w:rPr>
        <w:t>surveys with the</w:t>
      </w:r>
      <w:r w:rsidR="003A0D34" w:rsidRPr="002C67AB">
        <w:rPr>
          <w:rFonts w:asciiTheme="majorBidi" w:eastAsia="Times New Roman" w:hAnsiTheme="majorBidi" w:cstheme="majorBidi"/>
        </w:rPr>
        <w:t xml:space="preserve"> </w:t>
      </w:r>
      <w:r w:rsidR="00CE03F4" w:rsidRPr="002C67AB">
        <w:rPr>
          <w:rFonts w:asciiTheme="majorBidi" w:eastAsia="Times New Roman" w:hAnsiTheme="majorBidi" w:cstheme="majorBidi"/>
        </w:rPr>
        <w:t>2018</w:t>
      </w:r>
      <w:r w:rsidR="00F4229C" w:rsidRPr="002C67AB">
        <w:rPr>
          <w:rFonts w:asciiTheme="majorBidi" w:eastAsia="Times New Roman" w:hAnsiTheme="majorBidi" w:cstheme="majorBidi"/>
        </w:rPr>
        <w:t xml:space="preserve"> </w:t>
      </w:r>
      <w:r w:rsidR="00443472" w:rsidRPr="002C67AB">
        <w:rPr>
          <w:rFonts w:asciiTheme="majorBidi" w:eastAsia="Times New Roman" w:hAnsiTheme="majorBidi" w:cstheme="majorBidi"/>
        </w:rPr>
        <w:t xml:space="preserve">data </w:t>
      </w:r>
      <w:r w:rsidR="00F4229C" w:rsidRPr="002C67AB">
        <w:rPr>
          <w:rFonts w:asciiTheme="majorBidi" w:eastAsia="Times New Roman" w:hAnsiTheme="majorBidi" w:cstheme="majorBidi"/>
        </w:rPr>
        <w:t xml:space="preserve">to </w:t>
      </w:r>
      <w:r w:rsidR="00E265F1" w:rsidRPr="002C67AB">
        <w:rPr>
          <w:rFonts w:asciiTheme="majorBidi" w:eastAsia="Times New Roman" w:hAnsiTheme="majorBidi" w:cstheme="majorBidi"/>
        </w:rPr>
        <w:t>identify any significant changes in</w:t>
      </w:r>
      <w:r w:rsidR="00261C22" w:rsidRPr="002C67AB">
        <w:rPr>
          <w:rFonts w:asciiTheme="majorBidi" w:eastAsia="Times New Roman" w:hAnsiTheme="majorBidi" w:cstheme="majorBidi"/>
        </w:rPr>
        <w:t xml:space="preserve"> the lake’s vegetation </w:t>
      </w:r>
      <w:r w:rsidR="00EE28EE" w:rsidRPr="002C67AB">
        <w:rPr>
          <w:rFonts w:asciiTheme="majorBidi" w:eastAsia="Times New Roman" w:hAnsiTheme="majorBidi" w:cstheme="majorBidi"/>
        </w:rPr>
        <w:t>over this time</w:t>
      </w:r>
      <w:r w:rsidR="003D5F96" w:rsidRPr="002C67AB">
        <w:rPr>
          <w:rFonts w:asciiTheme="majorBidi" w:eastAsia="Times New Roman" w:hAnsiTheme="majorBidi" w:cstheme="majorBidi"/>
        </w:rPr>
        <w:t xml:space="preserve">.  </w:t>
      </w:r>
      <w:r w:rsidR="009F1E45" w:rsidRPr="002C67AB">
        <w:rPr>
          <w:rFonts w:asciiTheme="majorBidi" w:hAnsiTheme="majorBidi" w:cstheme="majorBidi"/>
        </w:rPr>
        <w:t xml:space="preserve">This report is the summary analysis of these </w:t>
      </w:r>
      <w:r w:rsidR="00443472" w:rsidRPr="002C67AB">
        <w:rPr>
          <w:rFonts w:asciiTheme="majorBidi" w:hAnsiTheme="majorBidi" w:cstheme="majorBidi"/>
        </w:rPr>
        <w:t xml:space="preserve">three </w:t>
      </w:r>
      <w:r w:rsidR="009F1E45" w:rsidRPr="002C67AB">
        <w:rPr>
          <w:rFonts w:asciiTheme="majorBidi" w:hAnsiTheme="majorBidi" w:cstheme="majorBidi"/>
        </w:rPr>
        <w:t xml:space="preserve">field surveys. </w:t>
      </w:r>
    </w:p>
    <w:p w:rsidR="00DD5BE9" w:rsidRPr="002C67AB" w:rsidRDefault="00DD5BE9" w:rsidP="00F10827">
      <w:pPr>
        <w:ind w:right="90"/>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lastRenderedPageBreak/>
        <w:t>METHODS:</w:t>
      </w:r>
    </w:p>
    <w:p w:rsidR="00DD5BE9" w:rsidRPr="002C67AB" w:rsidRDefault="009555D1" w:rsidP="00F10827">
      <w:pPr>
        <w:ind w:right="90"/>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Curly-leaf Pondweed Point-i</w:t>
      </w:r>
      <w:r w:rsidR="00DD5BE9" w:rsidRPr="002C67AB">
        <w:rPr>
          <w:rFonts w:asciiTheme="majorBidi" w:eastAsia="Times New Roman" w:hAnsiTheme="majorBidi" w:cstheme="majorBidi"/>
          <w:b/>
          <w:sz w:val="28"/>
          <w:szCs w:val="28"/>
        </w:rPr>
        <w:t>ntercept Survey:</w:t>
      </w:r>
    </w:p>
    <w:p w:rsidR="003A3B76" w:rsidRPr="002C67AB" w:rsidRDefault="003A3B76" w:rsidP="008052D6">
      <w:pPr>
        <w:ind w:right="180"/>
        <w:rPr>
          <w:rFonts w:asciiTheme="majorBidi" w:eastAsia="Times New Roman" w:hAnsiTheme="majorBidi" w:cstheme="majorBidi"/>
        </w:rPr>
      </w:pPr>
      <w:r w:rsidRPr="002C67AB">
        <w:rPr>
          <w:rFonts w:asciiTheme="majorBidi" w:eastAsia="Times New Roman" w:hAnsiTheme="majorBidi" w:cstheme="majorBidi"/>
        </w:rPr>
        <w:t xml:space="preserve">Using a standard formula that takes into account the shoreline shape and distance, water clarity, depth, and total acreage, Michelle Nault (WDNR) generated the original </w:t>
      </w:r>
      <w:r w:rsidR="008052D6" w:rsidRPr="002C67AB">
        <w:t>505</w:t>
      </w:r>
      <w:r w:rsidRPr="002C67AB">
        <w:rPr>
          <w:rFonts w:asciiTheme="majorBidi" w:eastAsia="Times New Roman" w:hAnsiTheme="majorBidi" w:cstheme="majorBidi"/>
        </w:rPr>
        <w:t xml:space="preserve"> point sampling grid for </w:t>
      </w:r>
      <w:r w:rsidR="00C336D5" w:rsidRPr="002C67AB">
        <w:rPr>
          <w:rFonts w:asciiTheme="majorBidi" w:eastAsia="Times New Roman" w:hAnsiTheme="majorBidi" w:cstheme="majorBidi"/>
        </w:rPr>
        <w:t>Granite</w:t>
      </w:r>
      <w:r w:rsidRPr="002C67AB">
        <w:rPr>
          <w:rFonts w:asciiTheme="majorBidi" w:eastAsia="Times New Roman" w:hAnsiTheme="majorBidi" w:cstheme="majorBidi"/>
        </w:rPr>
        <w:t xml:space="preserve"> Lake in </w:t>
      </w:r>
      <w:r w:rsidR="00CE03F4" w:rsidRPr="002C67AB">
        <w:rPr>
          <w:rFonts w:asciiTheme="majorBidi" w:eastAsia="Times New Roman" w:hAnsiTheme="majorBidi" w:cstheme="majorBidi"/>
        </w:rPr>
        <w:t>2009</w:t>
      </w:r>
      <w:r w:rsidR="00F10827" w:rsidRPr="002C67AB">
        <w:rPr>
          <w:rFonts w:asciiTheme="majorBidi" w:eastAsia="Times New Roman" w:hAnsiTheme="majorBidi" w:cstheme="majorBidi"/>
        </w:rPr>
        <w:t xml:space="preserve"> (Appendix I)</w:t>
      </w:r>
      <w:r w:rsidRPr="002C67AB">
        <w:rPr>
          <w:rFonts w:asciiTheme="majorBidi" w:eastAsia="Times New Roman" w:hAnsiTheme="majorBidi" w:cstheme="majorBidi"/>
        </w:rPr>
        <w:t xml:space="preserve">.  Using this same grid in </w:t>
      </w:r>
      <w:r w:rsidR="00CE03F4" w:rsidRPr="002C67AB">
        <w:rPr>
          <w:rFonts w:asciiTheme="majorBidi" w:eastAsia="Times New Roman" w:hAnsiTheme="majorBidi" w:cstheme="majorBidi"/>
        </w:rPr>
        <w:t>2018</w:t>
      </w:r>
      <w:r w:rsidRPr="002C67AB">
        <w:rPr>
          <w:rFonts w:asciiTheme="majorBidi" w:eastAsia="Times New Roman" w:hAnsiTheme="majorBidi" w:cstheme="majorBidi"/>
        </w:rPr>
        <w:t xml:space="preserve">, we completed a density survey where we sampled for Curly-leaf pondweed at each littoral point in the lake.  We located each survey point using a handheld mapping GPS unit (Garmin 76CSx) and used a rake to sample an approximately 2.5ft section of the bottom.  When found, CLP was assigned a rake fullness value of 1-3 as an estimation of abundance (Figure 2).  We also noted visual sightings of CLP within six feet of the sample point.  </w:t>
      </w:r>
    </w:p>
    <w:p w:rsidR="003A3B76" w:rsidRPr="002C67AB" w:rsidRDefault="003A3B76" w:rsidP="00F10827">
      <w:pPr>
        <w:ind w:right="90"/>
        <w:rPr>
          <w:rFonts w:asciiTheme="majorBidi" w:eastAsia="Times New Roman" w:hAnsiTheme="majorBidi" w:cstheme="majorBidi"/>
        </w:rPr>
      </w:pPr>
    </w:p>
    <w:p w:rsidR="003A3B76" w:rsidRPr="002C67AB" w:rsidRDefault="003A3B76" w:rsidP="00B25CA6">
      <w:pPr>
        <w:spacing w:after="40"/>
        <w:ind w:right="86"/>
        <w:jc w:val="center"/>
        <w:rPr>
          <w:rFonts w:asciiTheme="majorBidi" w:eastAsia="Times New Roman" w:hAnsiTheme="majorBidi" w:cstheme="majorBidi"/>
        </w:rPr>
      </w:pPr>
      <w:r w:rsidRPr="002C67AB">
        <w:rPr>
          <w:rFonts w:asciiTheme="majorBidi" w:eastAsia="Times New Roman" w:hAnsiTheme="majorBidi" w:cstheme="majorBidi"/>
          <w:noProof/>
        </w:rPr>
        <w:drawing>
          <wp:inline distT="0" distB="0" distL="0" distR="0">
            <wp:extent cx="3518272" cy="2743200"/>
            <wp:effectExtent l="57150" t="38100" r="44078" b="19050"/>
            <wp:docPr id="22" name="Picture 1"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ke%20fullness%20rating"/>
                    <pic:cNvPicPr>
                      <a:picLocks noChangeAspect="1" noChangeArrowheads="1"/>
                    </pic:cNvPicPr>
                  </pic:nvPicPr>
                  <pic:blipFill>
                    <a:blip r:embed="rId17" cstate="print"/>
                    <a:srcRect/>
                    <a:stretch>
                      <a:fillRect/>
                    </a:stretch>
                  </pic:blipFill>
                  <pic:spPr bwMode="auto">
                    <a:xfrm>
                      <a:off x="0" y="0"/>
                      <a:ext cx="3518272" cy="2743200"/>
                    </a:xfrm>
                    <a:prstGeom prst="rect">
                      <a:avLst/>
                    </a:prstGeom>
                    <a:noFill/>
                    <a:ln w="28575" cmpd="sng">
                      <a:solidFill>
                        <a:srgbClr val="000000"/>
                      </a:solidFill>
                      <a:miter lim="800000"/>
                      <a:headEnd/>
                      <a:tailEnd/>
                    </a:ln>
                    <a:effectLst/>
                  </pic:spPr>
                </pic:pic>
              </a:graphicData>
            </a:graphic>
          </wp:inline>
        </w:drawing>
      </w:r>
    </w:p>
    <w:p w:rsidR="003A3B76" w:rsidRPr="002C67AB" w:rsidRDefault="003A3B76" w:rsidP="007C1997">
      <w:pPr>
        <w:tabs>
          <w:tab w:val="right" w:pos="7920"/>
          <w:tab w:val="right" w:pos="8640"/>
        </w:tabs>
        <w:ind w:right="90"/>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 xml:space="preserve">Figure 2:  Rake Fullness Ratings (UWEX </w:t>
      </w:r>
      <w:r w:rsidR="00CE03F4" w:rsidRPr="002C67AB">
        <w:rPr>
          <w:rFonts w:asciiTheme="majorBidi" w:eastAsia="Times New Roman" w:hAnsiTheme="majorBidi" w:cstheme="majorBidi"/>
          <w:b/>
          <w:sz w:val="28"/>
          <w:szCs w:val="28"/>
        </w:rPr>
        <w:t>20</w:t>
      </w:r>
      <w:r w:rsidR="007C1997" w:rsidRPr="002C67AB">
        <w:rPr>
          <w:rFonts w:asciiTheme="majorBidi" w:eastAsia="Times New Roman" w:hAnsiTheme="majorBidi" w:cstheme="majorBidi"/>
          <w:b/>
          <w:sz w:val="28"/>
          <w:szCs w:val="28"/>
        </w:rPr>
        <w:t>10</w:t>
      </w:r>
      <w:r w:rsidRPr="002C67AB">
        <w:rPr>
          <w:rFonts w:asciiTheme="majorBidi" w:eastAsia="Times New Roman" w:hAnsiTheme="majorBidi" w:cstheme="majorBidi"/>
          <w:b/>
          <w:sz w:val="28"/>
          <w:szCs w:val="28"/>
        </w:rPr>
        <w:t>)</w:t>
      </w:r>
    </w:p>
    <w:p w:rsidR="003A3B76" w:rsidRPr="002C67AB" w:rsidRDefault="003A3B76" w:rsidP="00F10827">
      <w:pPr>
        <w:ind w:right="90"/>
        <w:rPr>
          <w:rFonts w:asciiTheme="majorBidi" w:eastAsia="Times New Roman" w:hAnsiTheme="majorBidi" w:cstheme="majorBidi"/>
          <w:b/>
        </w:rPr>
      </w:pPr>
    </w:p>
    <w:p w:rsidR="003A3B76" w:rsidRPr="002C67AB" w:rsidRDefault="003A3B76" w:rsidP="00F10827">
      <w:pPr>
        <w:ind w:right="90"/>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Curly-leaf Pondweed Bed Mapping Survey:</w:t>
      </w:r>
    </w:p>
    <w:p w:rsidR="00DB148D" w:rsidRPr="002C67AB" w:rsidRDefault="003A3B76" w:rsidP="00675C9C">
      <w:pPr>
        <w:ind w:right="180"/>
        <w:rPr>
          <w:rFonts w:eastAsia="Times New Roman"/>
        </w:rPr>
      </w:pPr>
      <w:r w:rsidRPr="002C67AB">
        <w:rPr>
          <w:rFonts w:asciiTheme="majorBidi" w:eastAsia="Times New Roman" w:hAnsiTheme="majorBidi" w:cstheme="majorBidi"/>
        </w:rPr>
        <w:t xml:space="preserve">During the bed mapping survey, we searched the lake’s visible littoral zone.  By definition, a “bed” was determined to be any area where we visually estimated that CLP made up &gt;50% of the area’s plants, was generally continuous with clearly defined borders, and was canopied, or close enough to being canopied that it would likely interfere with boat traffic.  After we located a bed, we motored around the perimeter of the area taking GPS coordinates at regular intervals.  </w:t>
      </w:r>
      <w:r w:rsidRPr="002C67AB">
        <w:rPr>
          <w:rFonts w:eastAsia="Times New Roman"/>
        </w:rPr>
        <w:t>We also estimated the rake density range and mean rake fullness of the bed (Figure 2), the maximum depth of the bed, whether it was canopied, and the impact it was likely to have on navigation (</w:t>
      </w:r>
      <w:r w:rsidRPr="002C67AB">
        <w:rPr>
          <w:rFonts w:eastAsia="Times New Roman"/>
          <w:b/>
          <w:bCs/>
        </w:rPr>
        <w:t>none</w:t>
      </w:r>
      <w:r w:rsidRPr="002C67AB">
        <w:rPr>
          <w:rFonts w:eastAsia="Times New Roman"/>
        </w:rPr>
        <w:t xml:space="preserve"> – easily avoidable with a natural channel around or narrow enough to motor through/</w:t>
      </w:r>
      <w:r w:rsidRPr="002C67AB">
        <w:rPr>
          <w:rFonts w:eastAsia="Times New Roman"/>
          <w:b/>
          <w:bCs/>
        </w:rPr>
        <w:t>minor</w:t>
      </w:r>
      <w:r w:rsidRPr="002C67AB">
        <w:rPr>
          <w:rFonts w:eastAsia="Times New Roman"/>
        </w:rPr>
        <w:t xml:space="preserve"> – one prop clear to get through or access open water/</w:t>
      </w:r>
      <w:r w:rsidRPr="002C67AB">
        <w:rPr>
          <w:rFonts w:eastAsia="Times New Roman"/>
          <w:b/>
          <w:bCs/>
        </w:rPr>
        <w:t>moderate</w:t>
      </w:r>
      <w:r w:rsidRPr="002C67AB">
        <w:rPr>
          <w:rFonts w:eastAsia="Times New Roman"/>
        </w:rPr>
        <w:t xml:space="preserve"> – several prop clears needed to navigate through/</w:t>
      </w:r>
      <w:r w:rsidRPr="002C67AB">
        <w:rPr>
          <w:rFonts w:eastAsia="Times New Roman"/>
          <w:b/>
          <w:bCs/>
        </w:rPr>
        <w:t>severe</w:t>
      </w:r>
      <w:r w:rsidRPr="002C67AB">
        <w:rPr>
          <w:rFonts w:eastAsia="Times New Roman"/>
        </w:rPr>
        <w:t xml:space="preserve"> – multiple prop clears and difficult to impossible to row through).  </w:t>
      </w:r>
      <w:r w:rsidRPr="002C67AB">
        <w:rPr>
          <w:rFonts w:asciiTheme="majorBidi" w:eastAsia="Times New Roman" w:hAnsiTheme="majorBidi" w:cstheme="majorBidi"/>
        </w:rPr>
        <w:t xml:space="preserve">These data were then mapped using ArcMap 9.3.1, and we used the WDNR’s Forestry Tools Extension to determine the acreage of each bed to the nearest hundredth of an acre </w:t>
      </w:r>
      <w:r w:rsidR="00DD5BE9" w:rsidRPr="002C67AB">
        <w:rPr>
          <w:rFonts w:asciiTheme="majorBidi" w:eastAsia="Times New Roman" w:hAnsiTheme="majorBidi" w:cstheme="majorBidi"/>
        </w:rPr>
        <w:t>(Table 1).</w:t>
      </w:r>
      <w:r w:rsidR="004E53E0" w:rsidRPr="002C67AB">
        <w:rPr>
          <w:rFonts w:asciiTheme="majorBidi" w:eastAsia="Times New Roman" w:hAnsiTheme="majorBidi" w:cstheme="majorBidi"/>
        </w:rPr>
        <w:t xml:space="preserve">  </w:t>
      </w:r>
    </w:p>
    <w:p w:rsidR="00F10827" w:rsidRPr="002C67AB" w:rsidRDefault="00F10827" w:rsidP="00F10827">
      <w:pPr>
        <w:tabs>
          <w:tab w:val="right" w:pos="7920"/>
          <w:tab w:val="right" w:pos="8640"/>
        </w:tabs>
        <w:ind w:right="90"/>
        <w:rPr>
          <w:rFonts w:asciiTheme="majorBidi" w:eastAsia="Times New Roman" w:hAnsiTheme="majorBidi" w:cstheme="majorBidi"/>
          <w:b/>
        </w:rPr>
      </w:pPr>
    </w:p>
    <w:p w:rsidR="00DD5BE9" w:rsidRPr="002C67AB" w:rsidRDefault="009555D1" w:rsidP="00F10827">
      <w:pPr>
        <w:tabs>
          <w:tab w:val="right" w:pos="7920"/>
          <w:tab w:val="right" w:pos="8640"/>
        </w:tabs>
        <w:ind w:right="90"/>
        <w:rPr>
          <w:rFonts w:asciiTheme="majorBidi" w:eastAsia="Times New Roman" w:hAnsiTheme="majorBidi" w:cstheme="majorBidi"/>
          <w:bCs/>
          <w:sz w:val="28"/>
          <w:szCs w:val="28"/>
        </w:rPr>
      </w:pPr>
      <w:r w:rsidRPr="002C67AB">
        <w:rPr>
          <w:rFonts w:asciiTheme="majorBidi" w:eastAsia="Times New Roman" w:hAnsiTheme="majorBidi" w:cstheme="majorBidi"/>
          <w:b/>
          <w:sz w:val="28"/>
          <w:szCs w:val="28"/>
        </w:rPr>
        <w:lastRenderedPageBreak/>
        <w:t>Warm-w</w:t>
      </w:r>
      <w:r w:rsidR="00AD2068" w:rsidRPr="002C67AB">
        <w:rPr>
          <w:rFonts w:asciiTheme="majorBidi" w:eastAsia="Times New Roman" w:hAnsiTheme="majorBidi" w:cstheme="majorBidi"/>
          <w:b/>
          <w:sz w:val="28"/>
          <w:szCs w:val="28"/>
        </w:rPr>
        <w:t xml:space="preserve">ater Full </w:t>
      </w:r>
      <w:r w:rsidR="00DD5BE9" w:rsidRPr="002C67AB">
        <w:rPr>
          <w:rFonts w:asciiTheme="majorBidi" w:eastAsia="Times New Roman" w:hAnsiTheme="majorBidi" w:cstheme="majorBidi"/>
          <w:b/>
          <w:sz w:val="28"/>
          <w:szCs w:val="28"/>
        </w:rPr>
        <w:t>Point</w:t>
      </w:r>
      <w:r w:rsidRPr="002C67AB">
        <w:rPr>
          <w:rFonts w:asciiTheme="majorBidi" w:eastAsia="Times New Roman" w:hAnsiTheme="majorBidi" w:cstheme="majorBidi"/>
          <w:b/>
          <w:sz w:val="28"/>
          <w:szCs w:val="28"/>
        </w:rPr>
        <w:t>-i</w:t>
      </w:r>
      <w:r w:rsidR="00DD5BE9" w:rsidRPr="002C67AB">
        <w:rPr>
          <w:rFonts w:asciiTheme="majorBidi" w:eastAsia="Times New Roman" w:hAnsiTheme="majorBidi" w:cstheme="majorBidi"/>
          <w:b/>
          <w:sz w:val="28"/>
          <w:szCs w:val="28"/>
        </w:rPr>
        <w:t>ntercept Macrophyte Survey:</w:t>
      </w:r>
    </w:p>
    <w:p w:rsidR="00DD5BE9" w:rsidRPr="002C67AB" w:rsidRDefault="00DD5BE9" w:rsidP="00675C9C">
      <w:pPr>
        <w:ind w:right="90"/>
        <w:rPr>
          <w:rFonts w:asciiTheme="majorBidi" w:eastAsia="Times New Roman" w:hAnsiTheme="majorBidi" w:cstheme="majorBidi"/>
          <w:sz w:val="23"/>
          <w:szCs w:val="23"/>
        </w:rPr>
      </w:pPr>
      <w:r w:rsidRPr="002C67AB">
        <w:rPr>
          <w:rFonts w:asciiTheme="majorBidi" w:eastAsia="Times New Roman" w:hAnsiTheme="majorBidi" w:cstheme="majorBidi"/>
          <w:sz w:val="23"/>
          <w:szCs w:val="23"/>
        </w:rPr>
        <w:t xml:space="preserve">Prior to beginning the </w:t>
      </w:r>
      <w:r w:rsidR="00AB3021" w:rsidRPr="002C67AB">
        <w:rPr>
          <w:rFonts w:asciiTheme="majorBidi" w:eastAsia="Times New Roman" w:hAnsiTheme="majorBidi" w:cstheme="majorBidi"/>
          <w:sz w:val="23"/>
          <w:szCs w:val="23"/>
        </w:rPr>
        <w:t>July</w:t>
      </w:r>
      <w:r w:rsidRPr="002C67AB">
        <w:rPr>
          <w:rFonts w:asciiTheme="majorBidi" w:eastAsia="Times New Roman" w:hAnsiTheme="majorBidi" w:cstheme="majorBidi"/>
          <w:sz w:val="23"/>
          <w:szCs w:val="23"/>
        </w:rPr>
        <w:t xml:space="preserve"> point</w:t>
      </w:r>
      <w:r w:rsidR="00AD65D3" w:rsidRPr="002C67AB">
        <w:rPr>
          <w:rFonts w:asciiTheme="majorBidi" w:eastAsia="Times New Roman" w:hAnsiTheme="majorBidi" w:cstheme="majorBidi"/>
          <w:sz w:val="23"/>
          <w:szCs w:val="23"/>
        </w:rPr>
        <w:t>-</w:t>
      </w:r>
      <w:r w:rsidRPr="002C67AB">
        <w:rPr>
          <w:rFonts w:asciiTheme="majorBidi" w:eastAsia="Times New Roman" w:hAnsiTheme="majorBidi" w:cstheme="majorBidi"/>
          <w:sz w:val="23"/>
          <w:szCs w:val="23"/>
        </w:rPr>
        <w:t xml:space="preserve">intercept survey, we conducted a general boat survey to </w:t>
      </w:r>
      <w:r w:rsidR="007F424F" w:rsidRPr="002C67AB">
        <w:rPr>
          <w:rFonts w:asciiTheme="majorBidi" w:eastAsia="Times New Roman" w:hAnsiTheme="majorBidi" w:cstheme="majorBidi"/>
          <w:sz w:val="23"/>
          <w:szCs w:val="23"/>
        </w:rPr>
        <w:t>re</w:t>
      </w:r>
      <w:r w:rsidRPr="002C67AB">
        <w:rPr>
          <w:rFonts w:asciiTheme="majorBidi" w:eastAsia="Times New Roman" w:hAnsiTheme="majorBidi" w:cstheme="majorBidi"/>
          <w:sz w:val="23"/>
          <w:szCs w:val="23"/>
        </w:rPr>
        <w:t xml:space="preserve">gain familiarity with the </w:t>
      </w:r>
      <w:r w:rsidR="00F85207" w:rsidRPr="002C67AB">
        <w:rPr>
          <w:rFonts w:asciiTheme="majorBidi" w:eastAsia="Times New Roman" w:hAnsiTheme="majorBidi" w:cstheme="majorBidi"/>
          <w:sz w:val="23"/>
          <w:szCs w:val="23"/>
        </w:rPr>
        <w:t>lake’s macrophytes</w:t>
      </w:r>
      <w:r w:rsidRPr="002C67AB">
        <w:rPr>
          <w:rFonts w:asciiTheme="majorBidi" w:eastAsia="Times New Roman" w:hAnsiTheme="majorBidi" w:cstheme="majorBidi"/>
          <w:sz w:val="23"/>
          <w:szCs w:val="23"/>
        </w:rPr>
        <w:t xml:space="preserve"> (Appendix II).  All plants found were identified (Voss 1996, Boreman et al. 1997; Chadde 2002; Crow and Hellquist </w:t>
      </w:r>
      <w:r w:rsidR="00CE03F4" w:rsidRPr="002C67AB">
        <w:rPr>
          <w:rFonts w:asciiTheme="majorBidi" w:eastAsia="Times New Roman" w:hAnsiTheme="majorBidi" w:cstheme="majorBidi"/>
          <w:sz w:val="23"/>
          <w:szCs w:val="23"/>
        </w:rPr>
        <w:t>2009</w:t>
      </w:r>
      <w:r w:rsidRPr="002C67AB">
        <w:rPr>
          <w:rFonts w:asciiTheme="majorBidi" w:eastAsia="Times New Roman" w:hAnsiTheme="majorBidi" w:cstheme="majorBidi"/>
          <w:sz w:val="23"/>
          <w:szCs w:val="23"/>
        </w:rPr>
        <w:t>; Skawinski 201</w:t>
      </w:r>
      <w:r w:rsidR="00987E3C" w:rsidRPr="002C67AB">
        <w:rPr>
          <w:rFonts w:asciiTheme="majorBidi" w:eastAsia="Times New Roman" w:hAnsiTheme="majorBidi" w:cstheme="majorBidi"/>
          <w:sz w:val="23"/>
          <w:szCs w:val="23"/>
        </w:rPr>
        <w:t>4</w:t>
      </w:r>
      <w:r w:rsidRPr="002C67AB">
        <w:rPr>
          <w:rFonts w:asciiTheme="majorBidi" w:eastAsia="Times New Roman" w:hAnsiTheme="majorBidi" w:cstheme="majorBidi"/>
          <w:sz w:val="23"/>
          <w:szCs w:val="23"/>
        </w:rPr>
        <w:t xml:space="preserve">), and </w:t>
      </w:r>
      <w:r w:rsidR="00F85207" w:rsidRPr="002C67AB">
        <w:rPr>
          <w:rFonts w:asciiTheme="majorBidi" w:eastAsia="Times New Roman" w:hAnsiTheme="majorBidi" w:cstheme="majorBidi"/>
          <w:sz w:val="23"/>
          <w:szCs w:val="23"/>
        </w:rPr>
        <w:t>a data</w:t>
      </w:r>
      <w:r w:rsidR="00983DEE" w:rsidRPr="002C67AB">
        <w:rPr>
          <w:rFonts w:asciiTheme="majorBidi" w:eastAsia="Times New Roman" w:hAnsiTheme="majorBidi" w:cstheme="majorBidi"/>
          <w:sz w:val="23"/>
          <w:szCs w:val="23"/>
        </w:rPr>
        <w:t>sheet was built from the species present</w:t>
      </w:r>
      <w:r w:rsidRPr="002C67AB">
        <w:rPr>
          <w:rFonts w:asciiTheme="majorBidi" w:eastAsia="Times New Roman" w:hAnsiTheme="majorBidi" w:cstheme="majorBidi"/>
          <w:sz w:val="23"/>
          <w:szCs w:val="23"/>
        </w:rPr>
        <w:t xml:space="preserve">.  We again located each survey point with a GPS, </w:t>
      </w:r>
      <w:r w:rsidR="00136F7E" w:rsidRPr="002C67AB">
        <w:rPr>
          <w:rFonts w:asciiTheme="majorBidi" w:eastAsia="Times New Roman" w:hAnsiTheme="majorBidi" w:cstheme="majorBidi"/>
          <w:sz w:val="23"/>
          <w:szCs w:val="23"/>
        </w:rPr>
        <w:t>recorded a depth reading w</w:t>
      </w:r>
      <w:r w:rsidR="00DC4F5C" w:rsidRPr="002C67AB">
        <w:rPr>
          <w:rFonts w:asciiTheme="majorBidi" w:eastAsia="Times New Roman" w:hAnsiTheme="majorBidi" w:cstheme="majorBidi"/>
          <w:sz w:val="23"/>
          <w:szCs w:val="23"/>
        </w:rPr>
        <w:t>ith a m</w:t>
      </w:r>
      <w:r w:rsidR="00F10827" w:rsidRPr="002C67AB">
        <w:rPr>
          <w:rFonts w:asciiTheme="majorBidi" w:eastAsia="Times New Roman" w:hAnsiTheme="majorBidi" w:cstheme="majorBidi"/>
          <w:sz w:val="23"/>
          <w:szCs w:val="23"/>
        </w:rPr>
        <w:t>etered pole rake</w:t>
      </w:r>
      <w:r w:rsidRPr="002C67AB">
        <w:rPr>
          <w:rFonts w:asciiTheme="majorBidi" w:eastAsia="Times New Roman" w:hAnsiTheme="majorBidi" w:cstheme="majorBidi"/>
          <w:sz w:val="23"/>
          <w:szCs w:val="23"/>
        </w:rPr>
        <w:t>, and took a rake sample.  All plants on the rake, as well as any that were dislodged by the rake</w:t>
      </w:r>
      <w:r w:rsidR="007556E1" w:rsidRPr="002C67AB">
        <w:rPr>
          <w:rFonts w:asciiTheme="majorBidi" w:eastAsia="Times New Roman" w:hAnsiTheme="majorBidi" w:cstheme="majorBidi"/>
          <w:sz w:val="23"/>
          <w:szCs w:val="23"/>
        </w:rPr>
        <w:t>,</w:t>
      </w:r>
      <w:r w:rsidRPr="002C67AB">
        <w:rPr>
          <w:rFonts w:asciiTheme="majorBidi" w:eastAsia="Times New Roman" w:hAnsiTheme="majorBidi" w:cstheme="majorBidi"/>
          <w:sz w:val="23"/>
          <w:szCs w:val="23"/>
        </w:rPr>
        <w:t xml:space="preserve"> were identified and assigned a rake fullness value of 1-3 as an estimation of abundance (Figure </w:t>
      </w:r>
      <w:r w:rsidR="008C67D5" w:rsidRPr="002C67AB">
        <w:rPr>
          <w:rFonts w:asciiTheme="majorBidi" w:eastAsia="Times New Roman" w:hAnsiTheme="majorBidi" w:cstheme="majorBidi"/>
          <w:sz w:val="23"/>
          <w:szCs w:val="23"/>
        </w:rPr>
        <w:t>2</w:t>
      </w:r>
      <w:r w:rsidRPr="002C67AB">
        <w:rPr>
          <w:rFonts w:asciiTheme="majorBidi" w:eastAsia="Times New Roman" w:hAnsiTheme="majorBidi" w:cstheme="majorBidi"/>
          <w:sz w:val="23"/>
          <w:szCs w:val="23"/>
        </w:rPr>
        <w:t xml:space="preserve">).  We also recorded visual sightings of </w:t>
      </w:r>
      <w:r w:rsidR="00136F7E" w:rsidRPr="002C67AB">
        <w:rPr>
          <w:rFonts w:asciiTheme="majorBidi" w:eastAsia="Times New Roman" w:hAnsiTheme="majorBidi" w:cstheme="majorBidi"/>
          <w:sz w:val="23"/>
          <w:szCs w:val="23"/>
        </w:rPr>
        <w:t xml:space="preserve">all </w:t>
      </w:r>
      <w:r w:rsidRPr="002C67AB">
        <w:rPr>
          <w:rFonts w:asciiTheme="majorBidi" w:eastAsia="Times New Roman" w:hAnsiTheme="majorBidi" w:cstheme="majorBidi"/>
          <w:sz w:val="23"/>
          <w:szCs w:val="23"/>
        </w:rPr>
        <w:t xml:space="preserve">plants within six feet of the sample point not found in the rake.  In addition to a rake rating for each species, a total rake fullness </w:t>
      </w:r>
      <w:r w:rsidR="00675C9C" w:rsidRPr="002C67AB">
        <w:rPr>
          <w:rFonts w:asciiTheme="majorBidi" w:eastAsia="Times New Roman" w:hAnsiTheme="majorBidi" w:cstheme="majorBidi"/>
          <w:sz w:val="23"/>
          <w:szCs w:val="23"/>
        </w:rPr>
        <w:t>value</w:t>
      </w:r>
      <w:r w:rsidRPr="002C67AB">
        <w:rPr>
          <w:rFonts w:asciiTheme="majorBidi" w:eastAsia="Times New Roman" w:hAnsiTheme="majorBidi" w:cstheme="majorBidi"/>
          <w:sz w:val="23"/>
          <w:szCs w:val="23"/>
        </w:rPr>
        <w:t xml:space="preserve"> was also noted.  Substrate (bottom) type was assigned at each site where the bottom was visible or it could be reliably determined using the rake.</w:t>
      </w:r>
    </w:p>
    <w:p w:rsidR="00B25CA6" w:rsidRPr="002C67AB" w:rsidRDefault="00B25CA6" w:rsidP="00F10827">
      <w:pPr>
        <w:ind w:right="90"/>
        <w:rPr>
          <w:rFonts w:asciiTheme="majorBidi" w:eastAsia="Times New Roman" w:hAnsiTheme="majorBidi" w:cstheme="majorBidi"/>
          <w:sz w:val="23"/>
          <w:szCs w:val="23"/>
        </w:rPr>
      </w:pPr>
    </w:p>
    <w:p w:rsidR="00DD5BE9" w:rsidRPr="002C67AB" w:rsidRDefault="00DD5BE9" w:rsidP="00DD5BE9">
      <w:pP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DATA ANALYSIS:</w:t>
      </w:r>
    </w:p>
    <w:p w:rsidR="00DD5BE9" w:rsidRPr="002C67AB" w:rsidRDefault="00DD5BE9" w:rsidP="00AD5BE6">
      <w:pPr>
        <w:tabs>
          <w:tab w:val="right" w:pos="7920"/>
          <w:tab w:val="right" w:pos="8640"/>
        </w:tabs>
        <w:rPr>
          <w:rFonts w:asciiTheme="majorBidi" w:eastAsia="Times New Roman" w:hAnsiTheme="majorBidi" w:cstheme="majorBidi"/>
          <w:sz w:val="23"/>
          <w:szCs w:val="23"/>
        </w:rPr>
      </w:pPr>
      <w:r w:rsidRPr="002C67AB">
        <w:rPr>
          <w:rFonts w:asciiTheme="majorBidi" w:eastAsia="Times New Roman" w:hAnsiTheme="majorBidi" w:cstheme="majorBidi"/>
          <w:sz w:val="23"/>
          <w:szCs w:val="23"/>
        </w:rPr>
        <w:t xml:space="preserve">We entered all data collected into the standard APM spreadsheet (Appendix II) (UWEX </w:t>
      </w:r>
      <w:r w:rsidR="00AD5BE6" w:rsidRPr="002C67AB">
        <w:rPr>
          <w:rFonts w:asciiTheme="majorBidi" w:eastAsia="Times New Roman" w:hAnsiTheme="majorBidi" w:cstheme="majorBidi"/>
          <w:sz w:val="23"/>
          <w:szCs w:val="23"/>
        </w:rPr>
        <w:t>2010</w:t>
      </w:r>
      <w:r w:rsidRPr="002C67AB">
        <w:rPr>
          <w:rFonts w:asciiTheme="majorBidi" w:eastAsia="Times New Roman" w:hAnsiTheme="majorBidi" w:cstheme="majorBidi"/>
          <w:sz w:val="23"/>
          <w:szCs w:val="23"/>
        </w:rPr>
        <w:t>).  From this, we calculated the following:</w:t>
      </w:r>
    </w:p>
    <w:p w:rsidR="00DD5BE9" w:rsidRPr="002C67AB" w:rsidRDefault="00DD5BE9" w:rsidP="00DD5BE9">
      <w:pPr>
        <w:tabs>
          <w:tab w:val="right" w:pos="7920"/>
          <w:tab w:val="right" w:pos="8640"/>
        </w:tabs>
        <w:rPr>
          <w:rFonts w:asciiTheme="majorBidi" w:eastAsia="Times New Roman" w:hAnsiTheme="majorBidi" w:cstheme="majorBidi"/>
          <w:sz w:val="20"/>
          <w:szCs w:val="20"/>
        </w:rPr>
      </w:pPr>
    </w:p>
    <w:p w:rsidR="00DD5BE9" w:rsidRPr="002C67AB" w:rsidRDefault="00DD5BE9" w:rsidP="002D247E">
      <w:pPr>
        <w:tabs>
          <w:tab w:val="right" w:pos="7920"/>
          <w:tab w:val="right" w:pos="8640"/>
        </w:tabs>
        <w:rPr>
          <w:rFonts w:asciiTheme="majorBidi" w:eastAsia="Times New Roman" w:hAnsiTheme="majorBidi" w:cstheme="majorBidi"/>
          <w:sz w:val="23"/>
          <w:szCs w:val="23"/>
        </w:rPr>
      </w:pPr>
      <w:r w:rsidRPr="002C67AB">
        <w:rPr>
          <w:rFonts w:asciiTheme="majorBidi" w:eastAsia="Times New Roman" w:hAnsiTheme="majorBidi" w:cstheme="majorBidi"/>
          <w:b/>
          <w:sz w:val="23"/>
          <w:szCs w:val="23"/>
          <w:u w:val="single"/>
        </w:rPr>
        <w:t>Total number of sites visited:</w:t>
      </w:r>
      <w:r w:rsidRPr="002C67AB">
        <w:rPr>
          <w:rFonts w:asciiTheme="majorBidi" w:eastAsia="Times New Roman" w:hAnsiTheme="majorBidi" w:cstheme="majorBidi"/>
          <w:sz w:val="23"/>
          <w:szCs w:val="23"/>
        </w:rPr>
        <w:t xml:space="preserve">  This included the total number of points on </w:t>
      </w:r>
      <w:r w:rsidR="002D247E" w:rsidRPr="002C67AB">
        <w:rPr>
          <w:rFonts w:asciiTheme="majorBidi" w:eastAsia="Times New Roman" w:hAnsiTheme="majorBidi" w:cstheme="majorBidi"/>
          <w:sz w:val="23"/>
          <w:szCs w:val="23"/>
        </w:rPr>
        <w:t xml:space="preserve">the </w:t>
      </w:r>
      <w:r w:rsidR="008B5DD1" w:rsidRPr="002C67AB">
        <w:rPr>
          <w:rFonts w:asciiTheme="majorBidi" w:eastAsia="Times New Roman" w:hAnsiTheme="majorBidi" w:cstheme="majorBidi"/>
          <w:sz w:val="23"/>
          <w:szCs w:val="23"/>
        </w:rPr>
        <w:t>lake</w:t>
      </w:r>
      <w:r w:rsidRPr="002C67AB">
        <w:rPr>
          <w:rFonts w:asciiTheme="majorBidi" w:eastAsia="Times New Roman" w:hAnsiTheme="majorBidi" w:cstheme="majorBidi"/>
          <w:sz w:val="23"/>
          <w:szCs w:val="23"/>
        </w:rPr>
        <w:t xml:space="preserve"> that were accessible to be surveyed by boat.</w:t>
      </w:r>
    </w:p>
    <w:p w:rsidR="00DD5BE9" w:rsidRPr="002C67AB" w:rsidRDefault="00DD5BE9" w:rsidP="00DD5BE9">
      <w:pPr>
        <w:tabs>
          <w:tab w:val="right" w:pos="7920"/>
          <w:tab w:val="right" w:pos="8640"/>
        </w:tabs>
        <w:rPr>
          <w:rFonts w:asciiTheme="majorBidi" w:eastAsia="Times New Roman" w:hAnsiTheme="majorBidi" w:cstheme="majorBidi"/>
          <w:sz w:val="20"/>
          <w:szCs w:val="20"/>
        </w:rPr>
      </w:pPr>
    </w:p>
    <w:p w:rsidR="00DD5BE9" w:rsidRPr="002C67AB" w:rsidRDefault="00DD5BE9" w:rsidP="002D247E">
      <w:pPr>
        <w:tabs>
          <w:tab w:val="right" w:pos="7920"/>
          <w:tab w:val="right" w:pos="8640"/>
        </w:tabs>
        <w:rPr>
          <w:rFonts w:asciiTheme="majorBidi" w:eastAsia="Times New Roman" w:hAnsiTheme="majorBidi" w:cstheme="majorBidi"/>
          <w:sz w:val="23"/>
          <w:szCs w:val="23"/>
        </w:rPr>
      </w:pPr>
      <w:r w:rsidRPr="002C67AB">
        <w:rPr>
          <w:rFonts w:asciiTheme="majorBidi" w:eastAsia="Times New Roman" w:hAnsiTheme="majorBidi" w:cstheme="majorBidi"/>
          <w:b/>
          <w:sz w:val="23"/>
          <w:szCs w:val="23"/>
          <w:u w:val="single"/>
        </w:rPr>
        <w:t>Total number of sites with vegetation:</w:t>
      </w:r>
      <w:r w:rsidRPr="002C67AB">
        <w:rPr>
          <w:rFonts w:asciiTheme="majorBidi" w:eastAsia="Times New Roman" w:hAnsiTheme="majorBidi" w:cstheme="majorBidi"/>
          <w:sz w:val="23"/>
          <w:szCs w:val="23"/>
        </w:rPr>
        <w:t xml:space="preserve">  These included all sites where we found vegetation after doing a rake sample.  For example, if 20% of all sample sites have vegetation, it suggests that 20% of the </w:t>
      </w:r>
      <w:r w:rsidR="008B5DD1" w:rsidRPr="002C67AB">
        <w:rPr>
          <w:rFonts w:asciiTheme="majorBidi" w:eastAsia="Times New Roman" w:hAnsiTheme="majorBidi" w:cstheme="majorBidi"/>
          <w:sz w:val="23"/>
          <w:szCs w:val="23"/>
        </w:rPr>
        <w:t>lake</w:t>
      </w:r>
      <w:r w:rsidRPr="002C67AB">
        <w:rPr>
          <w:rFonts w:asciiTheme="majorBidi" w:eastAsia="Times New Roman" w:hAnsiTheme="majorBidi" w:cstheme="majorBidi"/>
          <w:sz w:val="23"/>
          <w:szCs w:val="23"/>
        </w:rPr>
        <w:t xml:space="preserve"> has plant coverage.</w:t>
      </w:r>
    </w:p>
    <w:p w:rsidR="00DD5BE9" w:rsidRPr="002C67AB" w:rsidRDefault="00DD5BE9" w:rsidP="00DD5BE9">
      <w:pPr>
        <w:tabs>
          <w:tab w:val="right" w:pos="7920"/>
          <w:tab w:val="right" w:pos="8640"/>
        </w:tabs>
        <w:rPr>
          <w:rFonts w:asciiTheme="majorBidi" w:eastAsia="Times New Roman" w:hAnsiTheme="majorBidi" w:cstheme="majorBidi"/>
          <w:sz w:val="20"/>
          <w:szCs w:val="20"/>
        </w:rPr>
      </w:pPr>
    </w:p>
    <w:p w:rsidR="00DD5BE9" w:rsidRPr="002C67AB" w:rsidRDefault="00DD5BE9" w:rsidP="00A20E9F">
      <w:pPr>
        <w:rPr>
          <w:rFonts w:asciiTheme="majorBidi" w:eastAsia="Times New Roman" w:hAnsiTheme="majorBidi" w:cstheme="majorBidi"/>
          <w:sz w:val="23"/>
          <w:szCs w:val="23"/>
        </w:rPr>
      </w:pPr>
      <w:r w:rsidRPr="002C67AB">
        <w:rPr>
          <w:rFonts w:asciiTheme="majorBidi" w:eastAsia="Times New Roman" w:hAnsiTheme="majorBidi" w:cstheme="majorBidi"/>
          <w:b/>
          <w:sz w:val="23"/>
          <w:szCs w:val="23"/>
          <w:u w:val="single"/>
        </w:rPr>
        <w:t>Total number of sites shallower than the maximum depth of plants:</w:t>
      </w:r>
      <w:r w:rsidRPr="002C67AB">
        <w:rPr>
          <w:rFonts w:asciiTheme="majorBidi" w:eastAsia="Times New Roman" w:hAnsiTheme="majorBidi" w:cstheme="majorBidi"/>
          <w:sz w:val="23"/>
          <w:szCs w:val="23"/>
        </w:rPr>
        <w:t xml:space="preserve">  This is the number of sites that are in the littoral zone.  Because not all sites that are within the littoral zone actually have vegetation, we use this value to estimate how prevalent vegetation is throughout the littoral zone.  For example, if 60% of the sites shallower than the maximum depth of plants have vegetation, the</w:t>
      </w:r>
      <w:r w:rsidR="00AD65D3" w:rsidRPr="002C67AB">
        <w:rPr>
          <w:rFonts w:asciiTheme="majorBidi" w:eastAsia="Times New Roman" w:hAnsiTheme="majorBidi" w:cstheme="majorBidi"/>
          <w:sz w:val="23"/>
          <w:szCs w:val="23"/>
        </w:rPr>
        <w:t>n we estimate that 60% of the l</w:t>
      </w:r>
      <w:r w:rsidRPr="002C67AB">
        <w:rPr>
          <w:rFonts w:asciiTheme="majorBidi" w:eastAsia="Times New Roman" w:hAnsiTheme="majorBidi" w:cstheme="majorBidi"/>
          <w:sz w:val="23"/>
          <w:szCs w:val="23"/>
        </w:rPr>
        <w:t>ittoral zone has plants.</w:t>
      </w:r>
    </w:p>
    <w:p w:rsidR="00834614" w:rsidRPr="002C67AB" w:rsidRDefault="00834614" w:rsidP="00DD5BE9">
      <w:pPr>
        <w:tabs>
          <w:tab w:val="right" w:pos="7920"/>
          <w:tab w:val="right" w:pos="8640"/>
        </w:tabs>
        <w:rPr>
          <w:rFonts w:asciiTheme="majorBidi" w:eastAsia="Times New Roman" w:hAnsiTheme="majorBidi" w:cstheme="majorBidi"/>
          <w:b/>
          <w:sz w:val="23"/>
          <w:szCs w:val="23"/>
          <w:u w:val="single"/>
        </w:rPr>
      </w:pPr>
    </w:p>
    <w:p w:rsidR="00DD5BE9" w:rsidRPr="002C67AB" w:rsidRDefault="00DD5BE9" w:rsidP="00DD5BE9">
      <w:pPr>
        <w:tabs>
          <w:tab w:val="right" w:pos="7920"/>
          <w:tab w:val="right" w:pos="8640"/>
        </w:tabs>
        <w:rPr>
          <w:rFonts w:asciiTheme="majorBidi" w:eastAsia="Times New Roman" w:hAnsiTheme="majorBidi" w:cstheme="majorBidi"/>
          <w:sz w:val="23"/>
          <w:szCs w:val="23"/>
        </w:rPr>
      </w:pPr>
      <w:r w:rsidRPr="002C67AB">
        <w:rPr>
          <w:rFonts w:asciiTheme="majorBidi" w:eastAsia="Times New Roman" w:hAnsiTheme="majorBidi" w:cstheme="majorBidi"/>
          <w:b/>
          <w:sz w:val="23"/>
          <w:szCs w:val="23"/>
          <w:u w:val="single"/>
        </w:rPr>
        <w:t>Frequency of occurrence:</w:t>
      </w:r>
      <w:r w:rsidRPr="002C67AB">
        <w:rPr>
          <w:rFonts w:asciiTheme="majorBidi" w:eastAsia="Times New Roman" w:hAnsiTheme="majorBidi" w:cstheme="majorBidi"/>
          <w:sz w:val="23"/>
          <w:szCs w:val="23"/>
        </w:rPr>
        <w:t xml:space="preserve">  The frequency of all plants (or individual species) is generally reported as a percentage of occurrences within the littoral zone.  It can also be reported as a percentage of occurrences at sample points with vegetation.</w:t>
      </w:r>
    </w:p>
    <w:p w:rsidR="00DD5BE9" w:rsidRPr="002C67AB" w:rsidRDefault="00DD5BE9" w:rsidP="00DD5BE9">
      <w:pPr>
        <w:tabs>
          <w:tab w:val="right" w:pos="7920"/>
          <w:tab w:val="right" w:pos="8640"/>
        </w:tabs>
        <w:rPr>
          <w:rFonts w:asciiTheme="majorBidi" w:eastAsia="Times New Roman" w:hAnsiTheme="majorBidi" w:cstheme="majorBidi"/>
          <w:sz w:val="20"/>
          <w:szCs w:val="20"/>
        </w:rPr>
      </w:pPr>
    </w:p>
    <w:p w:rsidR="00DD5BE9" w:rsidRPr="002C67AB" w:rsidRDefault="00DD5BE9" w:rsidP="00374992">
      <w:pPr>
        <w:pBdr>
          <w:top w:val="triple" w:sz="4" w:space="1" w:color="auto"/>
          <w:left w:val="triple" w:sz="4" w:space="0" w:color="auto"/>
          <w:bottom w:val="triple" w:sz="4" w:space="1" w:color="auto"/>
          <w:right w:val="triple" w:sz="4" w:space="0" w:color="auto"/>
        </w:pBdr>
        <w:rPr>
          <w:rFonts w:asciiTheme="majorBidi" w:eastAsia="Times New Roman" w:hAnsiTheme="majorBidi" w:cstheme="majorBidi"/>
        </w:rPr>
      </w:pPr>
      <w:r w:rsidRPr="002C67AB">
        <w:rPr>
          <w:rFonts w:asciiTheme="majorBidi" w:eastAsia="Times New Roman" w:hAnsiTheme="majorBidi" w:cstheme="majorBidi"/>
        </w:rPr>
        <w:t xml:space="preserve">   Frequency of occurrence example:</w:t>
      </w:r>
    </w:p>
    <w:p w:rsidR="00DD5BE9" w:rsidRPr="002C67AB" w:rsidRDefault="00DD5BE9" w:rsidP="00374992">
      <w:pPr>
        <w:pBdr>
          <w:top w:val="triple" w:sz="4" w:space="1" w:color="auto"/>
          <w:left w:val="triple" w:sz="4" w:space="0" w:color="auto"/>
          <w:bottom w:val="triple" w:sz="4" w:space="1" w:color="auto"/>
          <w:right w:val="triple" w:sz="4" w:space="0" w:color="auto"/>
        </w:pBdr>
        <w:rPr>
          <w:rFonts w:asciiTheme="majorBidi" w:eastAsia="Times New Roman" w:hAnsiTheme="majorBidi" w:cstheme="majorBidi"/>
          <w:sz w:val="12"/>
          <w:szCs w:val="12"/>
        </w:rPr>
      </w:pPr>
    </w:p>
    <w:p w:rsidR="00DD5BE9" w:rsidRPr="002C67AB" w:rsidRDefault="00DD5BE9" w:rsidP="00920DA0">
      <w:pPr>
        <w:pBdr>
          <w:top w:val="triple" w:sz="4" w:space="1" w:color="auto"/>
          <w:left w:val="triple" w:sz="4" w:space="0" w:color="auto"/>
          <w:bottom w:val="triple" w:sz="4" w:space="1" w:color="auto"/>
          <w:right w:val="triple" w:sz="4" w:space="0" w:color="auto"/>
        </w:pBdr>
        <w:tabs>
          <w:tab w:val="left" w:pos="180"/>
        </w:tabs>
        <w:rPr>
          <w:rFonts w:asciiTheme="majorBidi" w:eastAsia="Times New Roman" w:hAnsiTheme="majorBidi" w:cstheme="majorBidi"/>
        </w:rPr>
      </w:pPr>
      <w:r w:rsidRPr="002C67AB">
        <w:rPr>
          <w:rFonts w:asciiTheme="majorBidi" w:eastAsia="Times New Roman" w:hAnsiTheme="majorBidi" w:cstheme="majorBidi"/>
        </w:rPr>
        <w:t xml:space="preserve">   Plant A is sampled at 70 out of 700 total littoral points = 70/700  =  .10  =  10%</w:t>
      </w:r>
    </w:p>
    <w:p w:rsidR="00DD5BE9" w:rsidRPr="002C67AB" w:rsidRDefault="00362EB5" w:rsidP="00920DA0">
      <w:pPr>
        <w:pBdr>
          <w:top w:val="triple" w:sz="4" w:space="1" w:color="auto"/>
          <w:left w:val="triple" w:sz="4" w:space="0" w:color="auto"/>
          <w:bottom w:val="triple" w:sz="4" w:space="1" w:color="auto"/>
          <w:right w:val="triple" w:sz="4" w:space="0" w:color="auto"/>
        </w:pBdr>
        <w:tabs>
          <w:tab w:val="left" w:pos="180"/>
        </w:tabs>
        <w:rPr>
          <w:rFonts w:asciiTheme="majorBidi" w:eastAsia="Times New Roman" w:hAnsiTheme="majorBidi" w:cstheme="majorBidi"/>
        </w:rPr>
      </w:pPr>
      <w:r w:rsidRPr="002C67AB">
        <w:rPr>
          <w:rFonts w:asciiTheme="majorBidi" w:eastAsia="Times New Roman" w:hAnsiTheme="majorBidi" w:cstheme="majorBidi"/>
        </w:rPr>
        <w:t xml:space="preserve">   </w:t>
      </w:r>
      <w:r w:rsidR="00DD5BE9" w:rsidRPr="002C67AB">
        <w:rPr>
          <w:rFonts w:asciiTheme="majorBidi" w:eastAsia="Times New Roman" w:hAnsiTheme="majorBidi" w:cstheme="majorBidi"/>
        </w:rPr>
        <w:t>This means that Plant A’s frequency of occurrence = 10% when considering the entire</w:t>
      </w:r>
    </w:p>
    <w:p w:rsidR="00DD5BE9" w:rsidRPr="002C67AB" w:rsidRDefault="00DD5BE9" w:rsidP="00920DA0">
      <w:pPr>
        <w:pBdr>
          <w:top w:val="triple" w:sz="4" w:space="1" w:color="auto"/>
          <w:left w:val="triple" w:sz="4" w:space="0" w:color="auto"/>
          <w:bottom w:val="triple" w:sz="4" w:space="1" w:color="auto"/>
          <w:right w:val="triple" w:sz="4" w:space="0" w:color="auto"/>
        </w:pBdr>
        <w:tabs>
          <w:tab w:val="left" w:pos="180"/>
        </w:tabs>
        <w:rPr>
          <w:rFonts w:asciiTheme="majorBidi" w:eastAsia="Times New Roman" w:hAnsiTheme="majorBidi" w:cstheme="majorBidi"/>
        </w:rPr>
      </w:pPr>
      <w:r w:rsidRPr="002C67AB">
        <w:rPr>
          <w:rFonts w:asciiTheme="majorBidi" w:eastAsia="Times New Roman" w:hAnsiTheme="majorBidi" w:cstheme="majorBidi"/>
        </w:rPr>
        <w:t xml:space="preserve">   littoral zone.</w:t>
      </w:r>
    </w:p>
    <w:p w:rsidR="00DD5BE9" w:rsidRPr="002C67AB" w:rsidRDefault="00DD5BE9" w:rsidP="00374992">
      <w:pPr>
        <w:pBdr>
          <w:top w:val="triple" w:sz="4" w:space="1" w:color="auto"/>
          <w:left w:val="triple" w:sz="4" w:space="0" w:color="auto"/>
          <w:bottom w:val="triple" w:sz="4" w:space="1" w:color="auto"/>
          <w:right w:val="triple" w:sz="4" w:space="0" w:color="auto"/>
        </w:pBdr>
        <w:rPr>
          <w:rFonts w:asciiTheme="majorBidi" w:eastAsia="Times New Roman" w:hAnsiTheme="majorBidi" w:cstheme="majorBidi"/>
          <w:sz w:val="12"/>
          <w:szCs w:val="12"/>
        </w:rPr>
      </w:pPr>
    </w:p>
    <w:p w:rsidR="00920DA0" w:rsidRPr="002C67AB" w:rsidRDefault="00DD5BE9" w:rsidP="00920DA0">
      <w:pPr>
        <w:pBdr>
          <w:top w:val="triple" w:sz="4" w:space="1" w:color="auto"/>
          <w:left w:val="triple" w:sz="4" w:space="0" w:color="auto"/>
          <w:bottom w:val="triple" w:sz="4" w:space="1" w:color="auto"/>
          <w:right w:val="triple" w:sz="4" w:space="0" w:color="auto"/>
        </w:pBdr>
        <w:rPr>
          <w:rFonts w:asciiTheme="majorBidi" w:eastAsia="Times New Roman" w:hAnsiTheme="majorBidi" w:cstheme="majorBidi"/>
        </w:rPr>
      </w:pPr>
      <w:r w:rsidRPr="002C67AB">
        <w:rPr>
          <w:rFonts w:asciiTheme="majorBidi" w:eastAsia="Times New Roman" w:hAnsiTheme="majorBidi" w:cstheme="majorBidi"/>
        </w:rPr>
        <w:t xml:space="preserve">   </w:t>
      </w:r>
      <w:r w:rsidR="00920DA0" w:rsidRPr="002C67AB">
        <w:rPr>
          <w:rFonts w:asciiTheme="majorBidi" w:eastAsia="Times New Roman" w:hAnsiTheme="majorBidi" w:cstheme="majorBidi"/>
        </w:rPr>
        <w:t>Plant A is sampled at 70 out of 350 total points with vegetation = 70/350  = .20  =  20%</w:t>
      </w:r>
    </w:p>
    <w:p w:rsidR="00920DA0" w:rsidRPr="002C67AB" w:rsidRDefault="00920DA0" w:rsidP="00920DA0">
      <w:pPr>
        <w:pBdr>
          <w:top w:val="triple" w:sz="4" w:space="1" w:color="auto"/>
          <w:left w:val="triple" w:sz="4" w:space="0" w:color="auto"/>
          <w:bottom w:val="triple" w:sz="4" w:space="1" w:color="auto"/>
          <w:right w:val="triple" w:sz="4" w:space="0" w:color="auto"/>
        </w:pBdr>
        <w:rPr>
          <w:rFonts w:asciiTheme="majorBidi" w:eastAsia="Times New Roman" w:hAnsiTheme="majorBidi" w:cstheme="majorBidi"/>
        </w:rPr>
      </w:pPr>
      <w:r w:rsidRPr="002C67AB">
        <w:rPr>
          <w:rFonts w:asciiTheme="majorBidi" w:eastAsia="Times New Roman" w:hAnsiTheme="majorBidi" w:cstheme="majorBidi"/>
        </w:rPr>
        <w:t xml:space="preserve">   This means that Plant A’s frequency of occurrence = 20% when only considering the </w:t>
      </w:r>
    </w:p>
    <w:p w:rsidR="00920DA0" w:rsidRPr="002C67AB" w:rsidRDefault="00920DA0" w:rsidP="00920DA0">
      <w:pPr>
        <w:pBdr>
          <w:top w:val="triple" w:sz="4" w:space="1" w:color="auto"/>
          <w:left w:val="triple" w:sz="4" w:space="0" w:color="auto"/>
          <w:bottom w:val="triple" w:sz="4" w:space="1" w:color="auto"/>
          <w:right w:val="triple" w:sz="4" w:space="0" w:color="auto"/>
        </w:pBdr>
        <w:rPr>
          <w:rFonts w:asciiTheme="majorBidi" w:eastAsia="Times New Roman" w:hAnsiTheme="majorBidi" w:cstheme="majorBidi"/>
        </w:rPr>
      </w:pPr>
      <w:r w:rsidRPr="002C67AB">
        <w:rPr>
          <w:rFonts w:asciiTheme="majorBidi" w:eastAsia="Times New Roman" w:hAnsiTheme="majorBidi" w:cstheme="majorBidi"/>
        </w:rPr>
        <w:t xml:space="preserve">   sites in the littoral zone that have vegetation.</w:t>
      </w:r>
    </w:p>
    <w:p w:rsidR="00920DA0" w:rsidRPr="002C67AB" w:rsidRDefault="00920DA0" w:rsidP="00920DA0">
      <w:pPr>
        <w:pBdr>
          <w:top w:val="triple" w:sz="4" w:space="1" w:color="auto"/>
          <w:left w:val="triple" w:sz="4" w:space="0" w:color="auto"/>
          <w:bottom w:val="triple" w:sz="4" w:space="1" w:color="auto"/>
          <w:right w:val="triple" w:sz="4" w:space="0" w:color="auto"/>
        </w:pBdr>
        <w:rPr>
          <w:rFonts w:asciiTheme="majorBidi" w:eastAsia="Times New Roman" w:hAnsiTheme="majorBidi" w:cstheme="majorBidi"/>
          <w:sz w:val="12"/>
          <w:szCs w:val="12"/>
        </w:rPr>
      </w:pPr>
      <w:r w:rsidRPr="002C67AB">
        <w:rPr>
          <w:rFonts w:asciiTheme="majorBidi" w:eastAsia="Times New Roman" w:hAnsiTheme="majorBidi" w:cstheme="majorBidi"/>
        </w:rPr>
        <w:t xml:space="preserve">   </w:t>
      </w:r>
    </w:p>
    <w:p w:rsidR="00920DA0" w:rsidRPr="002C67AB" w:rsidRDefault="00920DA0" w:rsidP="00920DA0">
      <w:pPr>
        <w:pBdr>
          <w:top w:val="triple" w:sz="4" w:space="1" w:color="auto"/>
          <w:left w:val="triple" w:sz="4" w:space="0" w:color="auto"/>
          <w:bottom w:val="triple" w:sz="4" w:space="1" w:color="auto"/>
          <w:right w:val="triple" w:sz="4" w:space="0" w:color="auto"/>
        </w:pBdr>
        <w:rPr>
          <w:rFonts w:asciiTheme="majorBidi" w:eastAsia="Times New Roman" w:hAnsiTheme="majorBidi" w:cstheme="majorBidi"/>
        </w:rPr>
      </w:pPr>
      <w:r w:rsidRPr="002C67AB">
        <w:rPr>
          <w:rFonts w:asciiTheme="majorBidi" w:eastAsia="Times New Roman" w:hAnsiTheme="majorBidi" w:cstheme="majorBidi"/>
        </w:rPr>
        <w:t xml:space="preserve">   From these frequencies, we can estimate how common each species was at depths  </w:t>
      </w:r>
    </w:p>
    <w:p w:rsidR="00920DA0" w:rsidRPr="002C67AB" w:rsidRDefault="00920DA0" w:rsidP="00920DA0">
      <w:pPr>
        <w:pBdr>
          <w:top w:val="triple" w:sz="4" w:space="1" w:color="auto"/>
          <w:left w:val="triple" w:sz="4" w:space="0" w:color="auto"/>
          <w:bottom w:val="triple" w:sz="4" w:space="1" w:color="auto"/>
          <w:right w:val="triple" w:sz="4" w:space="0" w:color="auto"/>
        </w:pBdr>
        <w:rPr>
          <w:rFonts w:asciiTheme="majorBidi" w:eastAsia="Times New Roman" w:hAnsiTheme="majorBidi" w:cstheme="majorBidi"/>
        </w:rPr>
      </w:pPr>
      <w:r w:rsidRPr="002C67AB">
        <w:rPr>
          <w:rFonts w:asciiTheme="majorBidi" w:eastAsia="Times New Roman" w:hAnsiTheme="majorBidi" w:cstheme="majorBidi"/>
        </w:rPr>
        <w:t xml:space="preserve">   where plants were able to grow, and at points where plants actually were growing.</w:t>
      </w:r>
    </w:p>
    <w:p w:rsidR="00920DA0" w:rsidRPr="002C67AB" w:rsidRDefault="00920DA0" w:rsidP="008C67D5">
      <w:pPr>
        <w:pBdr>
          <w:top w:val="triple" w:sz="4" w:space="1" w:color="auto"/>
          <w:left w:val="triple" w:sz="4" w:space="0" w:color="auto"/>
          <w:bottom w:val="triple" w:sz="4" w:space="1" w:color="auto"/>
          <w:right w:val="triple" w:sz="4" w:space="0" w:color="auto"/>
        </w:pBdr>
        <w:rPr>
          <w:rFonts w:asciiTheme="majorBidi" w:eastAsia="Times New Roman" w:hAnsiTheme="majorBidi" w:cstheme="majorBidi"/>
        </w:rPr>
      </w:pPr>
      <w:r w:rsidRPr="002C67AB">
        <w:rPr>
          <w:rFonts w:asciiTheme="majorBidi" w:eastAsia="Times New Roman" w:hAnsiTheme="majorBidi" w:cstheme="majorBidi"/>
        </w:rPr>
        <w:t xml:space="preserve">   Note the second value will be greater as not all the points (in this example, only ½) </w:t>
      </w:r>
    </w:p>
    <w:p w:rsidR="00DD5BE9" w:rsidRPr="002C67AB" w:rsidRDefault="00920DA0" w:rsidP="00920DA0">
      <w:pPr>
        <w:pBdr>
          <w:top w:val="triple" w:sz="4" w:space="1" w:color="auto"/>
          <w:left w:val="triple" w:sz="4" w:space="0" w:color="auto"/>
          <w:bottom w:val="triple" w:sz="4" w:space="1" w:color="auto"/>
          <w:right w:val="triple" w:sz="4" w:space="0" w:color="auto"/>
        </w:pBdr>
        <w:rPr>
          <w:rFonts w:asciiTheme="majorBidi" w:eastAsia="Times New Roman" w:hAnsiTheme="majorBidi" w:cstheme="majorBidi"/>
        </w:rPr>
      </w:pPr>
      <w:r w:rsidRPr="002C67AB">
        <w:rPr>
          <w:rFonts w:asciiTheme="majorBidi" w:eastAsia="Times New Roman" w:hAnsiTheme="majorBidi" w:cstheme="majorBidi"/>
        </w:rPr>
        <w:t xml:space="preserve">   had plants growing at them.</w:t>
      </w:r>
    </w:p>
    <w:p w:rsidR="00920DA0" w:rsidRPr="002C67AB" w:rsidRDefault="00920DA0" w:rsidP="00920DA0">
      <w:pPr>
        <w:pBdr>
          <w:top w:val="triple" w:sz="4" w:space="1" w:color="auto"/>
          <w:left w:val="triple" w:sz="4" w:space="0" w:color="auto"/>
          <w:bottom w:val="triple" w:sz="4" w:space="1" w:color="auto"/>
          <w:right w:val="triple" w:sz="4" w:space="0" w:color="auto"/>
        </w:pBdr>
        <w:rPr>
          <w:rFonts w:asciiTheme="majorBidi" w:eastAsia="Times New Roman" w:hAnsiTheme="majorBidi" w:cstheme="majorBidi"/>
          <w:sz w:val="12"/>
          <w:szCs w:val="12"/>
        </w:rPr>
      </w:pPr>
    </w:p>
    <w:p w:rsidR="00DD5BE9" w:rsidRPr="002C67AB" w:rsidRDefault="00DD5BE9" w:rsidP="00AD5BE6">
      <w:pPr>
        <w:rPr>
          <w:rFonts w:asciiTheme="majorBidi" w:eastAsia="Times New Roman" w:hAnsiTheme="majorBidi" w:cstheme="majorBidi"/>
        </w:rPr>
      </w:pPr>
      <w:r w:rsidRPr="002C67AB">
        <w:rPr>
          <w:rFonts w:asciiTheme="majorBidi" w:eastAsia="Times New Roman" w:hAnsiTheme="majorBidi" w:cstheme="majorBidi"/>
          <w:b/>
          <w:u w:val="single"/>
        </w:rPr>
        <w:lastRenderedPageBreak/>
        <w:t>Simpson’s Diversity Index:</w:t>
      </w:r>
      <w:r w:rsidRPr="002C67AB">
        <w:rPr>
          <w:rFonts w:asciiTheme="majorBidi" w:eastAsia="Times New Roman" w:hAnsiTheme="majorBidi" w:cstheme="majorBidi"/>
        </w:rPr>
        <w:t xml:space="preserve">  A diversity index allows the entire plant community at one location to be compared to the entire plant community at another location.  It also allows the plant community at a single location to be compared over time thus allowing a measure of community degradation or restoration at that site.  With Simpson’s Diversity Index, the index value represents the probability that two individual plants (randomly selected) will be different species.</w:t>
      </w:r>
      <w:r w:rsidR="00AD5BE6" w:rsidRPr="002C67AB">
        <w:rPr>
          <w:rFonts w:asciiTheme="majorBidi" w:eastAsia="Times New Roman" w:hAnsiTheme="majorBidi" w:cstheme="majorBidi"/>
        </w:rPr>
        <w:t xml:space="preserve">  </w:t>
      </w:r>
      <w:r w:rsidRPr="002C67AB">
        <w:rPr>
          <w:rFonts w:asciiTheme="majorBidi" w:eastAsia="Times New Roman" w:hAnsiTheme="majorBidi" w:cstheme="majorBidi"/>
        </w:rPr>
        <w:t xml:space="preserve">The index values range from 0 -1 where 0 indicates that all the plants sampled are the same species to 1 where none of the plants sampled are the same species. The greater the index value, the higher the diversity in a given location.  Although many natural variables like lake size, depth, dissolved minerals, water clarity, mean temperature, etc. can affect diversity, in general, a more diverse lake indicates a healthier ecosystem.  Perhaps most importantly, plant communities with high diversity also tend to be </w:t>
      </w:r>
      <w:r w:rsidRPr="002C67AB">
        <w:rPr>
          <w:rFonts w:asciiTheme="majorBidi" w:eastAsia="Times New Roman" w:hAnsiTheme="majorBidi" w:cstheme="majorBidi"/>
          <w:b/>
        </w:rPr>
        <w:t>more resistant</w:t>
      </w:r>
      <w:r w:rsidRPr="002C67AB">
        <w:rPr>
          <w:rFonts w:asciiTheme="majorBidi" w:eastAsia="Times New Roman" w:hAnsiTheme="majorBidi" w:cstheme="majorBidi"/>
        </w:rPr>
        <w:t xml:space="preserve"> to invasion by exotic species.</w:t>
      </w:r>
    </w:p>
    <w:p w:rsidR="00B25CA6" w:rsidRPr="002C67AB" w:rsidRDefault="00B25CA6" w:rsidP="00AD5BE6">
      <w:pPr>
        <w:rPr>
          <w:rFonts w:asciiTheme="majorBidi" w:eastAsia="Times New Roman" w:hAnsiTheme="majorBidi" w:cstheme="majorBidi"/>
        </w:rPr>
      </w:pPr>
    </w:p>
    <w:p w:rsidR="00DD5BE9" w:rsidRPr="002C67AB" w:rsidRDefault="00DD5BE9" w:rsidP="00A20E9F">
      <w:pPr>
        <w:rPr>
          <w:rFonts w:asciiTheme="majorBidi" w:eastAsia="Times New Roman" w:hAnsiTheme="majorBidi" w:cstheme="majorBidi"/>
        </w:rPr>
      </w:pPr>
      <w:r w:rsidRPr="002C67AB">
        <w:rPr>
          <w:rFonts w:asciiTheme="majorBidi" w:eastAsia="Times New Roman" w:hAnsiTheme="majorBidi" w:cstheme="majorBidi"/>
          <w:b/>
          <w:u w:val="single"/>
        </w:rPr>
        <w:t>Maximum depth of plants:</w:t>
      </w:r>
      <w:r w:rsidRPr="002C67AB">
        <w:rPr>
          <w:rFonts w:asciiTheme="majorBidi" w:eastAsia="Times New Roman" w:hAnsiTheme="majorBidi" w:cstheme="majorBidi"/>
        </w:rPr>
        <w:t xml:space="preserve">  This indicates the deepest point that vegetation was sampled.  In clear lakes, plants may be found at depths of over 20ft, while in stained or turbid locations, they may only be found in a few feet of water.  While some species can tolerate very low light conditions, others are only found near the surface.  In general, the diversity of the plant community decreases with increased depth.</w:t>
      </w:r>
    </w:p>
    <w:p w:rsidR="00DD5BE9" w:rsidRPr="002C67AB" w:rsidRDefault="00DD5BE9" w:rsidP="00DD5BE9">
      <w:pPr>
        <w:tabs>
          <w:tab w:val="right" w:pos="7920"/>
          <w:tab w:val="right" w:pos="8640"/>
        </w:tabs>
        <w:rPr>
          <w:rFonts w:asciiTheme="majorBidi" w:eastAsia="Times New Roman" w:hAnsiTheme="majorBidi" w:cstheme="majorBidi"/>
          <w:b/>
          <w:sz w:val="20"/>
          <w:szCs w:val="20"/>
          <w:u w:val="single"/>
        </w:rPr>
      </w:pPr>
    </w:p>
    <w:p w:rsidR="00DD5BE9" w:rsidRPr="002C67AB" w:rsidRDefault="00DD5BE9" w:rsidP="00A20E9F">
      <w:pPr>
        <w:rPr>
          <w:rFonts w:asciiTheme="majorBidi" w:eastAsia="Times New Roman" w:hAnsiTheme="majorBidi" w:cstheme="majorBidi"/>
        </w:rPr>
      </w:pPr>
      <w:r w:rsidRPr="002C67AB">
        <w:rPr>
          <w:rFonts w:asciiTheme="majorBidi" w:eastAsia="Times New Roman" w:hAnsiTheme="majorBidi" w:cstheme="majorBidi"/>
          <w:b/>
          <w:u w:val="single"/>
        </w:rPr>
        <w:t>Mean and median depth of plants:</w:t>
      </w:r>
      <w:r w:rsidRPr="002C67AB">
        <w:rPr>
          <w:rFonts w:asciiTheme="majorBidi" w:eastAsia="Times New Roman" w:hAnsiTheme="majorBidi" w:cstheme="majorBidi"/>
        </w:rPr>
        <w:t xml:space="preserve">  The mean depth of plants indicates the average depth in the water column where plants were sampled.  Because a few samples in deep water can skew this data, median depth is also calculated.  This tells us that half of the plants sampled were in water shallower than this value, and half were in water deeper than this value.</w:t>
      </w:r>
    </w:p>
    <w:p w:rsidR="00DD5BE9" w:rsidRPr="002C67AB" w:rsidRDefault="00DD5BE9" w:rsidP="00DD5BE9">
      <w:pPr>
        <w:tabs>
          <w:tab w:val="right" w:pos="7920"/>
          <w:tab w:val="right" w:pos="8640"/>
        </w:tabs>
        <w:rPr>
          <w:rFonts w:asciiTheme="majorBidi" w:eastAsia="Times New Roman" w:hAnsiTheme="majorBidi" w:cstheme="majorBidi"/>
          <w:sz w:val="20"/>
          <w:szCs w:val="20"/>
          <w:u w:val="single"/>
        </w:rPr>
      </w:pPr>
    </w:p>
    <w:p w:rsidR="00DD5BE9" w:rsidRPr="002C67AB" w:rsidRDefault="00DD5BE9" w:rsidP="00987E3C">
      <w:pP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b/>
          <w:u w:val="single"/>
        </w:rPr>
        <w:t>Number of sites sampled using rope/pole rake:</w:t>
      </w:r>
      <w:r w:rsidRPr="002C67AB">
        <w:rPr>
          <w:rFonts w:asciiTheme="majorBidi" w:eastAsia="Times New Roman" w:hAnsiTheme="majorBidi" w:cstheme="majorBidi"/>
          <w:b/>
        </w:rPr>
        <w:t xml:space="preserve">  </w:t>
      </w:r>
      <w:r w:rsidRPr="002C67AB">
        <w:rPr>
          <w:rFonts w:asciiTheme="majorBidi" w:eastAsia="Times New Roman" w:hAnsiTheme="majorBidi" w:cstheme="majorBidi"/>
        </w:rPr>
        <w:t>This indicates which rake type was used to take a sam</w:t>
      </w:r>
      <w:r w:rsidR="00987E3C" w:rsidRPr="002C67AB">
        <w:rPr>
          <w:rFonts w:asciiTheme="majorBidi" w:eastAsia="Times New Roman" w:hAnsiTheme="majorBidi" w:cstheme="majorBidi"/>
        </w:rPr>
        <w:t>ple.  We use a 20</w:t>
      </w:r>
      <w:r w:rsidRPr="002C67AB">
        <w:rPr>
          <w:rFonts w:asciiTheme="majorBidi" w:eastAsia="Times New Roman" w:hAnsiTheme="majorBidi" w:cstheme="majorBidi"/>
        </w:rPr>
        <w:t xml:space="preserve">ft pole rake and a </w:t>
      </w:r>
      <w:r w:rsidR="00987E3C" w:rsidRPr="002C67AB">
        <w:rPr>
          <w:rFonts w:asciiTheme="majorBidi" w:eastAsia="Times New Roman" w:hAnsiTheme="majorBidi" w:cstheme="majorBidi"/>
        </w:rPr>
        <w:t>3</w:t>
      </w:r>
      <w:r w:rsidRPr="002C67AB">
        <w:rPr>
          <w:rFonts w:asciiTheme="majorBidi" w:eastAsia="Times New Roman" w:hAnsiTheme="majorBidi" w:cstheme="majorBidi"/>
        </w:rPr>
        <w:t xml:space="preserve">5ft rope rake for sampling.  </w:t>
      </w:r>
    </w:p>
    <w:p w:rsidR="00DD5BE9" w:rsidRPr="002C67AB" w:rsidRDefault="00DD5BE9" w:rsidP="00DD5BE9">
      <w:pPr>
        <w:tabs>
          <w:tab w:val="right" w:pos="7920"/>
          <w:tab w:val="right" w:pos="8640"/>
        </w:tabs>
        <w:rPr>
          <w:rFonts w:asciiTheme="majorBidi" w:eastAsia="Times New Roman" w:hAnsiTheme="majorBidi" w:cstheme="majorBidi"/>
          <w:sz w:val="20"/>
          <w:szCs w:val="20"/>
        </w:rPr>
      </w:pPr>
    </w:p>
    <w:p w:rsidR="00DD5BE9" w:rsidRPr="002C67AB" w:rsidRDefault="00DD5BE9" w:rsidP="00DD5BE9">
      <w:pP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b/>
          <w:u w:val="single"/>
        </w:rPr>
        <w:t>Average number of species per site:</w:t>
      </w:r>
      <w:r w:rsidRPr="002C67AB">
        <w:rPr>
          <w:rFonts w:asciiTheme="majorBidi" w:eastAsia="Times New Roman" w:hAnsiTheme="majorBidi" w:cstheme="majorBidi"/>
        </w:rPr>
        <w:t xml:space="preserve">  This value is reported using four different considerations.  1)  </w:t>
      </w:r>
      <w:r w:rsidRPr="002C67AB">
        <w:rPr>
          <w:rFonts w:asciiTheme="majorBidi" w:eastAsia="Times New Roman" w:hAnsiTheme="majorBidi" w:cstheme="majorBidi"/>
          <w:b/>
        </w:rPr>
        <w:t>shallower than maximum depth of plants</w:t>
      </w:r>
      <w:r w:rsidRPr="002C67AB">
        <w:rPr>
          <w:rFonts w:asciiTheme="majorBidi" w:eastAsia="Times New Roman" w:hAnsiTheme="majorBidi" w:cstheme="majorBidi"/>
        </w:rPr>
        <w:t xml:space="preserve"> indicates the average number of plant species at all sites in the littoral zone. 2) </w:t>
      </w:r>
      <w:r w:rsidRPr="002C67AB">
        <w:rPr>
          <w:rFonts w:asciiTheme="majorBidi" w:eastAsia="Times New Roman" w:hAnsiTheme="majorBidi" w:cstheme="majorBidi"/>
          <w:b/>
        </w:rPr>
        <w:t>vegetative sites only</w:t>
      </w:r>
      <w:r w:rsidRPr="002C67AB">
        <w:rPr>
          <w:rFonts w:asciiTheme="majorBidi" w:eastAsia="Times New Roman" w:hAnsiTheme="majorBidi" w:cstheme="majorBidi"/>
        </w:rPr>
        <w:t xml:space="preserve"> indicate the average number of plants at all sites where plants were found.  3) </w:t>
      </w:r>
      <w:r w:rsidRPr="002C67AB">
        <w:rPr>
          <w:rFonts w:asciiTheme="majorBidi" w:eastAsia="Times New Roman" w:hAnsiTheme="majorBidi" w:cstheme="majorBidi"/>
          <w:b/>
        </w:rPr>
        <w:t>native species shallower than maximum depth of plants</w:t>
      </w:r>
      <w:r w:rsidRPr="002C67AB">
        <w:rPr>
          <w:rFonts w:asciiTheme="majorBidi" w:eastAsia="Times New Roman" w:hAnsiTheme="majorBidi" w:cstheme="majorBidi"/>
        </w:rPr>
        <w:t xml:space="preserve"> and 4) </w:t>
      </w:r>
      <w:r w:rsidRPr="002C67AB">
        <w:rPr>
          <w:rFonts w:asciiTheme="majorBidi" w:eastAsia="Times New Roman" w:hAnsiTheme="majorBidi" w:cstheme="majorBidi"/>
          <w:b/>
        </w:rPr>
        <w:t>native species at vegetative sites only</w:t>
      </w:r>
      <w:r w:rsidRPr="002C67AB">
        <w:rPr>
          <w:rFonts w:asciiTheme="majorBidi" w:eastAsia="Times New Roman" w:hAnsiTheme="majorBidi" w:cstheme="majorBidi"/>
        </w:rPr>
        <w:t xml:space="preserve"> excludes exotic species from consideration.</w:t>
      </w:r>
    </w:p>
    <w:p w:rsidR="00DD5BE9" w:rsidRPr="002C67AB" w:rsidRDefault="00DD5BE9" w:rsidP="00DD5BE9">
      <w:pPr>
        <w:tabs>
          <w:tab w:val="right" w:pos="7920"/>
          <w:tab w:val="right" w:pos="8640"/>
        </w:tabs>
        <w:rPr>
          <w:rFonts w:asciiTheme="majorBidi" w:eastAsia="Times New Roman" w:hAnsiTheme="majorBidi" w:cstheme="majorBidi"/>
          <w:sz w:val="20"/>
          <w:szCs w:val="20"/>
        </w:rPr>
      </w:pPr>
    </w:p>
    <w:p w:rsidR="00DD5BE9" w:rsidRPr="002C67AB" w:rsidRDefault="00DD5BE9" w:rsidP="002D247E">
      <w:pP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b/>
          <w:u w:val="single"/>
        </w:rPr>
        <w:t>Species richness:</w:t>
      </w:r>
      <w:r w:rsidRPr="002C67AB">
        <w:rPr>
          <w:rFonts w:asciiTheme="majorBidi" w:eastAsia="Times New Roman" w:hAnsiTheme="majorBidi" w:cstheme="majorBidi"/>
        </w:rPr>
        <w:t xml:space="preserve">  This value indicates the number of different plant species found in and directly adjacent to (on the waterline) the </w:t>
      </w:r>
      <w:r w:rsidR="008B5DD1" w:rsidRPr="002C67AB">
        <w:rPr>
          <w:rFonts w:asciiTheme="majorBidi" w:eastAsia="Times New Roman" w:hAnsiTheme="majorBidi" w:cstheme="majorBidi"/>
        </w:rPr>
        <w:t>lake</w:t>
      </w:r>
      <w:r w:rsidRPr="002C67AB">
        <w:rPr>
          <w:rFonts w:asciiTheme="majorBidi" w:eastAsia="Times New Roman" w:hAnsiTheme="majorBidi" w:cstheme="majorBidi"/>
        </w:rPr>
        <w:t xml:space="preserve">.  Species richness alone only counts those plants found in the rake survey.  The other two values include those seen at a sample point during the survey but not found in the rake, and those that were only seen during the initial boat survey or inter-point.  </w:t>
      </w:r>
      <w:r w:rsidRPr="002C67AB">
        <w:rPr>
          <w:rFonts w:asciiTheme="majorBidi" w:eastAsia="Times New Roman" w:hAnsiTheme="majorBidi" w:cstheme="majorBidi"/>
          <w:b/>
        </w:rPr>
        <w:t xml:space="preserve">Note:  Per DNR protocol, filamentous algae, freshwater sponges, aquatic moss and the aquatic liverworts </w:t>
      </w:r>
      <w:r w:rsidRPr="002C67AB">
        <w:rPr>
          <w:rFonts w:asciiTheme="majorBidi" w:eastAsia="Times New Roman" w:hAnsiTheme="majorBidi" w:cstheme="majorBidi"/>
          <w:b/>
          <w:i/>
        </w:rPr>
        <w:t xml:space="preserve">Riccia fluitans </w:t>
      </w:r>
      <w:r w:rsidRPr="002C67AB">
        <w:rPr>
          <w:rFonts w:asciiTheme="majorBidi" w:eastAsia="Times New Roman" w:hAnsiTheme="majorBidi" w:cstheme="majorBidi"/>
          <w:b/>
        </w:rPr>
        <w:t>and</w:t>
      </w:r>
      <w:r w:rsidRPr="002C67AB">
        <w:rPr>
          <w:rFonts w:asciiTheme="majorBidi" w:eastAsia="Times New Roman" w:hAnsiTheme="majorBidi" w:cstheme="majorBidi"/>
          <w:b/>
          <w:i/>
        </w:rPr>
        <w:t xml:space="preserve"> Ricciocarpus natans</w:t>
      </w:r>
      <w:r w:rsidRPr="002C67AB">
        <w:rPr>
          <w:rFonts w:asciiTheme="majorBidi" w:eastAsia="Times New Roman" w:hAnsiTheme="majorBidi" w:cstheme="majorBidi"/>
          <w:b/>
        </w:rPr>
        <w:t xml:space="preserve"> are excluded from these totals.</w:t>
      </w:r>
    </w:p>
    <w:p w:rsidR="00DD5BE9" w:rsidRPr="002C67AB" w:rsidRDefault="00DD5BE9" w:rsidP="00DD5BE9">
      <w:pPr>
        <w:tabs>
          <w:tab w:val="right" w:pos="7920"/>
          <w:tab w:val="right" w:pos="8640"/>
        </w:tabs>
        <w:rPr>
          <w:rFonts w:asciiTheme="majorBidi" w:eastAsia="Times New Roman" w:hAnsiTheme="majorBidi" w:cstheme="majorBidi"/>
          <w:sz w:val="20"/>
          <w:szCs w:val="20"/>
        </w:rPr>
      </w:pPr>
    </w:p>
    <w:p w:rsidR="00DD5BE9" w:rsidRPr="002C67AB" w:rsidRDefault="00DD5BE9" w:rsidP="00471E9C">
      <w:pP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b/>
          <w:u w:val="single"/>
        </w:rPr>
        <w:t>Average rake fullness:</w:t>
      </w:r>
      <w:r w:rsidRPr="002C67AB">
        <w:rPr>
          <w:rFonts w:asciiTheme="majorBidi" w:eastAsia="Times New Roman" w:hAnsiTheme="majorBidi" w:cstheme="majorBidi"/>
        </w:rPr>
        <w:t xml:space="preserve">  This value is the average rake fullness of all species in the rake.  It only takes into account those sites with vegetation</w:t>
      </w:r>
      <w:r w:rsidR="00471E9C" w:rsidRPr="002C67AB">
        <w:rPr>
          <w:rFonts w:asciiTheme="majorBidi" w:eastAsia="Times New Roman" w:hAnsiTheme="majorBidi" w:cstheme="majorBidi"/>
        </w:rPr>
        <w:t xml:space="preserve"> </w:t>
      </w:r>
      <w:r w:rsidRPr="002C67AB">
        <w:rPr>
          <w:rFonts w:asciiTheme="majorBidi" w:eastAsia="Times New Roman" w:hAnsiTheme="majorBidi" w:cstheme="majorBidi"/>
        </w:rPr>
        <w:t xml:space="preserve">(Table </w:t>
      </w:r>
      <w:r w:rsidR="00136F7E" w:rsidRPr="002C67AB">
        <w:rPr>
          <w:rFonts w:asciiTheme="majorBidi" w:eastAsia="Times New Roman" w:hAnsiTheme="majorBidi" w:cstheme="majorBidi"/>
        </w:rPr>
        <w:t>2</w:t>
      </w:r>
      <w:r w:rsidRPr="002C67AB">
        <w:rPr>
          <w:rFonts w:asciiTheme="majorBidi" w:eastAsia="Times New Roman" w:hAnsiTheme="majorBidi" w:cstheme="majorBidi"/>
        </w:rPr>
        <w:t>).</w:t>
      </w:r>
    </w:p>
    <w:p w:rsidR="00D50B06" w:rsidRPr="002C67AB" w:rsidRDefault="00D50B06" w:rsidP="00471E9C">
      <w:pPr>
        <w:tabs>
          <w:tab w:val="right" w:pos="7920"/>
          <w:tab w:val="right" w:pos="8640"/>
        </w:tabs>
        <w:rPr>
          <w:rFonts w:asciiTheme="majorBidi" w:eastAsia="Times New Roman" w:hAnsiTheme="majorBidi" w:cstheme="majorBidi"/>
        </w:rPr>
      </w:pPr>
    </w:p>
    <w:p w:rsidR="00B25CA6" w:rsidRPr="002C67AB" w:rsidRDefault="00B25CA6" w:rsidP="00A20E9F">
      <w:pPr>
        <w:rPr>
          <w:rFonts w:asciiTheme="majorBidi" w:eastAsia="Times New Roman" w:hAnsiTheme="majorBidi" w:cstheme="majorBidi"/>
          <w:b/>
          <w:u w:val="single"/>
        </w:rPr>
      </w:pPr>
    </w:p>
    <w:p w:rsidR="00DD5BE9" w:rsidRPr="002C67AB" w:rsidRDefault="00DD5BE9" w:rsidP="00A20E9F">
      <w:pPr>
        <w:rPr>
          <w:rFonts w:asciiTheme="majorBidi" w:eastAsia="Times New Roman" w:hAnsiTheme="majorBidi" w:cstheme="majorBidi"/>
        </w:rPr>
      </w:pPr>
      <w:r w:rsidRPr="002C67AB">
        <w:rPr>
          <w:rFonts w:asciiTheme="majorBidi" w:eastAsia="Times New Roman" w:hAnsiTheme="majorBidi" w:cstheme="majorBidi"/>
          <w:b/>
          <w:u w:val="single"/>
        </w:rPr>
        <w:lastRenderedPageBreak/>
        <w:t>Relative frequency:</w:t>
      </w:r>
      <w:r w:rsidRPr="002C67AB">
        <w:rPr>
          <w:rFonts w:asciiTheme="majorBidi" w:eastAsia="Times New Roman" w:hAnsiTheme="majorBidi" w:cstheme="majorBidi"/>
        </w:rPr>
        <w:t xml:space="preserve">  This value shows a species’ frequency relative to all other species.  It is expressed as a percentage, and the total of all species’ relative frequency will add up to 100%.  Organizing species from highest to lowest relative frequency value gives us an idea of which species are most important within the macrophyte community (Table</w:t>
      </w:r>
      <w:r w:rsidR="009555D1" w:rsidRPr="002C67AB">
        <w:rPr>
          <w:rFonts w:asciiTheme="majorBidi" w:eastAsia="Times New Roman" w:hAnsiTheme="majorBidi" w:cstheme="majorBidi"/>
        </w:rPr>
        <w:t>s 3 and</w:t>
      </w:r>
      <w:r w:rsidRPr="002C67AB">
        <w:rPr>
          <w:rFonts w:asciiTheme="majorBidi" w:eastAsia="Times New Roman" w:hAnsiTheme="majorBidi" w:cstheme="majorBidi"/>
        </w:rPr>
        <w:t xml:space="preserve"> </w:t>
      </w:r>
      <w:r w:rsidR="00E07B99" w:rsidRPr="002C67AB">
        <w:rPr>
          <w:rFonts w:asciiTheme="majorBidi" w:eastAsia="Times New Roman" w:hAnsiTheme="majorBidi" w:cstheme="majorBidi"/>
        </w:rPr>
        <w:t>4</w:t>
      </w:r>
      <w:r w:rsidRPr="002C67AB">
        <w:rPr>
          <w:rFonts w:asciiTheme="majorBidi" w:eastAsia="Times New Roman" w:hAnsiTheme="majorBidi" w:cstheme="majorBidi"/>
        </w:rPr>
        <w:t>).</w:t>
      </w:r>
    </w:p>
    <w:p w:rsidR="00DD5BE9" w:rsidRPr="002C67AB" w:rsidRDefault="00DD5BE9" w:rsidP="00DD5BE9">
      <w:pPr>
        <w:tabs>
          <w:tab w:val="right" w:pos="7920"/>
          <w:tab w:val="right" w:pos="8640"/>
        </w:tabs>
        <w:rPr>
          <w:rFonts w:asciiTheme="majorBidi" w:eastAsia="Times New Roman" w:hAnsiTheme="majorBidi" w:cstheme="majorBidi"/>
        </w:rPr>
      </w:pP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sz w:val="20"/>
          <w:szCs w:val="20"/>
        </w:rPr>
      </w:pP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rPr>
        <w:t>Relative frequency example:</w:t>
      </w: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rPr>
        <w:t>Suppose that we sample 100 points and found 5 species of plants with the following results:</w:t>
      </w: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rPr>
        <w:t>Plant A was located at 70 sites.  Its frequency of occurrence is thus 70/100 = 70%</w:t>
      </w: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rPr>
        <w:t>Plant B was located at 50 sites.  Its frequency of occurrence is thus 50/100 = 50%</w:t>
      </w: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rPr>
        <w:t>Plant C was located at 20 sites.  Its frequency of occurrence is thus 20/100 = 20%</w:t>
      </w: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rPr>
        <w:t>Plant D was located at 10 sites.  Its frequency of occurrence is thus 10/100 = 10%</w:t>
      </w: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rPr>
        <w:t xml:space="preserve">To calculate an individual species’ relative frequency, we divide the number of sites a plant is sampled at by the total number of times all plants were sampled.  In our example that would be 150 samples (70+50+20+10).  </w:t>
      </w: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rPr>
        <w:t>Plant A = 70/150 = .4667 or 46.67%</w:t>
      </w: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rPr>
        <w:t>Plant B = 50/150 = .3333 or 33.33%</w:t>
      </w: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rPr>
        <w:t>Plant C = 20/150 = .1333 or 13.33%</w:t>
      </w: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rPr>
        <w:t>Plant D = 10/150 = .0667 or  6.67%</w:t>
      </w: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rPr>
        <w:t xml:space="preserve">This value tells us that 46.67% of all plants sampled were Plant A.  </w:t>
      </w:r>
    </w:p>
    <w:p w:rsidR="00DD5BE9" w:rsidRPr="002C67AB" w:rsidRDefault="00DD5BE9" w:rsidP="00DD5BE9">
      <w:pPr>
        <w:pBdr>
          <w:top w:val="triple" w:sz="4" w:space="1" w:color="auto"/>
          <w:left w:val="triple" w:sz="4" w:space="0" w:color="auto"/>
          <w:bottom w:val="triple" w:sz="4" w:space="1" w:color="auto"/>
          <w:right w:val="triple" w:sz="4" w:space="0" w:color="auto"/>
        </w:pBdr>
        <w:tabs>
          <w:tab w:val="right" w:pos="7920"/>
          <w:tab w:val="right" w:pos="8640"/>
        </w:tabs>
        <w:rPr>
          <w:rFonts w:asciiTheme="majorBidi" w:eastAsia="Times New Roman" w:hAnsiTheme="majorBidi" w:cstheme="majorBidi"/>
          <w:sz w:val="20"/>
          <w:szCs w:val="20"/>
        </w:rPr>
      </w:pPr>
    </w:p>
    <w:p w:rsidR="00DD5BE9" w:rsidRPr="002C67AB" w:rsidRDefault="00DD5BE9" w:rsidP="00DD5BE9">
      <w:pPr>
        <w:tabs>
          <w:tab w:val="right" w:pos="7920"/>
          <w:tab w:val="right" w:pos="8640"/>
        </w:tabs>
        <w:rPr>
          <w:rFonts w:asciiTheme="majorBidi" w:eastAsia="Times New Roman" w:hAnsiTheme="majorBidi" w:cstheme="majorBidi"/>
          <w:b/>
        </w:rPr>
      </w:pPr>
    </w:p>
    <w:p w:rsidR="00DD5BE9" w:rsidRPr="002C67AB" w:rsidRDefault="00DD5BE9" w:rsidP="00A20E9F">
      <w:pPr>
        <w:ind w:right="-90"/>
        <w:rPr>
          <w:rFonts w:asciiTheme="majorBidi" w:eastAsia="Times New Roman" w:hAnsiTheme="majorBidi" w:cstheme="majorBidi"/>
        </w:rPr>
      </w:pPr>
      <w:r w:rsidRPr="002C67AB">
        <w:rPr>
          <w:rFonts w:asciiTheme="majorBidi" w:eastAsia="Times New Roman" w:hAnsiTheme="majorBidi" w:cstheme="majorBidi"/>
          <w:b/>
        </w:rPr>
        <w:t>Floristic Quality Index (FQI):</w:t>
      </w:r>
      <w:r w:rsidRPr="002C67AB">
        <w:rPr>
          <w:rFonts w:asciiTheme="majorBidi" w:eastAsia="Times New Roman" w:hAnsiTheme="majorBidi" w:cstheme="majorBidi"/>
        </w:rPr>
        <w:t xml:space="preserve">  This index measures the impact of human development on a lake’s aquatic plants.  The 124 species in the index are assigned a Coefficient of Conservatism (C) which ranges from 1-10.  The higher the value assigned, the more likely the plant is to be negatively impacted by human activities relating to water quality or habitat modifications.  Plants with low values are tolerant of human habitat modifications, and they often exploit these changes to the point where they may crowd out other species.  The FQI is calculated by averaging the conservatism value for each native index species fou</w:t>
      </w:r>
      <w:r w:rsidR="000429C6" w:rsidRPr="002C67AB">
        <w:rPr>
          <w:rFonts w:asciiTheme="majorBidi" w:eastAsia="Times New Roman" w:hAnsiTheme="majorBidi" w:cstheme="majorBidi"/>
        </w:rPr>
        <w:t>nd in the lake during the point-</w:t>
      </w:r>
      <w:r w:rsidRPr="002C67AB">
        <w:rPr>
          <w:rFonts w:asciiTheme="majorBidi" w:eastAsia="Times New Roman" w:hAnsiTheme="majorBidi" w:cstheme="majorBidi"/>
        </w:rPr>
        <w:t xml:space="preserve">intercept survey**, and multiplying it by the square root of the total number of plant species (N) in the lake (FQI=(Σ(c1+c2+c3+…cn)/N)*√N).  Statistically speaking, the higher the index value, the healthier the lake’s macrophyte community is assumed to be.  Nichols (1999) identified four eco-regions in Wisconsin:  Northern Lakes and Forests, North Central Hardwood Forests, Driftless Area and Southeastern Wisconsin Till Plain.  He recommended making comparisons of lakes within ecoregions to determine the target lake’s relative diversity and health.  </w:t>
      </w:r>
      <w:r w:rsidR="00C336D5" w:rsidRPr="002C67AB">
        <w:rPr>
          <w:rFonts w:asciiTheme="majorBidi" w:hAnsiTheme="majorBidi" w:cstheme="majorBidi"/>
        </w:rPr>
        <w:t>Granite</w:t>
      </w:r>
      <w:r w:rsidR="009064EC" w:rsidRPr="002C67AB">
        <w:rPr>
          <w:rFonts w:asciiTheme="majorBidi" w:hAnsiTheme="majorBidi" w:cstheme="majorBidi"/>
        </w:rPr>
        <w:t xml:space="preserve"> Lake</w:t>
      </w:r>
      <w:r w:rsidR="00471E9C" w:rsidRPr="002C67AB">
        <w:rPr>
          <w:rFonts w:asciiTheme="majorBidi" w:hAnsiTheme="majorBidi" w:cstheme="majorBidi"/>
        </w:rPr>
        <w:t xml:space="preserve"> is in the North Central Hardwood Forests Ecoregion</w:t>
      </w:r>
      <w:r w:rsidR="005D22C3" w:rsidRPr="002C67AB">
        <w:rPr>
          <w:rFonts w:asciiTheme="majorBidi" w:eastAsia="Times New Roman" w:hAnsiTheme="majorBidi" w:cstheme="majorBidi"/>
        </w:rPr>
        <w:t xml:space="preserve"> </w:t>
      </w:r>
      <w:r w:rsidRPr="002C67AB">
        <w:rPr>
          <w:rFonts w:asciiTheme="majorBidi" w:eastAsia="Times New Roman" w:hAnsiTheme="majorBidi" w:cstheme="majorBidi"/>
        </w:rPr>
        <w:t>(Table</w:t>
      </w:r>
      <w:r w:rsidR="009555D1" w:rsidRPr="002C67AB">
        <w:rPr>
          <w:rFonts w:asciiTheme="majorBidi" w:eastAsia="Times New Roman" w:hAnsiTheme="majorBidi" w:cstheme="majorBidi"/>
        </w:rPr>
        <w:t>s 5 and</w:t>
      </w:r>
      <w:r w:rsidRPr="002C67AB">
        <w:rPr>
          <w:rFonts w:asciiTheme="majorBidi" w:eastAsia="Times New Roman" w:hAnsiTheme="majorBidi" w:cstheme="majorBidi"/>
        </w:rPr>
        <w:t xml:space="preserve"> </w:t>
      </w:r>
      <w:r w:rsidR="00E07B99" w:rsidRPr="002C67AB">
        <w:rPr>
          <w:rFonts w:asciiTheme="majorBidi" w:eastAsia="Times New Roman" w:hAnsiTheme="majorBidi" w:cstheme="majorBidi"/>
        </w:rPr>
        <w:t>6</w:t>
      </w:r>
      <w:r w:rsidRPr="002C67AB">
        <w:rPr>
          <w:rFonts w:asciiTheme="majorBidi" w:eastAsia="Times New Roman" w:hAnsiTheme="majorBidi" w:cstheme="majorBidi"/>
        </w:rPr>
        <w:t>).</w:t>
      </w:r>
    </w:p>
    <w:p w:rsidR="00DD5BE9" w:rsidRPr="002C67AB" w:rsidRDefault="00DD5BE9" w:rsidP="00DD5BE9">
      <w:pPr>
        <w:tabs>
          <w:tab w:val="right" w:pos="7920"/>
          <w:tab w:val="right" w:pos="8640"/>
        </w:tabs>
        <w:rPr>
          <w:rFonts w:asciiTheme="majorBidi" w:eastAsia="Times New Roman" w:hAnsiTheme="majorBidi" w:cstheme="majorBidi"/>
          <w:sz w:val="16"/>
          <w:szCs w:val="16"/>
        </w:rPr>
      </w:pPr>
    </w:p>
    <w:p w:rsidR="004D2E21" w:rsidRPr="002C67AB" w:rsidRDefault="004D2E21" w:rsidP="004D2E21">
      <w:pPr>
        <w:tabs>
          <w:tab w:val="right" w:pos="7920"/>
          <w:tab w:val="right" w:pos="8640"/>
        </w:tabs>
        <w:rPr>
          <w:rFonts w:asciiTheme="majorBidi" w:eastAsia="Times New Roman" w:hAnsiTheme="majorBidi" w:cstheme="majorBidi"/>
          <w:b/>
        </w:rPr>
      </w:pPr>
      <w:r w:rsidRPr="002C67AB">
        <w:rPr>
          <w:rFonts w:asciiTheme="majorBidi" w:eastAsia="Times New Roman" w:hAnsiTheme="majorBidi" w:cstheme="majorBidi"/>
          <w:b/>
        </w:rPr>
        <w:t xml:space="preserve">** Species that were only recorded as visuals or during the boat survey, and species found in the rake that are not included in the index are excluded from FQI analysis.  </w:t>
      </w:r>
    </w:p>
    <w:p w:rsidR="00A20C30" w:rsidRPr="002C67AB" w:rsidRDefault="00A20C30" w:rsidP="00A52161">
      <w:pPr>
        <w:tabs>
          <w:tab w:val="right" w:pos="7920"/>
          <w:tab w:val="right" w:pos="8640"/>
        </w:tabs>
        <w:rPr>
          <w:rFonts w:asciiTheme="majorBidi" w:eastAsia="Times New Roman" w:hAnsiTheme="majorBidi" w:cstheme="majorBidi"/>
          <w:b/>
        </w:rPr>
      </w:pPr>
    </w:p>
    <w:p w:rsidR="004D2E21" w:rsidRPr="002C67AB" w:rsidRDefault="004D2E21" w:rsidP="00722702">
      <w:pPr>
        <w:ind w:right="-90"/>
        <w:rPr>
          <w:rFonts w:asciiTheme="majorBidi" w:eastAsia="Times New Roman" w:hAnsiTheme="majorBidi" w:cstheme="majorBidi"/>
        </w:rPr>
      </w:pPr>
      <w:r w:rsidRPr="002C67AB">
        <w:rPr>
          <w:rFonts w:asciiTheme="majorBidi" w:eastAsia="Times New Roman" w:hAnsiTheme="majorBidi" w:cstheme="majorBidi"/>
          <w:b/>
        </w:rPr>
        <w:t>Comparison to Past Surveys:</w:t>
      </w:r>
      <w:r w:rsidRPr="002C67AB">
        <w:rPr>
          <w:rFonts w:asciiTheme="majorBidi" w:eastAsia="Times New Roman" w:hAnsiTheme="majorBidi" w:cstheme="majorBidi"/>
        </w:rPr>
        <w:t xml:space="preserve">  We compared data from </w:t>
      </w:r>
      <w:r w:rsidR="00983DEE" w:rsidRPr="002C67AB">
        <w:rPr>
          <w:rFonts w:asciiTheme="majorBidi" w:eastAsia="Times New Roman" w:hAnsiTheme="majorBidi" w:cstheme="majorBidi"/>
        </w:rPr>
        <w:t xml:space="preserve">our </w:t>
      </w:r>
      <w:r w:rsidR="00CE03F4" w:rsidRPr="002C67AB">
        <w:rPr>
          <w:rFonts w:asciiTheme="majorBidi" w:eastAsia="Times New Roman" w:hAnsiTheme="majorBidi" w:cstheme="majorBidi"/>
        </w:rPr>
        <w:t>2009</w:t>
      </w:r>
      <w:r w:rsidRPr="002C67AB">
        <w:rPr>
          <w:rFonts w:asciiTheme="majorBidi" w:eastAsia="Times New Roman" w:hAnsiTheme="majorBidi" w:cstheme="majorBidi"/>
        </w:rPr>
        <w:t xml:space="preserve"> </w:t>
      </w:r>
      <w:r w:rsidR="00307CDE" w:rsidRPr="002C67AB">
        <w:rPr>
          <w:rFonts w:asciiTheme="majorBidi" w:eastAsia="Times New Roman" w:hAnsiTheme="majorBidi" w:cstheme="majorBidi"/>
        </w:rPr>
        <w:t xml:space="preserve">and </w:t>
      </w:r>
      <w:r w:rsidR="00CE03F4" w:rsidRPr="002C67AB">
        <w:rPr>
          <w:rFonts w:asciiTheme="majorBidi" w:eastAsia="Times New Roman" w:hAnsiTheme="majorBidi" w:cstheme="majorBidi"/>
        </w:rPr>
        <w:t>2018</w:t>
      </w:r>
      <w:r w:rsidR="00307CDE" w:rsidRPr="002C67AB">
        <w:rPr>
          <w:rFonts w:asciiTheme="majorBidi" w:eastAsia="Times New Roman" w:hAnsiTheme="majorBidi" w:cstheme="majorBidi"/>
        </w:rPr>
        <w:t xml:space="preserve"> CLP point-intercept </w:t>
      </w:r>
      <w:r w:rsidR="00CD6ADB" w:rsidRPr="002C67AB">
        <w:rPr>
          <w:rFonts w:asciiTheme="majorBidi" w:eastAsia="Times New Roman" w:hAnsiTheme="majorBidi" w:cstheme="majorBidi"/>
        </w:rPr>
        <w:t xml:space="preserve">surveys (Figure 4) </w:t>
      </w:r>
      <w:r w:rsidR="00376D30" w:rsidRPr="002C67AB">
        <w:rPr>
          <w:rFonts w:asciiTheme="majorBidi" w:eastAsia="Times New Roman" w:hAnsiTheme="majorBidi" w:cstheme="majorBidi"/>
        </w:rPr>
        <w:t>and</w:t>
      </w:r>
      <w:r w:rsidR="00307CDE" w:rsidRPr="002C67AB">
        <w:rPr>
          <w:rFonts w:asciiTheme="majorBidi" w:eastAsia="Times New Roman" w:hAnsiTheme="majorBidi" w:cstheme="majorBidi"/>
        </w:rPr>
        <w:t xml:space="preserve"> warm-water point-intercept survey</w:t>
      </w:r>
      <w:r w:rsidR="007556E1" w:rsidRPr="002C67AB">
        <w:rPr>
          <w:rFonts w:asciiTheme="majorBidi" w:eastAsia="Times New Roman" w:hAnsiTheme="majorBidi" w:cstheme="majorBidi"/>
        </w:rPr>
        <w:t>s</w:t>
      </w:r>
      <w:r w:rsidR="00307CDE" w:rsidRPr="002C67AB">
        <w:rPr>
          <w:rFonts w:asciiTheme="majorBidi" w:eastAsia="Times New Roman" w:hAnsiTheme="majorBidi" w:cstheme="majorBidi"/>
        </w:rPr>
        <w:t xml:space="preserve"> </w:t>
      </w:r>
      <w:r w:rsidR="00F62407" w:rsidRPr="002C67AB">
        <w:rPr>
          <w:rFonts w:asciiTheme="majorBidi" w:eastAsia="Times New Roman" w:hAnsiTheme="majorBidi" w:cstheme="majorBidi"/>
        </w:rPr>
        <w:t>(Figure 1</w:t>
      </w:r>
      <w:r w:rsidR="000C4374" w:rsidRPr="002C67AB">
        <w:rPr>
          <w:rFonts w:asciiTheme="majorBidi" w:eastAsia="Times New Roman" w:hAnsiTheme="majorBidi" w:cstheme="majorBidi"/>
        </w:rPr>
        <w:t>1</w:t>
      </w:r>
      <w:r w:rsidR="00F62407" w:rsidRPr="002C67AB">
        <w:rPr>
          <w:rFonts w:asciiTheme="majorBidi" w:eastAsia="Times New Roman" w:hAnsiTheme="majorBidi" w:cstheme="majorBidi"/>
        </w:rPr>
        <w:t xml:space="preserve">) </w:t>
      </w:r>
      <w:r w:rsidR="00307CDE" w:rsidRPr="002C67AB">
        <w:rPr>
          <w:rFonts w:asciiTheme="majorBidi" w:eastAsia="Times New Roman" w:hAnsiTheme="majorBidi" w:cstheme="majorBidi"/>
        </w:rPr>
        <w:t xml:space="preserve">(Tables 3 and </w:t>
      </w:r>
      <w:r w:rsidR="008A5953" w:rsidRPr="002C67AB">
        <w:rPr>
          <w:rFonts w:asciiTheme="majorBidi" w:eastAsia="Times New Roman" w:hAnsiTheme="majorBidi" w:cstheme="majorBidi"/>
        </w:rPr>
        <w:t>4</w:t>
      </w:r>
      <w:r w:rsidR="00307CDE" w:rsidRPr="002C67AB">
        <w:rPr>
          <w:rFonts w:asciiTheme="majorBidi" w:eastAsia="Times New Roman" w:hAnsiTheme="majorBidi" w:cstheme="majorBidi"/>
        </w:rPr>
        <w:t xml:space="preserve">) </w:t>
      </w:r>
      <w:r w:rsidRPr="002C67AB">
        <w:rPr>
          <w:rFonts w:asciiTheme="majorBidi" w:eastAsia="Times New Roman" w:hAnsiTheme="majorBidi" w:cstheme="majorBidi"/>
        </w:rPr>
        <w:t xml:space="preserve">to see if there were </w:t>
      </w:r>
      <w:r w:rsidR="008B5DD1" w:rsidRPr="002C67AB">
        <w:rPr>
          <w:rFonts w:asciiTheme="majorBidi" w:eastAsia="Times New Roman" w:hAnsiTheme="majorBidi" w:cstheme="majorBidi"/>
        </w:rPr>
        <w:t>any significant changes in the lak</w:t>
      </w:r>
      <w:r w:rsidR="00793256" w:rsidRPr="002C67AB">
        <w:rPr>
          <w:rFonts w:asciiTheme="majorBidi" w:eastAsia="Times New Roman" w:hAnsiTheme="majorBidi" w:cstheme="majorBidi"/>
        </w:rPr>
        <w:t>e</w:t>
      </w:r>
      <w:r w:rsidRPr="002C67AB">
        <w:rPr>
          <w:rFonts w:asciiTheme="majorBidi" w:eastAsia="Times New Roman" w:hAnsiTheme="majorBidi" w:cstheme="majorBidi"/>
        </w:rPr>
        <w:t xml:space="preserve">’s vegetation.  </w:t>
      </w:r>
      <w:r w:rsidR="00EA0BAC" w:rsidRPr="002C67AB">
        <w:t xml:space="preserve">For individual plant species as well as count data, we used the Chi-square analysis on the WDNR Pre/Post survey worksheet.  For comparing averages (mean species/point and mean rake fullness/point), we used t-tests.  Differences were considered significant at </w:t>
      </w:r>
      <w:r w:rsidR="00EA0BAC" w:rsidRPr="002C67AB">
        <w:rPr>
          <w:i/>
        </w:rPr>
        <w:t>p</w:t>
      </w:r>
      <w:r w:rsidR="00EA0BAC" w:rsidRPr="002C67AB">
        <w:t>&lt;</w:t>
      </w:r>
      <w:r w:rsidR="00F64B82" w:rsidRPr="002C67AB">
        <w:t>0</w:t>
      </w:r>
      <w:r w:rsidR="00EA0BAC" w:rsidRPr="002C67AB">
        <w:t xml:space="preserve">.05, moderately significant at </w:t>
      </w:r>
      <w:r w:rsidR="00EA0BAC" w:rsidRPr="002C67AB">
        <w:rPr>
          <w:i/>
        </w:rPr>
        <w:t>p</w:t>
      </w:r>
      <w:r w:rsidR="00EA0BAC" w:rsidRPr="002C67AB">
        <w:t>&lt;</w:t>
      </w:r>
      <w:r w:rsidR="00F64B82" w:rsidRPr="002C67AB">
        <w:t>0</w:t>
      </w:r>
      <w:r w:rsidR="00EA0BAC" w:rsidRPr="002C67AB">
        <w:t xml:space="preserve">.01 and highly significant at </w:t>
      </w:r>
      <w:r w:rsidR="00EA0BAC" w:rsidRPr="002C67AB">
        <w:rPr>
          <w:i/>
        </w:rPr>
        <w:t>p</w:t>
      </w:r>
      <w:r w:rsidR="00EA0BAC" w:rsidRPr="002C67AB">
        <w:t>&lt;</w:t>
      </w:r>
      <w:r w:rsidR="00F64B82" w:rsidRPr="002C67AB">
        <w:t>0</w:t>
      </w:r>
      <w:r w:rsidR="00EA0BAC" w:rsidRPr="002C67AB">
        <w:t>.00</w:t>
      </w:r>
      <w:r w:rsidR="00F64B82" w:rsidRPr="002C67AB">
        <w:t>1</w:t>
      </w:r>
      <w:r w:rsidR="00EA0BAC" w:rsidRPr="002C67AB">
        <w:t xml:space="preserve"> (UWEX </w:t>
      </w:r>
      <w:r w:rsidR="00CE03F4" w:rsidRPr="002C67AB">
        <w:t>20</w:t>
      </w:r>
      <w:r w:rsidR="00B25CA6" w:rsidRPr="002C67AB">
        <w:t>10</w:t>
      </w:r>
      <w:r w:rsidR="00EA0BAC" w:rsidRPr="002C67AB">
        <w:t>).</w:t>
      </w:r>
      <w:r w:rsidRPr="002C67AB">
        <w:rPr>
          <w:rFonts w:asciiTheme="majorBidi" w:eastAsia="Times New Roman" w:hAnsiTheme="majorBidi" w:cstheme="majorBidi"/>
        </w:rPr>
        <w:t xml:space="preserve">  It should be noted </w:t>
      </w:r>
      <w:r w:rsidR="00EA0BAC" w:rsidRPr="002C67AB">
        <w:rPr>
          <w:rFonts w:asciiTheme="majorBidi" w:eastAsia="Times New Roman" w:hAnsiTheme="majorBidi" w:cstheme="majorBidi"/>
        </w:rPr>
        <w:t xml:space="preserve">that </w:t>
      </w:r>
      <w:r w:rsidR="007002C6" w:rsidRPr="002C67AB">
        <w:rPr>
          <w:rFonts w:asciiTheme="majorBidi" w:eastAsia="Times New Roman" w:hAnsiTheme="majorBidi" w:cstheme="majorBidi"/>
        </w:rPr>
        <w:t xml:space="preserve">we used the number of </w:t>
      </w:r>
      <w:r w:rsidR="00F62407" w:rsidRPr="002C67AB">
        <w:rPr>
          <w:rFonts w:asciiTheme="majorBidi" w:eastAsia="Times New Roman" w:hAnsiTheme="majorBidi" w:cstheme="majorBidi"/>
        </w:rPr>
        <w:t>littoral points</w:t>
      </w:r>
      <w:r w:rsidR="00EA0BAC" w:rsidRPr="002C67AB">
        <w:rPr>
          <w:rFonts w:asciiTheme="majorBidi" w:eastAsia="Times New Roman" w:hAnsiTheme="majorBidi" w:cstheme="majorBidi"/>
        </w:rPr>
        <w:t xml:space="preserve"> with plants</w:t>
      </w:r>
      <w:r w:rsidRPr="002C67AB">
        <w:rPr>
          <w:rFonts w:asciiTheme="majorBidi" w:eastAsia="Times New Roman" w:hAnsiTheme="majorBidi" w:cstheme="majorBidi"/>
        </w:rPr>
        <w:t xml:space="preserve"> </w:t>
      </w:r>
      <w:r w:rsidR="00C544A8" w:rsidRPr="002C67AB">
        <w:rPr>
          <w:rFonts w:asciiTheme="majorBidi" w:eastAsia="Times New Roman" w:hAnsiTheme="majorBidi" w:cstheme="majorBidi"/>
        </w:rPr>
        <w:t>(</w:t>
      </w:r>
      <w:r w:rsidR="00376D30" w:rsidRPr="002C67AB">
        <w:rPr>
          <w:rFonts w:asciiTheme="majorBidi" w:eastAsia="Times New Roman" w:hAnsiTheme="majorBidi" w:cstheme="majorBidi"/>
        </w:rPr>
        <w:t>6</w:t>
      </w:r>
      <w:r w:rsidR="00722702" w:rsidRPr="002C67AB">
        <w:rPr>
          <w:rFonts w:asciiTheme="majorBidi" w:eastAsia="Times New Roman" w:hAnsiTheme="majorBidi" w:cstheme="majorBidi"/>
        </w:rPr>
        <w:t>1</w:t>
      </w:r>
      <w:r w:rsidR="00945D57" w:rsidRPr="002C67AB">
        <w:rPr>
          <w:rFonts w:asciiTheme="majorBidi" w:eastAsia="Times New Roman" w:hAnsiTheme="majorBidi" w:cstheme="majorBidi"/>
        </w:rPr>
        <w:t xml:space="preserve"> in </w:t>
      </w:r>
      <w:r w:rsidR="00722702" w:rsidRPr="002C67AB">
        <w:rPr>
          <w:rFonts w:asciiTheme="majorBidi" w:eastAsia="Times New Roman" w:hAnsiTheme="majorBidi" w:cstheme="majorBidi"/>
        </w:rPr>
        <w:t xml:space="preserve">both </w:t>
      </w:r>
      <w:r w:rsidR="00CE03F4" w:rsidRPr="002C67AB">
        <w:rPr>
          <w:rFonts w:asciiTheme="majorBidi" w:eastAsia="Times New Roman" w:hAnsiTheme="majorBidi" w:cstheme="majorBidi"/>
        </w:rPr>
        <w:t>2009</w:t>
      </w:r>
      <w:r w:rsidR="00722702" w:rsidRPr="002C67AB">
        <w:rPr>
          <w:rFonts w:asciiTheme="majorBidi" w:eastAsia="Times New Roman" w:hAnsiTheme="majorBidi" w:cstheme="majorBidi"/>
        </w:rPr>
        <w:t xml:space="preserve"> and </w:t>
      </w:r>
      <w:r w:rsidR="00CE03F4" w:rsidRPr="002C67AB">
        <w:rPr>
          <w:rFonts w:asciiTheme="majorBidi" w:eastAsia="Times New Roman" w:hAnsiTheme="majorBidi" w:cstheme="majorBidi"/>
        </w:rPr>
        <w:t>2018</w:t>
      </w:r>
      <w:r w:rsidR="00945D57" w:rsidRPr="002C67AB">
        <w:rPr>
          <w:rFonts w:asciiTheme="majorBidi" w:eastAsia="Times New Roman" w:hAnsiTheme="majorBidi" w:cstheme="majorBidi"/>
        </w:rPr>
        <w:t xml:space="preserve">) </w:t>
      </w:r>
      <w:r w:rsidRPr="002C67AB">
        <w:rPr>
          <w:rFonts w:asciiTheme="majorBidi" w:eastAsia="Times New Roman" w:hAnsiTheme="majorBidi" w:cstheme="majorBidi"/>
        </w:rPr>
        <w:t>as the basis for “sample points</w:t>
      </w:r>
      <w:r w:rsidR="007002C6" w:rsidRPr="002C67AB">
        <w:rPr>
          <w:rFonts w:asciiTheme="majorBidi" w:eastAsia="Times New Roman" w:hAnsiTheme="majorBidi" w:cstheme="majorBidi"/>
        </w:rPr>
        <w:t>”</w:t>
      </w:r>
      <w:r w:rsidR="00945D57" w:rsidRPr="002C67AB">
        <w:rPr>
          <w:rFonts w:asciiTheme="majorBidi" w:eastAsia="Times New Roman" w:hAnsiTheme="majorBidi" w:cstheme="majorBidi"/>
        </w:rPr>
        <w:t>.</w:t>
      </w:r>
      <w:r w:rsidR="00BE4689" w:rsidRPr="002C67AB">
        <w:rPr>
          <w:rFonts w:asciiTheme="majorBidi" w:eastAsia="Times New Roman" w:hAnsiTheme="majorBidi" w:cstheme="majorBidi"/>
        </w:rPr>
        <w:t xml:space="preserve">  </w:t>
      </w:r>
      <w:r w:rsidR="00945D57" w:rsidRPr="002C67AB">
        <w:rPr>
          <w:rFonts w:asciiTheme="majorBidi" w:eastAsia="Times New Roman" w:hAnsiTheme="majorBidi" w:cstheme="majorBidi"/>
        </w:rPr>
        <w:t xml:space="preserve">  </w:t>
      </w:r>
      <w:r w:rsidRPr="002C67AB">
        <w:rPr>
          <w:rFonts w:asciiTheme="majorBidi" w:eastAsia="Times New Roman" w:hAnsiTheme="majorBidi" w:cstheme="majorBidi"/>
        </w:rPr>
        <w:t xml:space="preserve">  </w:t>
      </w:r>
    </w:p>
    <w:p w:rsidR="00DD5BE9" w:rsidRPr="002C67AB" w:rsidRDefault="00DD5BE9" w:rsidP="00C54545">
      <w:pPr>
        <w:tabs>
          <w:tab w:val="right" w:pos="7920"/>
          <w:tab w:val="right" w:pos="8640"/>
        </w:tabs>
        <w:ind w:right="90"/>
        <w:rPr>
          <w:rFonts w:asciiTheme="majorBidi" w:eastAsia="Times New Roman" w:hAnsiTheme="majorBidi" w:cstheme="majorBidi"/>
        </w:rPr>
      </w:pPr>
      <w:r w:rsidRPr="002C67AB">
        <w:rPr>
          <w:rFonts w:asciiTheme="majorBidi" w:eastAsia="Times New Roman" w:hAnsiTheme="majorBidi" w:cstheme="majorBidi"/>
        </w:rPr>
        <w:t xml:space="preserve"> </w:t>
      </w:r>
    </w:p>
    <w:p w:rsidR="00DD5BE9" w:rsidRPr="002C67AB" w:rsidRDefault="00DD5BE9" w:rsidP="00C54545">
      <w:pPr>
        <w:ind w:right="90"/>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 xml:space="preserve">RESULTS: </w:t>
      </w:r>
    </w:p>
    <w:p w:rsidR="002329EA" w:rsidRPr="002C67AB" w:rsidRDefault="002329EA" w:rsidP="00C54545">
      <w:pPr>
        <w:ind w:right="90"/>
        <w:rPr>
          <w:rFonts w:eastAsia="Times New Roman"/>
          <w:b/>
          <w:sz w:val="28"/>
          <w:szCs w:val="28"/>
        </w:rPr>
      </w:pPr>
      <w:r w:rsidRPr="002C67AB">
        <w:rPr>
          <w:rFonts w:eastAsia="Times New Roman"/>
          <w:b/>
          <w:sz w:val="28"/>
          <w:szCs w:val="28"/>
        </w:rPr>
        <w:t>Curly-leaf Pondweed Point-intercept Survey:</w:t>
      </w:r>
    </w:p>
    <w:p w:rsidR="002329EA" w:rsidRPr="002C67AB" w:rsidRDefault="003934E3" w:rsidP="00663869">
      <w:pPr>
        <w:ind w:right="90"/>
        <w:rPr>
          <w:rFonts w:eastAsia="Times New Roman"/>
        </w:rPr>
      </w:pPr>
      <w:r w:rsidRPr="002C67AB">
        <w:rPr>
          <w:rFonts w:eastAsia="Times New Roman"/>
        </w:rPr>
        <w:t>W</w:t>
      </w:r>
      <w:r w:rsidR="002329EA" w:rsidRPr="002C67AB">
        <w:rPr>
          <w:rFonts w:eastAsia="Times New Roman"/>
        </w:rPr>
        <w:t xml:space="preserve">e </w:t>
      </w:r>
      <w:r w:rsidR="00663736" w:rsidRPr="002C67AB">
        <w:rPr>
          <w:rFonts w:eastAsia="Times New Roman"/>
        </w:rPr>
        <w:t xml:space="preserve">rake </w:t>
      </w:r>
      <w:r w:rsidR="002329EA" w:rsidRPr="002C67AB">
        <w:rPr>
          <w:rFonts w:eastAsia="Times New Roman"/>
        </w:rPr>
        <w:t xml:space="preserve">sampled every point in the lake </w:t>
      </w:r>
      <w:r w:rsidR="00BE4689" w:rsidRPr="002C67AB">
        <w:rPr>
          <w:rFonts w:eastAsia="Times New Roman"/>
        </w:rPr>
        <w:t>&lt;1</w:t>
      </w:r>
      <w:r w:rsidRPr="002C67AB">
        <w:rPr>
          <w:rFonts w:eastAsia="Times New Roman"/>
        </w:rPr>
        <w:t>3</w:t>
      </w:r>
      <w:r w:rsidR="00BE4689" w:rsidRPr="002C67AB">
        <w:rPr>
          <w:rFonts w:eastAsia="Times New Roman"/>
        </w:rPr>
        <w:t xml:space="preserve">ft </w:t>
      </w:r>
      <w:r w:rsidR="002329EA" w:rsidRPr="002C67AB">
        <w:rPr>
          <w:rFonts w:eastAsia="Times New Roman"/>
        </w:rPr>
        <w:t xml:space="preserve">during the </w:t>
      </w:r>
      <w:r w:rsidR="009E0B29" w:rsidRPr="002C67AB">
        <w:rPr>
          <w:rFonts w:eastAsia="Times New Roman"/>
        </w:rPr>
        <w:t xml:space="preserve">2018 </w:t>
      </w:r>
      <w:r w:rsidR="00BE4689" w:rsidRPr="002C67AB">
        <w:rPr>
          <w:rFonts w:eastAsia="Times New Roman"/>
        </w:rPr>
        <w:t>early-season</w:t>
      </w:r>
      <w:r w:rsidR="002329EA" w:rsidRPr="002C67AB">
        <w:rPr>
          <w:rFonts w:eastAsia="Times New Roman"/>
        </w:rPr>
        <w:t xml:space="preserve"> point-intercept </w:t>
      </w:r>
      <w:r w:rsidR="00BE4689" w:rsidRPr="002C67AB">
        <w:rPr>
          <w:rFonts w:eastAsia="Times New Roman"/>
        </w:rPr>
        <w:t xml:space="preserve">survey.  </w:t>
      </w:r>
      <w:r w:rsidR="0049699C" w:rsidRPr="002C67AB">
        <w:t xml:space="preserve">We didn’t find Curly-leaf pondweed at any point, but did </w:t>
      </w:r>
      <w:r w:rsidR="00E304CB" w:rsidRPr="002C67AB">
        <w:t xml:space="preserve">find and remove </w:t>
      </w:r>
      <w:r w:rsidR="0049699C" w:rsidRPr="002C67AB">
        <w:t>a single plant in 4ft of water on the</w:t>
      </w:r>
      <w:r w:rsidR="00E304CB" w:rsidRPr="002C67AB">
        <w:t xml:space="preserve"> west shoreline of the south bay</w:t>
      </w:r>
      <w:r w:rsidR="00C447F4" w:rsidRPr="002C67AB">
        <w:t xml:space="preserve">.  This was similar to 2009 when we found CLP at a single point </w:t>
      </w:r>
      <w:r w:rsidR="00663869" w:rsidRPr="002C67AB">
        <w:rPr>
          <w:rFonts w:asciiTheme="majorBidi" w:eastAsia="Times New Roman" w:hAnsiTheme="majorBidi" w:cstheme="majorBidi"/>
        </w:rPr>
        <w:t>(0.2% coverage)</w:t>
      </w:r>
      <w:r w:rsidR="00663869" w:rsidRPr="002C67AB">
        <w:t xml:space="preserve"> </w:t>
      </w:r>
      <w:r w:rsidR="00C447F4" w:rsidRPr="002C67AB">
        <w:t>along the east shoreline of the south bay</w:t>
      </w:r>
      <w:r w:rsidR="002329EA" w:rsidRPr="002C67AB">
        <w:rPr>
          <w:rFonts w:eastAsia="Times New Roman"/>
        </w:rPr>
        <w:t xml:space="preserve"> (Figure 3) (Appendix III).</w:t>
      </w:r>
      <w:r w:rsidR="003573A7" w:rsidRPr="002C67AB">
        <w:rPr>
          <w:rFonts w:eastAsia="Times New Roman"/>
        </w:rPr>
        <w:t xml:space="preserve">  Ultimately, the low number of plants found didn’t allow for statistical comparison (Figure 4).</w:t>
      </w:r>
      <w:r w:rsidR="00F46C1E" w:rsidRPr="002C67AB">
        <w:rPr>
          <w:rFonts w:eastAsia="Times New Roman"/>
        </w:rPr>
        <w:t xml:space="preserve">  </w:t>
      </w:r>
    </w:p>
    <w:p w:rsidR="002329EA" w:rsidRPr="002C67AB" w:rsidRDefault="002329EA" w:rsidP="002329EA">
      <w:pPr>
        <w:rPr>
          <w:rFonts w:eastAsia="Times New Roman"/>
        </w:rPr>
      </w:pPr>
      <w:r w:rsidRPr="002C67AB">
        <w:rPr>
          <w:rFonts w:eastAsia="Times New Roman"/>
          <w:sz w:val="12"/>
          <w:szCs w:val="12"/>
        </w:rPr>
        <w:t xml:space="preserve"> </w:t>
      </w:r>
    </w:p>
    <w:p w:rsidR="002329EA" w:rsidRPr="002C67AB" w:rsidRDefault="002329EA" w:rsidP="00663736">
      <w:pPr>
        <w:ind w:right="187"/>
        <w:jc w:val="center"/>
        <w:rPr>
          <w:rFonts w:eastAsia="Times New Roman"/>
        </w:rPr>
      </w:pPr>
      <w:r w:rsidRPr="002C67AB">
        <w:rPr>
          <w:rFonts w:eastAsia="Times New Roman"/>
          <w:noProof/>
        </w:rPr>
        <w:drawing>
          <wp:inline distT="0" distB="0" distL="0" distR="0">
            <wp:extent cx="2581956" cy="3657600"/>
            <wp:effectExtent l="19050" t="0" r="8844" b="0"/>
            <wp:docPr id="301" name="Picture 2" descr="Potamogeton crispus Curly-leaf pondweed Survey Upper Turtle Lake 5282910 MBerg ERSL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tamogeton crispus Curly-leaf pondweed Survey Upper Turtle Lake 5282910 MBerg ERSLLC"/>
                    <pic:cNvPicPr>
                      <a:picLocks noChangeAspect="1" noChangeArrowheads="1"/>
                    </pic:cNvPicPr>
                  </pic:nvPicPr>
                  <pic:blipFill>
                    <a:blip r:embed="rId18" cstate="print"/>
                    <a:srcRect l="10588" t="3636" r="4706" b="3636"/>
                    <a:stretch>
                      <a:fillRect/>
                    </a:stretch>
                  </pic:blipFill>
                  <pic:spPr bwMode="auto">
                    <a:xfrm>
                      <a:off x="0" y="0"/>
                      <a:ext cx="2581956" cy="3657600"/>
                    </a:xfrm>
                    <a:prstGeom prst="rect">
                      <a:avLst/>
                    </a:prstGeom>
                    <a:noFill/>
                    <a:ln w="9525">
                      <a:noFill/>
                      <a:miter lim="800000"/>
                      <a:headEnd/>
                      <a:tailEnd/>
                    </a:ln>
                  </pic:spPr>
                </pic:pic>
              </a:graphicData>
            </a:graphic>
          </wp:inline>
        </w:drawing>
      </w:r>
      <w:r w:rsidRPr="002C67AB">
        <w:rPr>
          <w:rFonts w:eastAsia="Times New Roman"/>
          <w:noProof/>
        </w:rPr>
        <w:drawing>
          <wp:inline distT="0" distB="0" distL="0" distR="0">
            <wp:extent cx="2581956" cy="3657600"/>
            <wp:effectExtent l="19050" t="0" r="8844" b="0"/>
            <wp:docPr id="309" name="Picture 2" descr="Potamogeton crispus Curly-leaf pondweed Survey Upper Turtle Lake 5282910 MBerg ERSL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tamogeton crispus Curly-leaf pondweed Survey Upper Turtle Lake 5282910 MBerg ERSLLC"/>
                    <pic:cNvPicPr>
                      <a:picLocks noChangeAspect="1" noChangeArrowheads="1"/>
                    </pic:cNvPicPr>
                  </pic:nvPicPr>
                  <pic:blipFill>
                    <a:blip r:embed="rId19" cstate="print"/>
                    <a:srcRect l="10588" t="3636" r="4706" b="3636"/>
                    <a:stretch>
                      <a:fillRect/>
                    </a:stretch>
                  </pic:blipFill>
                  <pic:spPr bwMode="auto">
                    <a:xfrm>
                      <a:off x="0" y="0"/>
                      <a:ext cx="2581956" cy="3657600"/>
                    </a:xfrm>
                    <a:prstGeom prst="rect">
                      <a:avLst/>
                    </a:prstGeom>
                    <a:noFill/>
                    <a:ln w="9525">
                      <a:noFill/>
                      <a:miter lim="800000"/>
                      <a:headEnd/>
                      <a:tailEnd/>
                    </a:ln>
                  </pic:spPr>
                </pic:pic>
              </a:graphicData>
            </a:graphic>
          </wp:inline>
        </w:drawing>
      </w:r>
    </w:p>
    <w:p w:rsidR="00E52E55" w:rsidRPr="002C67AB" w:rsidRDefault="002329EA" w:rsidP="00636AC7">
      <w:pPr>
        <w:tabs>
          <w:tab w:val="right" w:pos="8640"/>
        </w:tabs>
        <w:jc w:val="center"/>
        <w:rPr>
          <w:rFonts w:eastAsia="Times New Roman"/>
          <w:b/>
          <w:sz w:val="28"/>
          <w:szCs w:val="28"/>
        </w:rPr>
      </w:pPr>
      <w:r w:rsidRPr="002C67AB">
        <w:rPr>
          <w:rFonts w:eastAsia="Times New Roman"/>
          <w:b/>
          <w:sz w:val="28"/>
          <w:szCs w:val="28"/>
        </w:rPr>
        <w:t xml:space="preserve">Figure 3:  </w:t>
      </w:r>
      <w:r w:rsidR="00CE03F4" w:rsidRPr="002C67AB">
        <w:rPr>
          <w:rFonts w:eastAsia="Times New Roman"/>
          <w:b/>
          <w:sz w:val="28"/>
          <w:szCs w:val="28"/>
        </w:rPr>
        <w:t>2009</w:t>
      </w:r>
      <w:r w:rsidRPr="002C67AB">
        <w:rPr>
          <w:rFonts w:eastAsia="Times New Roman"/>
          <w:b/>
          <w:sz w:val="28"/>
          <w:szCs w:val="28"/>
        </w:rPr>
        <w:t xml:space="preserve"> and </w:t>
      </w:r>
      <w:r w:rsidR="00CE03F4" w:rsidRPr="002C67AB">
        <w:rPr>
          <w:rFonts w:eastAsia="Times New Roman"/>
          <w:b/>
          <w:sz w:val="28"/>
          <w:szCs w:val="28"/>
        </w:rPr>
        <w:t>2018</w:t>
      </w:r>
      <w:r w:rsidRPr="002C67AB">
        <w:rPr>
          <w:rFonts w:eastAsia="Times New Roman"/>
          <w:b/>
          <w:sz w:val="28"/>
          <w:szCs w:val="28"/>
        </w:rPr>
        <w:t xml:space="preserve"> </w:t>
      </w:r>
      <w:r w:rsidR="00E52E55" w:rsidRPr="002C67AB">
        <w:rPr>
          <w:rFonts w:eastAsia="Times New Roman"/>
          <w:b/>
          <w:sz w:val="28"/>
          <w:szCs w:val="28"/>
        </w:rPr>
        <w:t>Early-season</w:t>
      </w:r>
      <w:r w:rsidRPr="002C67AB">
        <w:rPr>
          <w:rFonts w:eastAsia="Times New Roman"/>
          <w:b/>
          <w:sz w:val="28"/>
          <w:szCs w:val="28"/>
        </w:rPr>
        <w:t xml:space="preserve"> C</w:t>
      </w:r>
      <w:r w:rsidR="00E52E55" w:rsidRPr="002C67AB">
        <w:rPr>
          <w:rFonts w:eastAsia="Times New Roman"/>
          <w:b/>
          <w:sz w:val="28"/>
          <w:szCs w:val="28"/>
        </w:rPr>
        <w:t>urly-leaf Pondweed</w:t>
      </w:r>
    </w:p>
    <w:p w:rsidR="002329EA" w:rsidRPr="002C67AB" w:rsidRDefault="002329EA" w:rsidP="00E52E55">
      <w:pPr>
        <w:tabs>
          <w:tab w:val="right" w:pos="7920"/>
          <w:tab w:val="right" w:pos="8640"/>
        </w:tabs>
        <w:jc w:val="center"/>
        <w:rPr>
          <w:rFonts w:eastAsia="Times New Roman"/>
          <w:b/>
          <w:sz w:val="28"/>
          <w:szCs w:val="28"/>
        </w:rPr>
      </w:pPr>
      <w:r w:rsidRPr="002C67AB">
        <w:rPr>
          <w:rFonts w:eastAsia="Times New Roman"/>
          <w:b/>
          <w:sz w:val="28"/>
          <w:szCs w:val="28"/>
        </w:rPr>
        <w:t xml:space="preserve"> Density and Distribution</w:t>
      </w:r>
    </w:p>
    <w:p w:rsidR="00C447F4" w:rsidRPr="002C67AB" w:rsidRDefault="00C447F4" w:rsidP="00E304CB">
      <w:pPr>
        <w:rPr>
          <w:rFonts w:eastAsia="Times New Roman"/>
          <w:b/>
          <w:sz w:val="28"/>
          <w:szCs w:val="28"/>
        </w:rPr>
      </w:pPr>
    </w:p>
    <w:p w:rsidR="00C447F4" w:rsidRPr="002C67AB" w:rsidRDefault="00C447F4" w:rsidP="00E304CB">
      <w:pPr>
        <w:rPr>
          <w:rFonts w:eastAsia="Times New Roman"/>
          <w:b/>
          <w:sz w:val="28"/>
          <w:szCs w:val="28"/>
        </w:rPr>
      </w:pPr>
    </w:p>
    <w:p w:rsidR="002329EA" w:rsidRPr="002C67AB" w:rsidRDefault="000216D7" w:rsidP="000216D7">
      <w:pPr>
        <w:tabs>
          <w:tab w:val="left" w:pos="720"/>
        </w:tabs>
        <w:spacing w:after="40"/>
        <w:rPr>
          <w:b/>
          <w:sz w:val="28"/>
          <w:szCs w:val="28"/>
        </w:rPr>
      </w:pPr>
      <w:r w:rsidRPr="002C67AB">
        <w:rPr>
          <w:rFonts w:eastAsia="Times New Roman"/>
          <w:noProof/>
        </w:rPr>
        <w:lastRenderedPageBreak/>
        <w:drawing>
          <wp:inline distT="0" distB="0" distL="0" distR="0">
            <wp:extent cx="5600700" cy="3755723"/>
            <wp:effectExtent l="19050" t="0" r="19050" b="0"/>
            <wp:docPr id="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329EA" w:rsidRPr="002C67AB" w:rsidRDefault="002329EA" w:rsidP="00F64B82">
      <w:pPr>
        <w:tabs>
          <w:tab w:val="left" w:pos="720"/>
        </w:tabs>
        <w:spacing w:after="120"/>
        <w:rPr>
          <w:b/>
          <w:sz w:val="16"/>
          <w:szCs w:val="16"/>
        </w:rPr>
      </w:pPr>
      <w:r w:rsidRPr="002C67AB">
        <w:rPr>
          <w:b/>
          <w:sz w:val="16"/>
          <w:szCs w:val="16"/>
        </w:rPr>
        <w:t xml:space="preserve">   Significant differences = * </w:t>
      </w:r>
      <w:r w:rsidRPr="002C67AB">
        <w:rPr>
          <w:b/>
          <w:i/>
          <w:iCs/>
          <w:sz w:val="16"/>
          <w:szCs w:val="16"/>
        </w:rPr>
        <w:t>p</w:t>
      </w:r>
      <w:r w:rsidR="00F64B82" w:rsidRPr="002C67AB">
        <w:rPr>
          <w:b/>
          <w:sz w:val="16"/>
          <w:szCs w:val="16"/>
        </w:rPr>
        <w:t>&lt;0</w:t>
      </w:r>
      <w:r w:rsidRPr="002C67AB">
        <w:rPr>
          <w:b/>
          <w:sz w:val="16"/>
          <w:szCs w:val="16"/>
        </w:rPr>
        <w:t xml:space="preserve">.05, ** </w:t>
      </w:r>
      <w:r w:rsidRPr="002C67AB">
        <w:rPr>
          <w:b/>
          <w:i/>
          <w:iCs/>
          <w:sz w:val="16"/>
          <w:szCs w:val="16"/>
        </w:rPr>
        <w:t>p</w:t>
      </w:r>
      <w:r w:rsidR="00F64B82" w:rsidRPr="002C67AB">
        <w:rPr>
          <w:b/>
          <w:sz w:val="16"/>
          <w:szCs w:val="16"/>
        </w:rPr>
        <w:t>&lt;0</w:t>
      </w:r>
      <w:r w:rsidRPr="002C67AB">
        <w:rPr>
          <w:b/>
          <w:sz w:val="16"/>
          <w:szCs w:val="16"/>
        </w:rPr>
        <w:t>.01, ***</w:t>
      </w:r>
      <w:r w:rsidRPr="002C67AB">
        <w:rPr>
          <w:b/>
          <w:i/>
          <w:iCs/>
          <w:sz w:val="16"/>
          <w:szCs w:val="16"/>
        </w:rPr>
        <w:t xml:space="preserve"> p</w:t>
      </w:r>
      <w:r w:rsidRPr="002C67AB">
        <w:rPr>
          <w:b/>
          <w:sz w:val="16"/>
          <w:szCs w:val="16"/>
        </w:rPr>
        <w:t>&lt;</w:t>
      </w:r>
      <w:r w:rsidR="00F64B82" w:rsidRPr="002C67AB">
        <w:rPr>
          <w:b/>
          <w:sz w:val="16"/>
          <w:szCs w:val="16"/>
        </w:rPr>
        <w:t>0</w:t>
      </w:r>
      <w:r w:rsidRPr="002C67AB">
        <w:rPr>
          <w:b/>
          <w:sz w:val="16"/>
          <w:szCs w:val="16"/>
        </w:rPr>
        <w:t>.00</w:t>
      </w:r>
      <w:r w:rsidR="0020552F" w:rsidRPr="002C67AB">
        <w:rPr>
          <w:b/>
          <w:sz w:val="16"/>
          <w:szCs w:val="16"/>
        </w:rPr>
        <w:t>1</w:t>
      </w:r>
    </w:p>
    <w:p w:rsidR="002329EA" w:rsidRPr="002C67AB" w:rsidRDefault="002329EA" w:rsidP="00C94DF6">
      <w:pPr>
        <w:tabs>
          <w:tab w:val="left" w:pos="720"/>
        </w:tabs>
        <w:spacing w:after="40"/>
        <w:jc w:val="center"/>
        <w:rPr>
          <w:b/>
          <w:sz w:val="28"/>
          <w:szCs w:val="28"/>
        </w:rPr>
      </w:pPr>
      <w:r w:rsidRPr="002C67AB">
        <w:rPr>
          <w:b/>
          <w:sz w:val="28"/>
          <w:szCs w:val="28"/>
        </w:rPr>
        <w:t xml:space="preserve">Figure 4:  </w:t>
      </w:r>
      <w:r w:rsidR="00CE03F4" w:rsidRPr="002C67AB">
        <w:rPr>
          <w:b/>
          <w:sz w:val="28"/>
          <w:szCs w:val="28"/>
        </w:rPr>
        <w:t>2009</w:t>
      </w:r>
      <w:r w:rsidRPr="002C67AB">
        <w:rPr>
          <w:b/>
          <w:sz w:val="28"/>
          <w:szCs w:val="28"/>
        </w:rPr>
        <w:t xml:space="preserve"> and </w:t>
      </w:r>
      <w:r w:rsidR="00CE03F4" w:rsidRPr="002C67AB">
        <w:rPr>
          <w:b/>
          <w:sz w:val="28"/>
          <w:szCs w:val="28"/>
        </w:rPr>
        <w:t>2018</w:t>
      </w:r>
      <w:r w:rsidRPr="002C67AB">
        <w:rPr>
          <w:b/>
          <w:sz w:val="28"/>
          <w:szCs w:val="28"/>
        </w:rPr>
        <w:t xml:space="preserve"> Changes in </w:t>
      </w:r>
      <w:r w:rsidR="00C94DF6" w:rsidRPr="002C67AB">
        <w:rPr>
          <w:b/>
          <w:sz w:val="28"/>
          <w:szCs w:val="28"/>
        </w:rPr>
        <w:t>Early-season</w:t>
      </w:r>
      <w:r w:rsidRPr="002C67AB">
        <w:rPr>
          <w:b/>
          <w:sz w:val="28"/>
          <w:szCs w:val="28"/>
        </w:rPr>
        <w:t xml:space="preserve"> CLP Rake Fullness</w:t>
      </w:r>
    </w:p>
    <w:p w:rsidR="003573A7" w:rsidRPr="002C67AB" w:rsidRDefault="003573A7" w:rsidP="004643F5">
      <w:pPr>
        <w:tabs>
          <w:tab w:val="left" w:pos="720"/>
        </w:tabs>
        <w:rPr>
          <w:rFonts w:eastAsia="Times New Roman"/>
          <w:b/>
          <w:sz w:val="28"/>
          <w:szCs w:val="28"/>
        </w:rPr>
      </w:pPr>
    </w:p>
    <w:p w:rsidR="002329EA" w:rsidRPr="002C67AB" w:rsidRDefault="002329EA" w:rsidP="004643F5">
      <w:pPr>
        <w:tabs>
          <w:tab w:val="left" w:pos="720"/>
        </w:tabs>
        <w:rPr>
          <w:rFonts w:eastAsia="Times New Roman"/>
          <w:b/>
          <w:sz w:val="28"/>
          <w:szCs w:val="28"/>
        </w:rPr>
      </w:pPr>
      <w:r w:rsidRPr="002C67AB">
        <w:rPr>
          <w:rFonts w:eastAsia="Times New Roman"/>
          <w:b/>
          <w:sz w:val="28"/>
          <w:szCs w:val="28"/>
        </w:rPr>
        <w:t>C</w:t>
      </w:r>
      <w:r w:rsidR="004643F5" w:rsidRPr="002C67AB">
        <w:rPr>
          <w:rFonts w:eastAsia="Times New Roman"/>
          <w:b/>
          <w:sz w:val="28"/>
          <w:szCs w:val="28"/>
        </w:rPr>
        <w:t>urly-leaf Pondweed</w:t>
      </w:r>
      <w:r w:rsidRPr="002C67AB">
        <w:rPr>
          <w:rFonts w:eastAsia="Times New Roman"/>
          <w:b/>
          <w:sz w:val="28"/>
          <w:szCs w:val="28"/>
        </w:rPr>
        <w:t xml:space="preserve"> Bed Mapping Survey:</w:t>
      </w:r>
    </w:p>
    <w:p w:rsidR="002329EA" w:rsidRPr="002C67AB" w:rsidRDefault="00C156BC" w:rsidP="00A508CD">
      <w:pPr>
        <w:ind w:right="-180"/>
        <w:rPr>
          <w:rFonts w:eastAsia="Times New Roman"/>
        </w:rPr>
      </w:pPr>
      <w:r w:rsidRPr="002C67AB">
        <w:rPr>
          <w:rFonts w:eastAsia="Times New Roman"/>
        </w:rPr>
        <w:t>On June 12</w:t>
      </w:r>
      <w:r w:rsidRPr="002C67AB">
        <w:rPr>
          <w:rFonts w:eastAsia="Times New Roman"/>
          <w:vertAlign w:val="superscript"/>
        </w:rPr>
        <w:t>th</w:t>
      </w:r>
      <w:r w:rsidRPr="002C67AB">
        <w:rPr>
          <w:rFonts w:eastAsia="Times New Roman"/>
        </w:rPr>
        <w:t xml:space="preserve">, we returned to the lake to </w:t>
      </w:r>
      <w:r w:rsidR="00995BAC" w:rsidRPr="002C67AB">
        <w:rPr>
          <w:rFonts w:eastAsia="Times New Roman"/>
        </w:rPr>
        <w:t>look</w:t>
      </w:r>
      <w:r w:rsidRPr="002C67AB">
        <w:rPr>
          <w:rFonts w:eastAsia="Times New Roman"/>
        </w:rPr>
        <w:t xml:space="preserve"> for any Curly-leaf pondweed that may have canopied since the point-intercept survey.  Although we searched over 6.7km (4.2 miles), we only found 16 additional plants all of which we</w:t>
      </w:r>
      <w:r w:rsidR="00791AD9" w:rsidRPr="002C67AB">
        <w:rPr>
          <w:rFonts w:eastAsia="Times New Roman"/>
        </w:rPr>
        <w:t xml:space="preserve"> rake removed.  These </w:t>
      </w:r>
      <w:r w:rsidR="00995BAC" w:rsidRPr="002C67AB">
        <w:rPr>
          <w:rFonts w:eastAsia="Times New Roman"/>
        </w:rPr>
        <w:t>individuals</w:t>
      </w:r>
      <w:r w:rsidR="00791AD9" w:rsidRPr="002C67AB">
        <w:rPr>
          <w:rFonts w:eastAsia="Times New Roman"/>
        </w:rPr>
        <w:t xml:space="preserve"> were </w:t>
      </w:r>
      <w:r w:rsidR="00995BAC" w:rsidRPr="002C67AB">
        <w:rPr>
          <w:rFonts w:eastAsia="Times New Roman"/>
        </w:rPr>
        <w:t xml:space="preserve">all </w:t>
      </w:r>
      <w:r w:rsidR="00791AD9" w:rsidRPr="002C67AB">
        <w:rPr>
          <w:rFonts w:eastAsia="Times New Roman"/>
        </w:rPr>
        <w:t>located</w:t>
      </w:r>
      <w:r w:rsidRPr="002C67AB">
        <w:rPr>
          <w:rFonts w:eastAsia="Times New Roman"/>
        </w:rPr>
        <w:t xml:space="preserve"> </w:t>
      </w:r>
      <w:r w:rsidR="00911552" w:rsidRPr="002C67AB">
        <w:rPr>
          <w:rFonts w:eastAsia="Times New Roman"/>
        </w:rPr>
        <w:t>along the eastern shoreline of the south bay</w:t>
      </w:r>
      <w:r w:rsidR="00A508CD" w:rsidRPr="002C67AB">
        <w:rPr>
          <w:rFonts w:eastAsia="Times New Roman"/>
        </w:rPr>
        <w:t xml:space="preserve"> (Figure 5) (Appendix III).</w:t>
      </w:r>
      <w:r w:rsidR="00911552" w:rsidRPr="002C67AB">
        <w:rPr>
          <w:rFonts w:eastAsia="Times New Roman"/>
        </w:rPr>
        <w:t xml:space="preserve">  </w:t>
      </w:r>
      <w:r w:rsidR="00995BAC" w:rsidRPr="002C67AB">
        <w:rPr>
          <w:rFonts w:eastAsia="Times New Roman"/>
        </w:rPr>
        <w:t>Neither of the two clusters of plants was a true bed, and we hesitated to e</w:t>
      </w:r>
      <w:r w:rsidR="001C56DE" w:rsidRPr="002C67AB">
        <w:rPr>
          <w:rFonts w:eastAsia="Times New Roman"/>
        </w:rPr>
        <w:t>ven call them “high density areas”</w:t>
      </w:r>
      <w:r w:rsidR="00995BAC" w:rsidRPr="002C67AB">
        <w:rPr>
          <w:rFonts w:eastAsia="Times New Roman"/>
        </w:rPr>
        <w:t xml:space="preserve">.  However, we ultimately decided to map </w:t>
      </w:r>
      <w:r w:rsidR="00A508CD" w:rsidRPr="002C67AB">
        <w:rPr>
          <w:rFonts w:eastAsia="Times New Roman"/>
        </w:rPr>
        <w:t>the areas</w:t>
      </w:r>
      <w:r w:rsidR="00995BAC" w:rsidRPr="002C67AB">
        <w:rPr>
          <w:rFonts w:eastAsia="Times New Roman"/>
        </w:rPr>
        <w:t xml:space="preserve"> so there would be some way to compare with any future surveys that might occur. </w:t>
      </w:r>
      <w:r w:rsidR="00A508CD" w:rsidRPr="002C67AB">
        <w:rPr>
          <w:rFonts w:eastAsia="Times New Roman"/>
        </w:rPr>
        <w:t xml:space="preserve"> The combined acreage of these two areas totaled just 0.</w:t>
      </w:r>
      <w:r w:rsidR="001C56DE" w:rsidRPr="002C67AB">
        <w:rPr>
          <w:rFonts w:eastAsia="Times New Roman"/>
        </w:rPr>
        <w:t>08 acre</w:t>
      </w:r>
      <w:r w:rsidR="00A508CD" w:rsidRPr="002C67AB">
        <w:rPr>
          <w:rFonts w:eastAsia="Times New Roman"/>
        </w:rPr>
        <w:t xml:space="preserve"> and suggested</w:t>
      </w:r>
      <w:r w:rsidR="001C56DE" w:rsidRPr="002C67AB">
        <w:rPr>
          <w:rFonts w:eastAsia="Times New Roman"/>
        </w:rPr>
        <w:t xml:space="preserve"> </w:t>
      </w:r>
      <w:r w:rsidR="00A508CD" w:rsidRPr="002C67AB">
        <w:rPr>
          <w:rFonts w:eastAsia="Times New Roman"/>
        </w:rPr>
        <w:t>&lt;0.0</w:t>
      </w:r>
      <w:r w:rsidR="00D80735" w:rsidRPr="002C67AB">
        <w:rPr>
          <w:rFonts w:eastAsia="Times New Roman"/>
        </w:rPr>
        <w:t>1</w:t>
      </w:r>
      <w:r w:rsidR="002329EA" w:rsidRPr="002C67AB">
        <w:rPr>
          <w:rFonts w:eastAsia="Times New Roman"/>
        </w:rPr>
        <w:t>% of the lake</w:t>
      </w:r>
      <w:r w:rsidR="00A508CD" w:rsidRPr="002C67AB">
        <w:rPr>
          <w:rFonts w:eastAsia="Times New Roman"/>
        </w:rPr>
        <w:t xml:space="preserve"> had any CLP at all</w:t>
      </w:r>
      <w:r w:rsidR="002329EA" w:rsidRPr="002C67AB">
        <w:rPr>
          <w:rFonts w:eastAsia="Times New Roman"/>
        </w:rPr>
        <w:t xml:space="preserve"> (Table 1).  </w:t>
      </w:r>
      <w:r w:rsidR="009841C1" w:rsidRPr="002C67AB">
        <w:rPr>
          <w:rFonts w:eastAsia="Times New Roman"/>
        </w:rPr>
        <w:t xml:space="preserve"> </w:t>
      </w:r>
      <w:r w:rsidR="002329EA" w:rsidRPr="002C67AB">
        <w:rPr>
          <w:rFonts w:eastAsia="Times New Roman"/>
        </w:rPr>
        <w:t xml:space="preserve">  </w:t>
      </w:r>
    </w:p>
    <w:p w:rsidR="002329EA" w:rsidRPr="002C67AB" w:rsidRDefault="002329EA" w:rsidP="002329EA">
      <w:pPr>
        <w:ind w:right="-90"/>
        <w:rPr>
          <w:rFonts w:eastAsia="Times New Roman"/>
          <w:sz w:val="20"/>
          <w:szCs w:val="20"/>
        </w:rPr>
      </w:pPr>
    </w:p>
    <w:p w:rsidR="002329EA" w:rsidRPr="002C67AB" w:rsidRDefault="002329EA" w:rsidP="009F34C9">
      <w:pPr>
        <w:spacing w:after="40"/>
        <w:ind w:right="90"/>
        <w:jc w:val="center"/>
        <w:rPr>
          <w:rFonts w:eastAsia="Times New Roman"/>
          <w:b/>
          <w:sz w:val="28"/>
          <w:szCs w:val="28"/>
        </w:rPr>
      </w:pPr>
      <w:r w:rsidRPr="002C67AB">
        <w:rPr>
          <w:rFonts w:eastAsia="Times New Roman"/>
          <w:b/>
          <w:noProof/>
          <w:sz w:val="28"/>
          <w:szCs w:val="28"/>
        </w:rPr>
        <w:lastRenderedPageBreak/>
        <w:drawing>
          <wp:inline distT="0" distB="0" distL="0" distR="0">
            <wp:extent cx="2591578" cy="3636764"/>
            <wp:effectExtent l="19050" t="0" r="0" b="0"/>
            <wp:docPr id="15" name="Picture 410" descr="Balsam Lake 2011 CLP Bed Mapping Survey 6 10-11 MBerg 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sam Lake 2011 CLP Bed Mapping Survey 6 10-11 MBerg ERSLLC.jpg"/>
                    <pic:cNvPicPr/>
                  </pic:nvPicPr>
                  <pic:blipFill>
                    <a:blip r:embed="rId21" cstate="print"/>
                    <a:srcRect l="10588" t="3636" r="4706" b="4091"/>
                    <a:stretch>
                      <a:fillRect/>
                    </a:stretch>
                  </pic:blipFill>
                  <pic:spPr>
                    <a:xfrm>
                      <a:off x="0" y="0"/>
                      <a:ext cx="2591578" cy="3636764"/>
                    </a:xfrm>
                    <a:prstGeom prst="rect">
                      <a:avLst/>
                    </a:prstGeom>
                  </pic:spPr>
                </pic:pic>
              </a:graphicData>
            </a:graphic>
          </wp:inline>
        </w:drawing>
      </w:r>
      <w:r w:rsidR="00DC1ADD" w:rsidRPr="002C67AB">
        <w:rPr>
          <w:rFonts w:eastAsia="Times New Roman"/>
          <w:b/>
          <w:noProof/>
          <w:sz w:val="28"/>
          <w:szCs w:val="28"/>
        </w:rPr>
        <w:drawing>
          <wp:inline distT="0" distB="0" distL="0" distR="0">
            <wp:extent cx="2674613" cy="3566160"/>
            <wp:effectExtent l="57150" t="38100" r="30487" b="15240"/>
            <wp:docPr id="9" name="Picture 410" descr="Balsam Lake 2011 CLP Bed Mapping Survey 6 10-11 MBerg 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sam Lake 2011 CLP Bed Mapping Survey 6 10-11 MBerg ERSLLC.jpg"/>
                    <pic:cNvPicPr/>
                  </pic:nvPicPr>
                  <pic:blipFill>
                    <a:blip r:embed="rId22" cstate="print"/>
                    <a:stretch>
                      <a:fillRect/>
                    </a:stretch>
                  </pic:blipFill>
                  <pic:spPr>
                    <a:xfrm>
                      <a:off x="0" y="0"/>
                      <a:ext cx="2674613" cy="3566160"/>
                    </a:xfrm>
                    <a:prstGeom prst="rect">
                      <a:avLst/>
                    </a:prstGeom>
                    <a:solidFill>
                      <a:srgbClr val="000000">
                        <a:shade val="95000"/>
                      </a:srgbClr>
                    </a:solidFill>
                    <a:ln w="28575" cap="sq">
                      <a:solidFill>
                        <a:srgbClr val="000000"/>
                      </a:solidFill>
                      <a:miter lim="800000"/>
                    </a:ln>
                    <a:effectLst/>
                  </pic:spPr>
                </pic:pic>
              </a:graphicData>
            </a:graphic>
          </wp:inline>
        </w:drawing>
      </w:r>
    </w:p>
    <w:p w:rsidR="002329EA" w:rsidRPr="002C67AB" w:rsidRDefault="002329EA" w:rsidP="00791AD9">
      <w:pPr>
        <w:jc w:val="center"/>
        <w:rPr>
          <w:rFonts w:eastAsia="Times New Roman"/>
          <w:b/>
          <w:sz w:val="28"/>
          <w:szCs w:val="28"/>
        </w:rPr>
      </w:pPr>
      <w:r w:rsidRPr="002C67AB">
        <w:rPr>
          <w:rFonts w:eastAsia="Times New Roman"/>
          <w:b/>
          <w:sz w:val="28"/>
          <w:szCs w:val="28"/>
        </w:rPr>
        <w:t xml:space="preserve">Figure 5:  </w:t>
      </w:r>
      <w:r w:rsidR="00CE03F4" w:rsidRPr="002C67AB">
        <w:rPr>
          <w:rFonts w:eastAsia="Times New Roman"/>
          <w:b/>
          <w:sz w:val="28"/>
          <w:szCs w:val="28"/>
        </w:rPr>
        <w:t>2018</w:t>
      </w:r>
      <w:r w:rsidRPr="002C67AB">
        <w:rPr>
          <w:rFonts w:eastAsia="Times New Roman"/>
          <w:b/>
          <w:sz w:val="28"/>
          <w:szCs w:val="28"/>
        </w:rPr>
        <w:t xml:space="preserve"> </w:t>
      </w:r>
      <w:r w:rsidR="00C94DF6" w:rsidRPr="002C67AB">
        <w:rPr>
          <w:rFonts w:eastAsia="Times New Roman"/>
          <w:b/>
          <w:sz w:val="28"/>
          <w:szCs w:val="28"/>
        </w:rPr>
        <w:t>Early-season</w:t>
      </w:r>
      <w:r w:rsidRPr="002C67AB">
        <w:rPr>
          <w:rFonts w:eastAsia="Times New Roman"/>
          <w:b/>
          <w:sz w:val="28"/>
          <w:szCs w:val="28"/>
        </w:rPr>
        <w:t xml:space="preserve"> Curly-leaf Pondweed </w:t>
      </w:r>
      <w:r w:rsidR="00791AD9" w:rsidRPr="002C67AB">
        <w:rPr>
          <w:rFonts w:eastAsia="Times New Roman"/>
          <w:b/>
          <w:sz w:val="28"/>
          <w:szCs w:val="28"/>
        </w:rPr>
        <w:t>High Density Areas</w:t>
      </w:r>
      <w:r w:rsidR="00A508CD" w:rsidRPr="002C67AB">
        <w:rPr>
          <w:rFonts w:eastAsia="Times New Roman"/>
          <w:b/>
          <w:sz w:val="28"/>
          <w:szCs w:val="28"/>
        </w:rPr>
        <w:t xml:space="preserve"> and Rake Removed CLP – 6/12/18</w:t>
      </w:r>
    </w:p>
    <w:p w:rsidR="00707A43" w:rsidRPr="002C67AB" w:rsidRDefault="00707A43" w:rsidP="009F34C9">
      <w:pPr>
        <w:tabs>
          <w:tab w:val="left" w:pos="720"/>
        </w:tabs>
        <w:rPr>
          <w:rFonts w:eastAsia="Times New Roman"/>
          <w:b/>
          <w:sz w:val="20"/>
          <w:szCs w:val="20"/>
        </w:rPr>
      </w:pPr>
    </w:p>
    <w:p w:rsidR="00707A43" w:rsidRPr="002C67AB" w:rsidRDefault="00707A43" w:rsidP="00791AD9">
      <w:pPr>
        <w:tabs>
          <w:tab w:val="left" w:pos="720"/>
        </w:tabs>
        <w:ind w:right="90"/>
        <w:rPr>
          <w:rFonts w:eastAsia="Times New Roman"/>
          <w:b/>
          <w:sz w:val="28"/>
          <w:szCs w:val="28"/>
        </w:rPr>
      </w:pPr>
      <w:r w:rsidRPr="002C67AB">
        <w:rPr>
          <w:rFonts w:eastAsia="Times New Roman"/>
          <w:b/>
          <w:sz w:val="28"/>
          <w:szCs w:val="28"/>
        </w:rPr>
        <w:t>D</w:t>
      </w:r>
      <w:r w:rsidR="004643F5" w:rsidRPr="002C67AB">
        <w:rPr>
          <w:rFonts w:eastAsia="Times New Roman"/>
          <w:b/>
          <w:sz w:val="28"/>
          <w:szCs w:val="28"/>
        </w:rPr>
        <w:t>escriptions of C</w:t>
      </w:r>
      <w:r w:rsidR="00D80735" w:rsidRPr="002C67AB">
        <w:rPr>
          <w:rFonts w:eastAsia="Times New Roman"/>
          <w:b/>
          <w:sz w:val="28"/>
          <w:szCs w:val="28"/>
        </w:rPr>
        <w:t>urly-leaf Pondweed</w:t>
      </w:r>
      <w:r w:rsidR="004643F5" w:rsidRPr="002C67AB">
        <w:rPr>
          <w:rFonts w:eastAsia="Times New Roman"/>
          <w:b/>
          <w:sz w:val="28"/>
          <w:szCs w:val="28"/>
        </w:rPr>
        <w:t xml:space="preserve"> </w:t>
      </w:r>
      <w:r w:rsidR="00791AD9" w:rsidRPr="002C67AB">
        <w:rPr>
          <w:rFonts w:eastAsia="Times New Roman"/>
          <w:b/>
          <w:sz w:val="28"/>
          <w:szCs w:val="28"/>
        </w:rPr>
        <w:t>High Density Areas</w:t>
      </w:r>
      <w:r w:rsidRPr="002C67AB">
        <w:rPr>
          <w:rFonts w:eastAsia="Times New Roman"/>
          <w:b/>
          <w:sz w:val="28"/>
          <w:szCs w:val="28"/>
        </w:rPr>
        <w:t>:</w:t>
      </w:r>
    </w:p>
    <w:p w:rsidR="00911552" w:rsidRPr="002C67AB" w:rsidRDefault="00791AD9" w:rsidP="00A508CD">
      <w:pPr>
        <w:ind w:right="90"/>
        <w:rPr>
          <w:rFonts w:eastAsia="Times New Roman"/>
        </w:rPr>
      </w:pPr>
      <w:r w:rsidRPr="002C67AB">
        <w:rPr>
          <w:rFonts w:eastAsia="Times New Roman"/>
          <w:b/>
          <w:bCs/>
        </w:rPr>
        <w:t>HDA</w:t>
      </w:r>
      <w:r w:rsidR="00911552" w:rsidRPr="002C67AB">
        <w:rPr>
          <w:rFonts w:eastAsia="Times New Roman"/>
          <w:b/>
          <w:bCs/>
        </w:rPr>
        <w:t xml:space="preserve"> 1</w:t>
      </w:r>
      <w:r w:rsidR="00911552" w:rsidRPr="002C67AB">
        <w:rPr>
          <w:rFonts w:eastAsia="Times New Roman"/>
        </w:rPr>
        <w:t xml:space="preserve"> – </w:t>
      </w:r>
      <w:r w:rsidR="001C56DE" w:rsidRPr="002C67AB">
        <w:rPr>
          <w:rFonts w:eastAsia="Times New Roman"/>
        </w:rPr>
        <w:t>A small cluster of Curly-leaf pondweed occurred due east of a dock in an area where the bottom appeared to have been disturbed by watercraft.  Almost all plants were scattered among</w:t>
      </w:r>
      <w:r w:rsidR="00A508CD" w:rsidRPr="002C67AB">
        <w:rPr>
          <w:rFonts w:eastAsia="Times New Roman"/>
        </w:rPr>
        <w:t xml:space="preserve"> native vegetation, and, although they were nearly canopied, their density was so low that there was no concern with navigation impairment</w:t>
      </w:r>
      <w:r w:rsidR="00911552" w:rsidRPr="002C67AB">
        <w:rPr>
          <w:rFonts w:eastAsia="Times New Roman"/>
        </w:rPr>
        <w:t xml:space="preserve">.  </w:t>
      </w:r>
    </w:p>
    <w:p w:rsidR="000C57FD" w:rsidRPr="002C67AB" w:rsidRDefault="000C57FD" w:rsidP="000C57FD">
      <w:pPr>
        <w:rPr>
          <w:rFonts w:eastAsia="Times New Roman"/>
          <w:sz w:val="20"/>
          <w:szCs w:val="20"/>
        </w:rPr>
      </w:pPr>
    </w:p>
    <w:p w:rsidR="000D5D44" w:rsidRPr="002C67AB" w:rsidRDefault="00791AD9" w:rsidP="000D5D44">
      <w:pPr>
        <w:ind w:right="90"/>
        <w:rPr>
          <w:rFonts w:eastAsia="Times New Roman"/>
        </w:rPr>
      </w:pPr>
      <w:r w:rsidRPr="002C67AB">
        <w:rPr>
          <w:rFonts w:eastAsia="Times New Roman"/>
          <w:b/>
          <w:bCs/>
        </w:rPr>
        <w:t>HDA</w:t>
      </w:r>
      <w:r w:rsidR="00911552" w:rsidRPr="002C67AB">
        <w:rPr>
          <w:rFonts w:eastAsia="Times New Roman"/>
          <w:b/>
          <w:bCs/>
        </w:rPr>
        <w:t xml:space="preserve"> </w:t>
      </w:r>
      <w:r w:rsidRPr="002C67AB">
        <w:rPr>
          <w:rFonts w:eastAsia="Times New Roman"/>
          <w:b/>
          <w:bCs/>
        </w:rPr>
        <w:t>2</w:t>
      </w:r>
      <w:r w:rsidR="00911552" w:rsidRPr="002C67AB">
        <w:rPr>
          <w:rFonts w:eastAsia="Times New Roman"/>
        </w:rPr>
        <w:t xml:space="preserve"> – </w:t>
      </w:r>
      <w:r w:rsidR="000D5D44" w:rsidRPr="002C67AB">
        <w:rPr>
          <w:rFonts w:eastAsia="Times New Roman"/>
        </w:rPr>
        <w:t>This area was near the end of a boat house and amounted to little more than three mature plants.  We noted there were no navigational issues in the area from native or exotic species</w:t>
      </w:r>
      <w:r w:rsidR="00911552" w:rsidRPr="002C67AB">
        <w:rPr>
          <w:rFonts w:eastAsia="Times New Roman"/>
        </w:rPr>
        <w:t xml:space="preserve">. </w:t>
      </w:r>
    </w:p>
    <w:p w:rsidR="00911552" w:rsidRPr="002C67AB" w:rsidRDefault="00911552" w:rsidP="000D5D44">
      <w:pPr>
        <w:ind w:right="90"/>
        <w:rPr>
          <w:rFonts w:eastAsia="Times New Roman"/>
          <w:sz w:val="20"/>
          <w:szCs w:val="20"/>
        </w:rPr>
      </w:pPr>
      <w:r w:rsidRPr="002C67AB">
        <w:rPr>
          <w:rFonts w:eastAsia="Times New Roman"/>
        </w:rPr>
        <w:t xml:space="preserve"> </w:t>
      </w:r>
    </w:p>
    <w:p w:rsidR="00416FB7" w:rsidRPr="002C67AB" w:rsidRDefault="00416FB7" w:rsidP="00416FB7">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Table 1:  Curly-leaf Pondweed Bed</w:t>
      </w:r>
      <w:r w:rsidR="00791AD9" w:rsidRPr="002C67AB">
        <w:rPr>
          <w:rFonts w:asciiTheme="majorBidi" w:eastAsia="Times New Roman" w:hAnsiTheme="majorBidi" w:cstheme="majorBidi"/>
          <w:b/>
          <w:sz w:val="28"/>
          <w:szCs w:val="28"/>
        </w:rPr>
        <w:t xml:space="preserve"> Mapping</w:t>
      </w:r>
      <w:r w:rsidRPr="002C67AB">
        <w:rPr>
          <w:rFonts w:asciiTheme="majorBidi" w:eastAsia="Times New Roman" w:hAnsiTheme="majorBidi" w:cstheme="majorBidi"/>
          <w:b/>
          <w:sz w:val="28"/>
          <w:szCs w:val="28"/>
        </w:rPr>
        <w:t xml:space="preserve"> Summary </w:t>
      </w:r>
    </w:p>
    <w:p w:rsidR="00416FB7" w:rsidRPr="002C67AB" w:rsidRDefault="00C336D5" w:rsidP="00911552">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Granite</w:t>
      </w:r>
      <w:r w:rsidR="00416FB7" w:rsidRPr="002C67AB">
        <w:rPr>
          <w:rFonts w:asciiTheme="majorBidi" w:eastAsia="Times New Roman" w:hAnsiTheme="majorBidi" w:cstheme="majorBidi"/>
          <w:b/>
          <w:sz w:val="28"/>
          <w:szCs w:val="28"/>
        </w:rPr>
        <w:t xml:space="preserve"> Lake, Barron County – </w:t>
      </w:r>
      <w:r w:rsidRPr="002C67AB">
        <w:rPr>
          <w:rFonts w:asciiTheme="majorBidi" w:eastAsia="Times New Roman" w:hAnsiTheme="majorBidi" w:cstheme="majorBidi"/>
          <w:b/>
          <w:sz w:val="28"/>
          <w:szCs w:val="28"/>
        </w:rPr>
        <w:t>June 1</w:t>
      </w:r>
      <w:r w:rsidR="00911552" w:rsidRPr="002C67AB">
        <w:rPr>
          <w:rFonts w:asciiTheme="majorBidi" w:eastAsia="Times New Roman" w:hAnsiTheme="majorBidi" w:cstheme="majorBidi"/>
          <w:b/>
          <w:sz w:val="28"/>
          <w:szCs w:val="28"/>
        </w:rPr>
        <w:t>2</w:t>
      </w:r>
      <w:r w:rsidR="00416FB7" w:rsidRPr="002C67AB">
        <w:rPr>
          <w:rFonts w:asciiTheme="majorBidi" w:eastAsia="Times New Roman" w:hAnsiTheme="majorBidi" w:cstheme="majorBidi"/>
          <w:b/>
          <w:sz w:val="28"/>
          <w:szCs w:val="28"/>
        </w:rPr>
        <w:t xml:space="preserve">, </w:t>
      </w:r>
      <w:r w:rsidR="00CE03F4" w:rsidRPr="002C67AB">
        <w:rPr>
          <w:rFonts w:asciiTheme="majorBidi" w:eastAsia="Times New Roman" w:hAnsiTheme="majorBidi" w:cstheme="majorBidi"/>
          <w:b/>
          <w:sz w:val="28"/>
          <w:szCs w:val="28"/>
        </w:rPr>
        <w:t>2018</w:t>
      </w:r>
    </w:p>
    <w:p w:rsidR="00416FB7" w:rsidRPr="002C67AB" w:rsidRDefault="00416FB7" w:rsidP="00416FB7">
      <w:pPr>
        <w:jc w:val="center"/>
        <w:rPr>
          <w:rFonts w:asciiTheme="majorBidi" w:eastAsia="Times New Roman" w:hAnsiTheme="majorBidi" w:cstheme="majorBidi"/>
          <w:b/>
          <w:sz w:val="16"/>
          <w:szCs w:val="16"/>
        </w:rPr>
      </w:pPr>
    </w:p>
    <w:tbl>
      <w:tblPr>
        <w:tblW w:w="71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2"/>
        <w:gridCol w:w="1196"/>
        <w:gridCol w:w="1552"/>
        <w:gridCol w:w="1170"/>
        <w:gridCol w:w="1979"/>
      </w:tblGrid>
      <w:tr w:rsidR="00FC5A65" w:rsidRPr="002C67AB" w:rsidTr="00FC5A65">
        <w:trPr>
          <w:trHeight w:val="345"/>
          <w:jc w:val="center"/>
        </w:trPr>
        <w:tc>
          <w:tcPr>
            <w:tcW w:w="1212" w:type="dxa"/>
            <w:vAlign w:val="center"/>
          </w:tcPr>
          <w:p w:rsidR="003C1947" w:rsidRPr="002C67AB" w:rsidRDefault="00791AD9" w:rsidP="00455289">
            <w:pPr>
              <w:jc w:val="center"/>
              <w:rPr>
                <w:rFonts w:asciiTheme="majorBidi" w:hAnsiTheme="majorBidi" w:cstheme="majorBidi"/>
                <w:b/>
                <w:sz w:val="28"/>
                <w:szCs w:val="28"/>
              </w:rPr>
            </w:pPr>
            <w:r w:rsidRPr="002C67AB">
              <w:rPr>
                <w:rFonts w:asciiTheme="majorBidi" w:hAnsiTheme="majorBidi" w:cstheme="majorBidi"/>
                <w:b/>
                <w:sz w:val="28"/>
                <w:szCs w:val="28"/>
              </w:rPr>
              <w:t xml:space="preserve">High Density Area </w:t>
            </w:r>
            <w:r w:rsidR="003C1947" w:rsidRPr="002C67AB">
              <w:rPr>
                <w:rFonts w:asciiTheme="majorBidi" w:hAnsiTheme="majorBidi" w:cstheme="majorBidi"/>
                <w:b/>
                <w:sz w:val="28"/>
                <w:szCs w:val="28"/>
              </w:rPr>
              <w:t>Number</w:t>
            </w:r>
          </w:p>
        </w:tc>
        <w:tc>
          <w:tcPr>
            <w:tcW w:w="1196" w:type="dxa"/>
            <w:vAlign w:val="center"/>
          </w:tcPr>
          <w:p w:rsidR="003C1947" w:rsidRPr="002C67AB" w:rsidRDefault="003C1947" w:rsidP="00455289">
            <w:pPr>
              <w:jc w:val="center"/>
              <w:rPr>
                <w:rFonts w:asciiTheme="majorBidi" w:hAnsiTheme="majorBidi" w:cstheme="majorBidi"/>
                <w:b/>
                <w:sz w:val="28"/>
                <w:szCs w:val="28"/>
              </w:rPr>
            </w:pPr>
            <w:r w:rsidRPr="002C67AB">
              <w:rPr>
                <w:rFonts w:asciiTheme="majorBidi" w:hAnsiTheme="majorBidi" w:cstheme="majorBidi"/>
                <w:b/>
                <w:sz w:val="28"/>
                <w:szCs w:val="28"/>
              </w:rPr>
              <w:t>2018 Acreage</w:t>
            </w:r>
          </w:p>
        </w:tc>
        <w:tc>
          <w:tcPr>
            <w:tcW w:w="1552" w:type="dxa"/>
            <w:vAlign w:val="center"/>
          </w:tcPr>
          <w:p w:rsidR="003C1947" w:rsidRPr="002C67AB" w:rsidRDefault="003C1947" w:rsidP="00455289">
            <w:pPr>
              <w:jc w:val="center"/>
              <w:rPr>
                <w:rFonts w:asciiTheme="majorBidi" w:hAnsiTheme="majorBidi" w:cstheme="majorBidi"/>
                <w:b/>
                <w:sz w:val="28"/>
                <w:szCs w:val="28"/>
              </w:rPr>
            </w:pPr>
            <w:r w:rsidRPr="002C67AB">
              <w:rPr>
                <w:rFonts w:asciiTheme="majorBidi" w:hAnsiTheme="majorBidi" w:cstheme="majorBidi"/>
                <w:b/>
                <w:sz w:val="28"/>
                <w:szCs w:val="28"/>
              </w:rPr>
              <w:t>Rake Range; Mean Rake</w:t>
            </w:r>
          </w:p>
        </w:tc>
        <w:tc>
          <w:tcPr>
            <w:tcW w:w="1170" w:type="dxa"/>
            <w:vAlign w:val="center"/>
          </w:tcPr>
          <w:p w:rsidR="003C1947" w:rsidRPr="002C67AB" w:rsidRDefault="003C1947" w:rsidP="008B43B6">
            <w:pPr>
              <w:jc w:val="center"/>
              <w:rPr>
                <w:rFonts w:asciiTheme="majorBidi" w:hAnsiTheme="majorBidi" w:cstheme="majorBidi"/>
                <w:b/>
                <w:sz w:val="28"/>
                <w:szCs w:val="28"/>
              </w:rPr>
            </w:pPr>
            <w:r w:rsidRPr="002C67AB">
              <w:rPr>
                <w:rFonts w:asciiTheme="majorBidi" w:hAnsiTheme="majorBidi" w:cstheme="majorBidi"/>
                <w:b/>
                <w:sz w:val="28"/>
                <w:szCs w:val="28"/>
              </w:rPr>
              <w:t>Depth Range; Mean Depth</w:t>
            </w:r>
          </w:p>
        </w:tc>
        <w:tc>
          <w:tcPr>
            <w:tcW w:w="1979" w:type="dxa"/>
            <w:vAlign w:val="center"/>
          </w:tcPr>
          <w:p w:rsidR="003C1947" w:rsidRPr="002C67AB" w:rsidRDefault="003C1947" w:rsidP="00455289">
            <w:pPr>
              <w:jc w:val="center"/>
              <w:rPr>
                <w:rFonts w:asciiTheme="majorBidi" w:hAnsiTheme="majorBidi" w:cstheme="majorBidi"/>
                <w:b/>
                <w:sz w:val="28"/>
                <w:szCs w:val="28"/>
              </w:rPr>
            </w:pPr>
            <w:r w:rsidRPr="002C67AB">
              <w:rPr>
                <w:rFonts w:asciiTheme="majorBidi" w:eastAsia="Times New Roman" w:hAnsiTheme="majorBidi" w:cstheme="majorBidi"/>
                <w:b/>
                <w:sz w:val="28"/>
                <w:szCs w:val="28"/>
              </w:rPr>
              <w:t>Potential</w:t>
            </w:r>
            <w:r w:rsidRPr="002C67AB">
              <w:rPr>
                <w:rFonts w:asciiTheme="majorBidi" w:hAnsiTheme="majorBidi" w:cstheme="majorBidi"/>
                <w:b/>
                <w:sz w:val="28"/>
                <w:szCs w:val="28"/>
              </w:rPr>
              <w:t xml:space="preserve"> Navigation Impairment</w:t>
            </w:r>
          </w:p>
          <w:p w:rsidR="003C1947" w:rsidRPr="002C67AB" w:rsidRDefault="003C1947" w:rsidP="00455289">
            <w:pPr>
              <w:jc w:val="center"/>
              <w:rPr>
                <w:rFonts w:asciiTheme="majorBidi" w:hAnsiTheme="majorBidi" w:cstheme="majorBidi"/>
                <w:b/>
                <w:sz w:val="28"/>
                <w:szCs w:val="28"/>
              </w:rPr>
            </w:pPr>
            <w:r w:rsidRPr="002C67AB">
              <w:rPr>
                <w:rFonts w:asciiTheme="majorBidi" w:hAnsiTheme="majorBidi" w:cstheme="majorBidi"/>
                <w:b/>
                <w:sz w:val="28"/>
                <w:szCs w:val="28"/>
              </w:rPr>
              <w:t>Level</w:t>
            </w:r>
          </w:p>
        </w:tc>
      </w:tr>
      <w:tr w:rsidR="00FC5A65" w:rsidRPr="002C67AB" w:rsidTr="00FC5A65">
        <w:trPr>
          <w:trHeight w:val="246"/>
          <w:jc w:val="center"/>
        </w:trPr>
        <w:tc>
          <w:tcPr>
            <w:tcW w:w="1212" w:type="dxa"/>
            <w:vAlign w:val="center"/>
          </w:tcPr>
          <w:p w:rsidR="003C1947" w:rsidRPr="002C67AB" w:rsidRDefault="003C1947" w:rsidP="00455289">
            <w:pPr>
              <w:jc w:val="center"/>
              <w:rPr>
                <w:rFonts w:asciiTheme="majorBidi" w:hAnsiTheme="majorBidi" w:cstheme="majorBidi"/>
                <w:color w:val="000000"/>
                <w:sz w:val="22"/>
                <w:szCs w:val="22"/>
              </w:rPr>
            </w:pPr>
            <w:r w:rsidRPr="002C67AB">
              <w:rPr>
                <w:rFonts w:asciiTheme="majorBidi" w:hAnsiTheme="majorBidi" w:cstheme="majorBidi"/>
                <w:color w:val="000000"/>
                <w:sz w:val="22"/>
                <w:szCs w:val="22"/>
              </w:rPr>
              <w:t>1</w:t>
            </w:r>
          </w:p>
        </w:tc>
        <w:tc>
          <w:tcPr>
            <w:tcW w:w="1196" w:type="dxa"/>
            <w:vAlign w:val="center"/>
          </w:tcPr>
          <w:p w:rsidR="003C1947" w:rsidRPr="002C67AB" w:rsidRDefault="003C1947" w:rsidP="00455289">
            <w:pPr>
              <w:jc w:val="right"/>
              <w:rPr>
                <w:rFonts w:asciiTheme="majorBidi" w:hAnsiTheme="majorBidi" w:cstheme="majorBidi"/>
                <w:color w:val="000000"/>
                <w:sz w:val="22"/>
                <w:szCs w:val="22"/>
              </w:rPr>
            </w:pPr>
            <w:r w:rsidRPr="002C67AB">
              <w:rPr>
                <w:rFonts w:asciiTheme="majorBidi" w:hAnsiTheme="majorBidi" w:cstheme="majorBidi"/>
                <w:color w:val="000000"/>
                <w:sz w:val="22"/>
                <w:szCs w:val="22"/>
              </w:rPr>
              <w:t>0.07</w:t>
            </w:r>
          </w:p>
        </w:tc>
        <w:tc>
          <w:tcPr>
            <w:tcW w:w="1552" w:type="dxa"/>
          </w:tcPr>
          <w:p w:rsidR="003C1947" w:rsidRPr="002C67AB" w:rsidRDefault="003C1947" w:rsidP="00FC5A65">
            <w:pPr>
              <w:jc w:val="center"/>
              <w:rPr>
                <w:rFonts w:asciiTheme="majorBidi" w:hAnsiTheme="majorBidi" w:cstheme="majorBidi"/>
                <w:color w:val="000000"/>
                <w:sz w:val="22"/>
                <w:szCs w:val="22"/>
              </w:rPr>
            </w:pPr>
            <w:r w:rsidRPr="002C67AB">
              <w:rPr>
                <w:rFonts w:asciiTheme="majorBidi" w:hAnsiTheme="majorBidi" w:cstheme="majorBidi"/>
                <w:color w:val="000000"/>
                <w:sz w:val="22"/>
                <w:szCs w:val="22"/>
              </w:rPr>
              <w:t>&lt;</w:t>
            </w:r>
            <w:r w:rsidR="00DC1ADD" w:rsidRPr="002C67AB">
              <w:rPr>
                <w:rFonts w:asciiTheme="majorBidi" w:hAnsiTheme="majorBidi" w:cstheme="majorBidi"/>
                <w:color w:val="000000"/>
                <w:sz w:val="22"/>
                <w:szCs w:val="22"/>
              </w:rPr>
              <w:t>&lt;</w:t>
            </w:r>
            <w:r w:rsidR="00FC5A65" w:rsidRPr="002C67AB">
              <w:rPr>
                <w:rFonts w:asciiTheme="majorBidi" w:hAnsiTheme="majorBidi" w:cstheme="majorBidi"/>
                <w:color w:val="000000"/>
                <w:sz w:val="22"/>
                <w:szCs w:val="22"/>
              </w:rPr>
              <w:t>&lt;</w:t>
            </w:r>
            <w:r w:rsidRPr="002C67AB">
              <w:rPr>
                <w:rFonts w:asciiTheme="majorBidi" w:hAnsiTheme="majorBidi" w:cstheme="majorBidi"/>
                <w:color w:val="000000"/>
                <w:sz w:val="22"/>
                <w:szCs w:val="22"/>
              </w:rPr>
              <w:t>1-</w:t>
            </w:r>
            <w:r w:rsidR="00FC5A65" w:rsidRPr="002C67AB">
              <w:rPr>
                <w:rFonts w:asciiTheme="majorBidi" w:hAnsiTheme="majorBidi" w:cstheme="majorBidi"/>
                <w:color w:val="000000"/>
                <w:sz w:val="22"/>
                <w:szCs w:val="22"/>
              </w:rPr>
              <w:t>2</w:t>
            </w:r>
            <w:r w:rsidRPr="002C67AB">
              <w:rPr>
                <w:rFonts w:asciiTheme="majorBidi" w:hAnsiTheme="majorBidi" w:cstheme="majorBidi"/>
                <w:color w:val="000000"/>
                <w:sz w:val="22"/>
                <w:szCs w:val="22"/>
              </w:rPr>
              <w:t xml:space="preserve">; </w:t>
            </w:r>
            <w:r w:rsidR="00FC5A65" w:rsidRPr="002C67AB">
              <w:rPr>
                <w:rFonts w:asciiTheme="majorBidi" w:hAnsiTheme="majorBidi" w:cstheme="majorBidi"/>
                <w:color w:val="000000"/>
                <w:sz w:val="22"/>
                <w:szCs w:val="22"/>
              </w:rPr>
              <w:t>&lt;&lt;</w:t>
            </w:r>
            <w:r w:rsidRPr="002C67AB">
              <w:rPr>
                <w:rFonts w:asciiTheme="majorBidi" w:hAnsiTheme="majorBidi" w:cstheme="majorBidi"/>
                <w:color w:val="000000"/>
                <w:sz w:val="22"/>
                <w:szCs w:val="22"/>
              </w:rPr>
              <w:t>1</w:t>
            </w:r>
          </w:p>
        </w:tc>
        <w:tc>
          <w:tcPr>
            <w:tcW w:w="1170" w:type="dxa"/>
            <w:vAlign w:val="center"/>
          </w:tcPr>
          <w:p w:rsidR="003C1947" w:rsidRPr="002C67AB" w:rsidRDefault="00FC5A65" w:rsidP="00FC5A65">
            <w:pPr>
              <w:jc w:val="center"/>
              <w:rPr>
                <w:rFonts w:asciiTheme="majorBidi" w:hAnsiTheme="majorBidi" w:cstheme="majorBidi"/>
                <w:sz w:val="22"/>
                <w:szCs w:val="22"/>
              </w:rPr>
            </w:pPr>
            <w:r w:rsidRPr="002C67AB">
              <w:rPr>
                <w:rFonts w:asciiTheme="majorBidi" w:hAnsiTheme="majorBidi" w:cstheme="majorBidi"/>
                <w:sz w:val="22"/>
                <w:szCs w:val="22"/>
              </w:rPr>
              <w:t>2</w:t>
            </w:r>
            <w:r w:rsidR="003C1947" w:rsidRPr="002C67AB">
              <w:rPr>
                <w:rFonts w:asciiTheme="majorBidi" w:hAnsiTheme="majorBidi" w:cstheme="majorBidi"/>
                <w:sz w:val="22"/>
                <w:szCs w:val="22"/>
              </w:rPr>
              <w:t xml:space="preserve">-5; </w:t>
            </w:r>
            <w:r w:rsidRPr="002C67AB">
              <w:rPr>
                <w:rFonts w:asciiTheme="majorBidi" w:hAnsiTheme="majorBidi" w:cstheme="majorBidi"/>
                <w:sz w:val="22"/>
                <w:szCs w:val="22"/>
              </w:rPr>
              <w:t>3</w:t>
            </w:r>
          </w:p>
        </w:tc>
        <w:tc>
          <w:tcPr>
            <w:tcW w:w="1979" w:type="dxa"/>
            <w:vAlign w:val="center"/>
          </w:tcPr>
          <w:p w:rsidR="003C1947" w:rsidRPr="002C67AB" w:rsidRDefault="00DC1ADD" w:rsidP="00362D0F">
            <w:pPr>
              <w:jc w:val="center"/>
              <w:rPr>
                <w:rFonts w:asciiTheme="majorBidi" w:hAnsiTheme="majorBidi" w:cstheme="majorBidi"/>
                <w:sz w:val="22"/>
                <w:szCs w:val="22"/>
              </w:rPr>
            </w:pPr>
            <w:r w:rsidRPr="002C67AB">
              <w:rPr>
                <w:rFonts w:asciiTheme="majorBidi" w:hAnsiTheme="majorBidi" w:cstheme="majorBidi"/>
                <w:sz w:val="22"/>
                <w:szCs w:val="22"/>
              </w:rPr>
              <w:t>None</w:t>
            </w:r>
          </w:p>
        </w:tc>
      </w:tr>
      <w:tr w:rsidR="00FC5A65" w:rsidRPr="002C67AB" w:rsidTr="00FC5A65">
        <w:trPr>
          <w:trHeight w:val="246"/>
          <w:jc w:val="center"/>
        </w:trPr>
        <w:tc>
          <w:tcPr>
            <w:tcW w:w="1212" w:type="dxa"/>
            <w:vAlign w:val="center"/>
          </w:tcPr>
          <w:p w:rsidR="003C1947" w:rsidRPr="002C67AB" w:rsidRDefault="003C1947" w:rsidP="00455289">
            <w:pPr>
              <w:jc w:val="center"/>
              <w:rPr>
                <w:rFonts w:asciiTheme="majorBidi" w:hAnsiTheme="majorBidi" w:cstheme="majorBidi"/>
                <w:color w:val="000000"/>
                <w:sz w:val="22"/>
                <w:szCs w:val="22"/>
              </w:rPr>
            </w:pPr>
            <w:r w:rsidRPr="002C67AB">
              <w:rPr>
                <w:rFonts w:asciiTheme="majorBidi" w:hAnsiTheme="majorBidi" w:cstheme="majorBidi"/>
                <w:color w:val="000000"/>
                <w:sz w:val="22"/>
                <w:szCs w:val="22"/>
              </w:rPr>
              <w:t>2</w:t>
            </w:r>
          </w:p>
        </w:tc>
        <w:tc>
          <w:tcPr>
            <w:tcW w:w="1196" w:type="dxa"/>
            <w:vAlign w:val="center"/>
          </w:tcPr>
          <w:p w:rsidR="003C1947" w:rsidRPr="002C67AB" w:rsidRDefault="000D5D44" w:rsidP="000D5D44">
            <w:pPr>
              <w:jc w:val="right"/>
              <w:rPr>
                <w:rFonts w:asciiTheme="majorBidi" w:hAnsiTheme="majorBidi" w:cstheme="majorBidi"/>
                <w:color w:val="000000"/>
                <w:sz w:val="22"/>
                <w:szCs w:val="22"/>
              </w:rPr>
            </w:pPr>
            <w:r w:rsidRPr="002C67AB">
              <w:rPr>
                <w:rFonts w:asciiTheme="majorBidi" w:hAnsiTheme="majorBidi" w:cstheme="majorBidi"/>
                <w:color w:val="000000"/>
                <w:sz w:val="22"/>
                <w:szCs w:val="22"/>
              </w:rPr>
              <w:t>&lt;</w:t>
            </w:r>
            <w:r w:rsidR="003C1947" w:rsidRPr="002C67AB">
              <w:rPr>
                <w:rFonts w:asciiTheme="majorBidi" w:hAnsiTheme="majorBidi" w:cstheme="majorBidi"/>
                <w:color w:val="000000"/>
                <w:sz w:val="22"/>
                <w:szCs w:val="22"/>
              </w:rPr>
              <w:t>0.0</w:t>
            </w:r>
            <w:r w:rsidRPr="002C67AB">
              <w:rPr>
                <w:rFonts w:asciiTheme="majorBidi" w:hAnsiTheme="majorBidi" w:cstheme="majorBidi"/>
                <w:color w:val="000000"/>
                <w:sz w:val="22"/>
                <w:szCs w:val="22"/>
              </w:rPr>
              <w:t>1</w:t>
            </w:r>
          </w:p>
        </w:tc>
        <w:tc>
          <w:tcPr>
            <w:tcW w:w="1552" w:type="dxa"/>
          </w:tcPr>
          <w:p w:rsidR="003C1947" w:rsidRPr="002C67AB" w:rsidRDefault="00FC5A65" w:rsidP="00FC5A65">
            <w:pPr>
              <w:jc w:val="center"/>
              <w:rPr>
                <w:rFonts w:asciiTheme="majorBidi" w:hAnsiTheme="majorBidi" w:cstheme="majorBidi"/>
                <w:color w:val="000000"/>
                <w:sz w:val="22"/>
                <w:szCs w:val="22"/>
              </w:rPr>
            </w:pPr>
            <w:r w:rsidRPr="002C67AB">
              <w:rPr>
                <w:rFonts w:asciiTheme="majorBidi" w:hAnsiTheme="majorBidi" w:cstheme="majorBidi"/>
                <w:color w:val="000000"/>
                <w:sz w:val="22"/>
                <w:szCs w:val="22"/>
              </w:rPr>
              <w:t>&lt;&lt;&lt;1-1; &lt;&lt;&lt;1</w:t>
            </w:r>
          </w:p>
        </w:tc>
        <w:tc>
          <w:tcPr>
            <w:tcW w:w="1170" w:type="dxa"/>
            <w:vAlign w:val="center"/>
          </w:tcPr>
          <w:p w:rsidR="003C1947" w:rsidRPr="002C67AB" w:rsidRDefault="003C1947" w:rsidP="00FC5A65">
            <w:pPr>
              <w:jc w:val="center"/>
              <w:rPr>
                <w:rFonts w:asciiTheme="majorBidi" w:hAnsiTheme="majorBidi" w:cstheme="majorBidi"/>
                <w:sz w:val="22"/>
                <w:szCs w:val="22"/>
              </w:rPr>
            </w:pPr>
            <w:r w:rsidRPr="002C67AB">
              <w:rPr>
                <w:rFonts w:asciiTheme="majorBidi" w:hAnsiTheme="majorBidi" w:cstheme="majorBidi"/>
                <w:sz w:val="22"/>
                <w:szCs w:val="22"/>
              </w:rPr>
              <w:t xml:space="preserve">3-5; </w:t>
            </w:r>
            <w:r w:rsidR="00FC5A65" w:rsidRPr="002C67AB">
              <w:rPr>
                <w:rFonts w:asciiTheme="majorBidi" w:hAnsiTheme="majorBidi" w:cstheme="majorBidi"/>
                <w:sz w:val="22"/>
                <w:szCs w:val="22"/>
              </w:rPr>
              <w:t>3</w:t>
            </w:r>
          </w:p>
        </w:tc>
        <w:tc>
          <w:tcPr>
            <w:tcW w:w="1979" w:type="dxa"/>
            <w:vAlign w:val="center"/>
          </w:tcPr>
          <w:p w:rsidR="003C1947" w:rsidRPr="002C67AB" w:rsidRDefault="003C1947" w:rsidP="00455289">
            <w:pPr>
              <w:jc w:val="center"/>
              <w:rPr>
                <w:rFonts w:asciiTheme="majorBidi" w:hAnsiTheme="majorBidi" w:cstheme="majorBidi"/>
                <w:sz w:val="22"/>
                <w:szCs w:val="22"/>
              </w:rPr>
            </w:pPr>
            <w:r w:rsidRPr="002C67AB">
              <w:rPr>
                <w:rFonts w:asciiTheme="majorBidi" w:hAnsiTheme="majorBidi" w:cstheme="majorBidi"/>
                <w:sz w:val="22"/>
                <w:szCs w:val="22"/>
              </w:rPr>
              <w:t>None</w:t>
            </w:r>
          </w:p>
        </w:tc>
      </w:tr>
      <w:tr w:rsidR="003C1947" w:rsidRPr="002C67AB" w:rsidTr="00FC5A65">
        <w:trPr>
          <w:gridAfter w:val="3"/>
          <w:wAfter w:w="4701" w:type="dxa"/>
          <w:trHeight w:val="246"/>
          <w:jc w:val="center"/>
        </w:trPr>
        <w:tc>
          <w:tcPr>
            <w:tcW w:w="1212" w:type="dxa"/>
            <w:vAlign w:val="center"/>
          </w:tcPr>
          <w:p w:rsidR="003C1947" w:rsidRPr="002C67AB" w:rsidRDefault="003C1947" w:rsidP="00455289">
            <w:pPr>
              <w:jc w:val="center"/>
              <w:rPr>
                <w:rFonts w:asciiTheme="majorBidi" w:hAnsiTheme="majorBidi" w:cstheme="majorBidi"/>
                <w:b/>
                <w:bCs/>
                <w:color w:val="000000"/>
                <w:sz w:val="28"/>
                <w:szCs w:val="28"/>
              </w:rPr>
            </w:pPr>
            <w:r w:rsidRPr="002C67AB">
              <w:rPr>
                <w:rFonts w:asciiTheme="majorBidi" w:hAnsiTheme="majorBidi" w:cstheme="majorBidi"/>
                <w:b/>
                <w:bCs/>
                <w:color w:val="000000"/>
                <w:sz w:val="28"/>
                <w:szCs w:val="28"/>
              </w:rPr>
              <w:t>Total Acres</w:t>
            </w:r>
          </w:p>
        </w:tc>
        <w:tc>
          <w:tcPr>
            <w:tcW w:w="1196" w:type="dxa"/>
            <w:vAlign w:val="center"/>
          </w:tcPr>
          <w:p w:rsidR="003C1947" w:rsidRPr="002C67AB" w:rsidRDefault="003C1947" w:rsidP="000D5D44">
            <w:pPr>
              <w:jc w:val="right"/>
              <w:rPr>
                <w:rFonts w:asciiTheme="majorBidi" w:hAnsiTheme="majorBidi" w:cstheme="majorBidi"/>
                <w:b/>
                <w:bCs/>
                <w:color w:val="000000"/>
                <w:sz w:val="28"/>
                <w:szCs w:val="28"/>
              </w:rPr>
            </w:pPr>
            <w:r w:rsidRPr="002C67AB">
              <w:rPr>
                <w:rFonts w:asciiTheme="majorBidi" w:hAnsiTheme="majorBidi" w:cstheme="majorBidi"/>
                <w:b/>
                <w:bCs/>
                <w:color w:val="000000"/>
                <w:sz w:val="28"/>
                <w:szCs w:val="28"/>
              </w:rPr>
              <w:t>0.</w:t>
            </w:r>
            <w:r w:rsidR="000D5D44" w:rsidRPr="002C67AB">
              <w:rPr>
                <w:rFonts w:asciiTheme="majorBidi" w:hAnsiTheme="majorBidi" w:cstheme="majorBidi"/>
                <w:b/>
                <w:bCs/>
                <w:color w:val="000000"/>
                <w:sz w:val="28"/>
                <w:szCs w:val="28"/>
              </w:rPr>
              <w:t>08</w:t>
            </w:r>
          </w:p>
        </w:tc>
      </w:tr>
    </w:tbl>
    <w:p w:rsidR="00B15DFC" w:rsidRPr="002C67AB" w:rsidRDefault="00B15DFC" w:rsidP="00C969EC">
      <w:pPr>
        <w:tabs>
          <w:tab w:val="right" w:pos="7920"/>
          <w:tab w:val="right" w:pos="8640"/>
        </w:tabs>
        <w:rPr>
          <w:rFonts w:asciiTheme="majorBidi" w:eastAsia="Times New Roman" w:hAnsiTheme="majorBidi" w:cstheme="majorBidi"/>
          <w:b/>
        </w:rPr>
      </w:pPr>
    </w:p>
    <w:p w:rsidR="000216D7" w:rsidRPr="002C67AB" w:rsidRDefault="000216D7" w:rsidP="009F34C9">
      <w:pPr>
        <w:ind w:right="-90"/>
        <w:rPr>
          <w:rFonts w:asciiTheme="majorBidi" w:eastAsia="Times New Roman" w:hAnsiTheme="majorBidi" w:cstheme="majorBidi"/>
          <w:b/>
          <w:sz w:val="28"/>
          <w:szCs w:val="28"/>
        </w:rPr>
        <w:sectPr w:rsidR="000216D7" w:rsidRPr="002C67AB" w:rsidSect="00371924">
          <w:footerReference w:type="even" r:id="rId23"/>
          <w:footerReference w:type="default" r:id="rId24"/>
          <w:pgSz w:w="12240" w:h="15840"/>
          <w:pgMar w:top="1440" w:right="1350" w:bottom="1440" w:left="2160" w:header="720" w:footer="720" w:gutter="0"/>
          <w:pgNumType w:start="1"/>
          <w:cols w:space="720"/>
          <w:docGrid w:linePitch="360"/>
        </w:sectPr>
      </w:pPr>
    </w:p>
    <w:p w:rsidR="00DD5BE9" w:rsidRPr="002C67AB" w:rsidRDefault="000E5ED0" w:rsidP="00BE5F77">
      <w:pPr>
        <w:ind w:right="90"/>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lastRenderedPageBreak/>
        <w:t>Warm-</w:t>
      </w:r>
      <w:r w:rsidR="00C969EC" w:rsidRPr="002C67AB">
        <w:rPr>
          <w:rFonts w:asciiTheme="majorBidi" w:eastAsia="Times New Roman" w:hAnsiTheme="majorBidi" w:cstheme="majorBidi"/>
          <w:b/>
          <w:sz w:val="28"/>
          <w:szCs w:val="28"/>
        </w:rPr>
        <w:t>w</w:t>
      </w:r>
      <w:r w:rsidR="00AD2068" w:rsidRPr="002C67AB">
        <w:rPr>
          <w:rFonts w:asciiTheme="majorBidi" w:eastAsia="Times New Roman" w:hAnsiTheme="majorBidi" w:cstheme="majorBidi"/>
          <w:b/>
          <w:sz w:val="28"/>
          <w:szCs w:val="28"/>
        </w:rPr>
        <w:t>ater Full</w:t>
      </w:r>
      <w:r w:rsidRPr="002C67AB">
        <w:rPr>
          <w:rFonts w:asciiTheme="majorBidi" w:eastAsia="Times New Roman" w:hAnsiTheme="majorBidi" w:cstheme="majorBidi"/>
          <w:b/>
          <w:sz w:val="28"/>
          <w:szCs w:val="28"/>
        </w:rPr>
        <w:t xml:space="preserve"> Point-</w:t>
      </w:r>
      <w:r w:rsidR="00C969EC" w:rsidRPr="002C67AB">
        <w:rPr>
          <w:rFonts w:asciiTheme="majorBidi" w:eastAsia="Times New Roman" w:hAnsiTheme="majorBidi" w:cstheme="majorBidi"/>
          <w:b/>
          <w:sz w:val="28"/>
          <w:szCs w:val="28"/>
        </w:rPr>
        <w:t>i</w:t>
      </w:r>
      <w:r w:rsidR="00DD5BE9" w:rsidRPr="002C67AB">
        <w:rPr>
          <w:rFonts w:asciiTheme="majorBidi" w:eastAsia="Times New Roman" w:hAnsiTheme="majorBidi" w:cstheme="majorBidi"/>
          <w:b/>
          <w:sz w:val="28"/>
          <w:szCs w:val="28"/>
        </w:rPr>
        <w:t>ntercept Macrophyte Survey:</w:t>
      </w:r>
    </w:p>
    <w:p w:rsidR="005015B7" w:rsidRPr="002C67AB" w:rsidRDefault="00480498" w:rsidP="00BE5F77">
      <w:pPr>
        <w:ind w:right="90"/>
      </w:pPr>
      <w:r w:rsidRPr="002C67AB">
        <w:rPr>
          <w:rFonts w:asciiTheme="majorBidi" w:hAnsiTheme="majorBidi" w:cstheme="majorBidi"/>
        </w:rPr>
        <w:t xml:space="preserve">Depth readings taken at </w:t>
      </w:r>
      <w:r w:rsidR="00485001" w:rsidRPr="002C67AB">
        <w:rPr>
          <w:rFonts w:asciiTheme="majorBidi" w:hAnsiTheme="majorBidi" w:cstheme="majorBidi"/>
        </w:rPr>
        <w:t>the lake’s</w:t>
      </w:r>
      <w:r w:rsidRPr="002C67AB">
        <w:rPr>
          <w:rFonts w:asciiTheme="majorBidi" w:hAnsiTheme="majorBidi" w:cstheme="majorBidi"/>
        </w:rPr>
        <w:t xml:space="preserve"> </w:t>
      </w:r>
      <w:r w:rsidR="00DC1ADD" w:rsidRPr="002C67AB">
        <w:rPr>
          <w:rFonts w:asciiTheme="majorBidi" w:hAnsiTheme="majorBidi" w:cstheme="majorBidi"/>
        </w:rPr>
        <w:t>505</w:t>
      </w:r>
      <w:r w:rsidRPr="002C67AB">
        <w:rPr>
          <w:rFonts w:asciiTheme="majorBidi" w:hAnsiTheme="majorBidi" w:cstheme="majorBidi"/>
        </w:rPr>
        <w:t xml:space="preserve"> survey points (Appendix I) revealed </w:t>
      </w:r>
      <w:smartTag w:uri="urn:schemas-microsoft-com:office:smarttags" w:element="place">
        <w:smartTag w:uri="urn:schemas-microsoft-com:office:smarttags" w:element="PlaceName">
          <w:r w:rsidR="00900128" w:rsidRPr="002C67AB">
            <w:t>Granite</w:t>
          </w:r>
        </w:smartTag>
        <w:r w:rsidR="00900128" w:rsidRPr="002C67AB">
          <w:t xml:space="preserve"> </w:t>
        </w:r>
        <w:smartTag w:uri="urn:schemas-microsoft-com:office:smarttags" w:element="PlaceType">
          <w:r w:rsidR="00900128" w:rsidRPr="002C67AB">
            <w:t>Lake</w:t>
          </w:r>
        </w:smartTag>
      </w:smartTag>
      <w:r w:rsidR="00900128" w:rsidRPr="002C67AB">
        <w:t xml:space="preserve"> is a classic narrow glacial “straight lake” running north/south.  B</w:t>
      </w:r>
      <w:r w:rsidR="004B2C1F" w:rsidRPr="002C67AB">
        <w:t xml:space="preserve">oth the east and west sides of </w:t>
      </w:r>
      <w:r w:rsidR="00DC1C20" w:rsidRPr="002C67AB">
        <w:rPr>
          <w:rFonts w:asciiTheme="majorBidi" w:hAnsiTheme="majorBidi" w:cstheme="majorBidi"/>
        </w:rPr>
        <w:t>t</w:t>
      </w:r>
      <w:r w:rsidR="00B15DFC" w:rsidRPr="002C67AB">
        <w:t>he main basin ha</w:t>
      </w:r>
      <w:r w:rsidR="00900128" w:rsidRPr="002C67AB">
        <w:t>ve</w:t>
      </w:r>
      <w:r w:rsidR="00B15DFC" w:rsidRPr="002C67AB">
        <w:t xml:space="preserve"> sharp drop-</w:t>
      </w:r>
      <w:r w:rsidR="00DC1C20" w:rsidRPr="002C67AB">
        <w:t>offs into 20ft+ of water</w:t>
      </w:r>
      <w:r w:rsidR="003E20D8" w:rsidRPr="002C67AB">
        <w:t>,</w:t>
      </w:r>
      <w:r w:rsidR="00B15DFC" w:rsidRPr="002C67AB">
        <w:t xml:space="preserve"> while t</w:t>
      </w:r>
      <w:r w:rsidR="00DC1C20" w:rsidRPr="002C67AB">
        <w:t xml:space="preserve">he </w:t>
      </w:r>
      <w:r w:rsidR="00900128" w:rsidRPr="002C67AB">
        <w:t>north and south ends slope more gradually</w:t>
      </w:r>
      <w:r w:rsidR="00DC1C20" w:rsidRPr="002C67AB">
        <w:t xml:space="preserve"> into deeper water.  </w:t>
      </w:r>
      <w:r w:rsidR="00900128" w:rsidRPr="002C67AB">
        <w:t xml:space="preserve">The lake’s only side bay on the eastern shoreline also drops off rapidly from shore and empties into the deepest point in the lake </w:t>
      </w:r>
      <w:r w:rsidR="00073CC6" w:rsidRPr="002C67AB">
        <w:rPr>
          <w:rFonts w:asciiTheme="majorBidi" w:eastAsia="Times New Roman" w:hAnsiTheme="majorBidi" w:cstheme="majorBidi"/>
        </w:rPr>
        <w:t xml:space="preserve">(Figure </w:t>
      </w:r>
      <w:r w:rsidR="00861CE7" w:rsidRPr="002C67AB">
        <w:rPr>
          <w:rFonts w:asciiTheme="majorBidi" w:eastAsia="Times New Roman" w:hAnsiTheme="majorBidi" w:cstheme="majorBidi"/>
        </w:rPr>
        <w:t>6</w:t>
      </w:r>
      <w:r w:rsidR="003E4F36" w:rsidRPr="002C67AB">
        <w:rPr>
          <w:rFonts w:asciiTheme="majorBidi" w:eastAsia="Times New Roman" w:hAnsiTheme="majorBidi" w:cstheme="majorBidi"/>
        </w:rPr>
        <w:t xml:space="preserve">) </w:t>
      </w:r>
      <w:r w:rsidR="00105EAD" w:rsidRPr="002C67AB">
        <w:rPr>
          <w:rFonts w:asciiTheme="majorBidi" w:eastAsia="Times New Roman" w:hAnsiTheme="majorBidi" w:cstheme="majorBidi"/>
        </w:rPr>
        <w:t>(</w:t>
      </w:r>
      <w:r w:rsidR="00C16FB8" w:rsidRPr="002C67AB">
        <w:rPr>
          <w:rFonts w:asciiTheme="majorBidi" w:eastAsia="Times New Roman" w:hAnsiTheme="majorBidi" w:cstheme="majorBidi"/>
        </w:rPr>
        <w:t>Appendix IV</w:t>
      </w:r>
      <w:r w:rsidR="00105EAD" w:rsidRPr="002C67AB">
        <w:rPr>
          <w:rFonts w:asciiTheme="majorBidi" w:eastAsia="Times New Roman" w:hAnsiTheme="majorBidi" w:cstheme="majorBidi"/>
        </w:rPr>
        <w:t>)</w:t>
      </w:r>
      <w:r w:rsidR="005015B7" w:rsidRPr="002C67AB">
        <w:rPr>
          <w:rFonts w:asciiTheme="majorBidi" w:eastAsia="Times New Roman" w:hAnsiTheme="majorBidi" w:cstheme="majorBidi"/>
        </w:rPr>
        <w:t xml:space="preserve">.  </w:t>
      </w:r>
    </w:p>
    <w:p w:rsidR="005015B7" w:rsidRPr="002C67AB" w:rsidRDefault="005015B7" w:rsidP="00BE5F77">
      <w:pPr>
        <w:ind w:right="90"/>
        <w:rPr>
          <w:rFonts w:asciiTheme="majorBidi" w:eastAsia="Times New Roman" w:hAnsiTheme="majorBidi" w:cstheme="majorBidi"/>
        </w:rPr>
      </w:pPr>
    </w:p>
    <w:p w:rsidR="00461D1B" w:rsidRPr="002C67AB" w:rsidRDefault="00900128" w:rsidP="00BE5F77">
      <w:pPr>
        <w:ind w:right="90"/>
        <w:rPr>
          <w:rFonts w:asciiTheme="majorBidi" w:eastAsia="Times New Roman" w:hAnsiTheme="majorBidi" w:cstheme="majorBidi"/>
        </w:rPr>
      </w:pPr>
      <w:r w:rsidRPr="002C67AB">
        <w:rPr>
          <w:rFonts w:asciiTheme="majorBidi" w:eastAsia="Times New Roman" w:hAnsiTheme="majorBidi" w:cstheme="majorBidi"/>
        </w:rPr>
        <w:t>Of the 262</w:t>
      </w:r>
      <w:r w:rsidR="00C83A8A" w:rsidRPr="002C67AB">
        <w:rPr>
          <w:rFonts w:asciiTheme="majorBidi" w:eastAsia="Times New Roman" w:hAnsiTheme="majorBidi" w:cstheme="majorBidi"/>
        </w:rPr>
        <w:t xml:space="preserve"> points that were shallow enough to take a rake sample, w</w:t>
      </w:r>
      <w:r w:rsidR="00861CE7" w:rsidRPr="002C67AB">
        <w:rPr>
          <w:rFonts w:asciiTheme="majorBidi" w:eastAsia="Times New Roman" w:hAnsiTheme="majorBidi" w:cstheme="majorBidi"/>
        </w:rPr>
        <w:t xml:space="preserve">e characterized </w:t>
      </w:r>
      <w:r w:rsidR="005015B7" w:rsidRPr="002C67AB">
        <w:rPr>
          <w:rFonts w:asciiTheme="majorBidi" w:eastAsia="Times New Roman" w:hAnsiTheme="majorBidi" w:cstheme="majorBidi"/>
        </w:rPr>
        <w:t xml:space="preserve">the </w:t>
      </w:r>
      <w:r w:rsidR="00861CE7" w:rsidRPr="002C67AB">
        <w:rPr>
          <w:rFonts w:asciiTheme="majorBidi" w:eastAsia="Times New Roman" w:hAnsiTheme="majorBidi" w:cstheme="majorBidi"/>
        </w:rPr>
        <w:t xml:space="preserve">lake’s </w:t>
      </w:r>
      <w:r w:rsidR="005015B7" w:rsidRPr="002C67AB">
        <w:rPr>
          <w:rFonts w:asciiTheme="majorBidi" w:eastAsia="Times New Roman" w:hAnsiTheme="majorBidi" w:cstheme="majorBidi"/>
        </w:rPr>
        <w:t>substrate</w:t>
      </w:r>
      <w:r w:rsidR="00861CE7" w:rsidRPr="002C67AB">
        <w:rPr>
          <w:rFonts w:asciiTheme="majorBidi" w:eastAsia="Times New Roman" w:hAnsiTheme="majorBidi" w:cstheme="majorBidi"/>
        </w:rPr>
        <w:t xml:space="preserve"> as </w:t>
      </w:r>
      <w:r w:rsidR="00B132DC" w:rsidRPr="002C67AB">
        <w:rPr>
          <w:rFonts w:asciiTheme="majorBidi" w:eastAsia="Times New Roman" w:hAnsiTheme="majorBidi" w:cstheme="majorBidi"/>
        </w:rPr>
        <w:t>44</w:t>
      </w:r>
      <w:r w:rsidR="00861CE7" w:rsidRPr="002C67AB">
        <w:rPr>
          <w:rFonts w:asciiTheme="majorBidi" w:eastAsia="Times New Roman" w:hAnsiTheme="majorBidi" w:cstheme="majorBidi"/>
        </w:rPr>
        <w:t>.</w:t>
      </w:r>
      <w:r w:rsidR="00B132DC" w:rsidRPr="002C67AB">
        <w:rPr>
          <w:rFonts w:asciiTheme="majorBidi" w:eastAsia="Times New Roman" w:hAnsiTheme="majorBidi" w:cstheme="majorBidi"/>
        </w:rPr>
        <w:t>3</w:t>
      </w:r>
      <w:r w:rsidR="005015B7" w:rsidRPr="002C67AB">
        <w:rPr>
          <w:rFonts w:asciiTheme="majorBidi" w:eastAsia="Times New Roman" w:hAnsiTheme="majorBidi" w:cstheme="majorBidi"/>
        </w:rPr>
        <w:t xml:space="preserve">% </w:t>
      </w:r>
      <w:r w:rsidR="00C11B9E" w:rsidRPr="002C67AB">
        <w:rPr>
          <w:rFonts w:asciiTheme="majorBidi" w:eastAsia="Times New Roman" w:hAnsiTheme="majorBidi" w:cstheme="majorBidi"/>
        </w:rPr>
        <w:t xml:space="preserve">organic </w:t>
      </w:r>
      <w:r w:rsidR="005015B7" w:rsidRPr="002C67AB">
        <w:rPr>
          <w:rFonts w:asciiTheme="majorBidi" w:eastAsia="Times New Roman" w:hAnsiTheme="majorBidi" w:cstheme="majorBidi"/>
        </w:rPr>
        <w:t>and sandy muck</w:t>
      </w:r>
      <w:r w:rsidR="00C83A8A" w:rsidRPr="002C67AB">
        <w:rPr>
          <w:rFonts w:asciiTheme="majorBidi" w:eastAsia="Times New Roman" w:hAnsiTheme="majorBidi" w:cstheme="majorBidi"/>
        </w:rPr>
        <w:t xml:space="preserve"> (</w:t>
      </w:r>
      <w:r w:rsidR="00B132DC" w:rsidRPr="002C67AB">
        <w:rPr>
          <w:rFonts w:asciiTheme="majorBidi" w:eastAsia="Times New Roman" w:hAnsiTheme="majorBidi" w:cstheme="majorBidi"/>
        </w:rPr>
        <w:t>116</w:t>
      </w:r>
      <w:r w:rsidR="00C83A8A" w:rsidRPr="002C67AB">
        <w:rPr>
          <w:rFonts w:asciiTheme="majorBidi" w:eastAsia="Times New Roman" w:hAnsiTheme="majorBidi" w:cstheme="majorBidi"/>
        </w:rPr>
        <w:t xml:space="preserve"> points)</w:t>
      </w:r>
      <w:r w:rsidR="005015B7" w:rsidRPr="002C67AB">
        <w:rPr>
          <w:rFonts w:asciiTheme="majorBidi" w:eastAsia="Times New Roman" w:hAnsiTheme="majorBidi" w:cstheme="majorBidi"/>
        </w:rPr>
        <w:t xml:space="preserve">, </w:t>
      </w:r>
      <w:r w:rsidR="00B132DC" w:rsidRPr="002C67AB">
        <w:rPr>
          <w:rFonts w:asciiTheme="majorBidi" w:eastAsia="Times New Roman" w:hAnsiTheme="majorBidi" w:cstheme="majorBidi"/>
        </w:rPr>
        <w:t>35.1% pure sand (92 points)</w:t>
      </w:r>
      <w:r w:rsidR="00DC1C20" w:rsidRPr="002C67AB">
        <w:rPr>
          <w:rFonts w:asciiTheme="majorBidi" w:eastAsia="Times New Roman" w:hAnsiTheme="majorBidi" w:cstheme="majorBidi"/>
        </w:rPr>
        <w:t>, and</w:t>
      </w:r>
      <w:r w:rsidR="00B132DC" w:rsidRPr="002C67AB">
        <w:rPr>
          <w:rFonts w:asciiTheme="majorBidi" w:eastAsia="Times New Roman" w:hAnsiTheme="majorBidi" w:cstheme="majorBidi"/>
        </w:rPr>
        <w:t xml:space="preserve"> 20.6% gravel and rock (54 points)</w:t>
      </w:r>
      <w:r w:rsidR="005015B7" w:rsidRPr="002C67AB">
        <w:rPr>
          <w:rFonts w:asciiTheme="majorBidi" w:eastAsia="Times New Roman" w:hAnsiTheme="majorBidi" w:cstheme="majorBidi"/>
        </w:rPr>
        <w:t xml:space="preserve">.  </w:t>
      </w:r>
      <w:r w:rsidR="001E1FC6" w:rsidRPr="002C67AB">
        <w:rPr>
          <w:rFonts w:asciiTheme="majorBidi" w:eastAsia="Times New Roman" w:hAnsiTheme="majorBidi" w:cstheme="majorBidi"/>
        </w:rPr>
        <w:t>Thick n</w:t>
      </w:r>
      <w:r w:rsidR="00834614" w:rsidRPr="002C67AB">
        <w:rPr>
          <w:rFonts w:asciiTheme="majorBidi" w:eastAsia="Times New Roman" w:hAnsiTheme="majorBidi" w:cstheme="majorBidi"/>
        </w:rPr>
        <w:t>utrient-</w:t>
      </w:r>
      <w:r w:rsidR="00861CE7" w:rsidRPr="002C67AB">
        <w:rPr>
          <w:rFonts w:asciiTheme="majorBidi" w:eastAsia="Times New Roman" w:hAnsiTheme="majorBidi" w:cstheme="majorBidi"/>
        </w:rPr>
        <w:t xml:space="preserve">rich organic muck </w:t>
      </w:r>
      <w:r w:rsidR="00466829" w:rsidRPr="002C67AB">
        <w:rPr>
          <w:rFonts w:asciiTheme="majorBidi" w:eastAsia="Times New Roman" w:hAnsiTheme="majorBidi" w:cstheme="majorBidi"/>
        </w:rPr>
        <w:t xml:space="preserve">was most common in </w:t>
      </w:r>
      <w:r w:rsidR="00B132DC" w:rsidRPr="002C67AB">
        <w:rPr>
          <w:rFonts w:asciiTheme="majorBidi" w:eastAsia="Times New Roman" w:hAnsiTheme="majorBidi" w:cstheme="majorBidi"/>
        </w:rPr>
        <w:t xml:space="preserve">the </w:t>
      </w:r>
      <w:r w:rsidR="00241C36" w:rsidRPr="002C67AB">
        <w:rPr>
          <w:rFonts w:asciiTheme="majorBidi" w:eastAsia="Times New Roman" w:hAnsiTheme="majorBidi" w:cstheme="majorBidi"/>
        </w:rPr>
        <w:t xml:space="preserve">immediate </w:t>
      </w:r>
      <w:r w:rsidR="00B132DC" w:rsidRPr="002C67AB">
        <w:rPr>
          <w:rFonts w:asciiTheme="majorBidi" w:eastAsia="Times New Roman" w:hAnsiTheme="majorBidi" w:cstheme="majorBidi"/>
        </w:rPr>
        <w:t>inlet and outlet areas of the north and south</w:t>
      </w:r>
      <w:r w:rsidR="00C83A8A" w:rsidRPr="002C67AB">
        <w:rPr>
          <w:rFonts w:asciiTheme="majorBidi" w:eastAsia="Times New Roman" w:hAnsiTheme="majorBidi" w:cstheme="majorBidi"/>
        </w:rPr>
        <w:t xml:space="preserve"> bay</w:t>
      </w:r>
      <w:r w:rsidR="00B132DC" w:rsidRPr="002C67AB">
        <w:rPr>
          <w:rFonts w:asciiTheme="majorBidi" w:eastAsia="Times New Roman" w:hAnsiTheme="majorBidi" w:cstheme="majorBidi"/>
        </w:rPr>
        <w:t>s</w:t>
      </w:r>
      <w:r w:rsidR="00466829" w:rsidRPr="002C67AB">
        <w:rPr>
          <w:rFonts w:asciiTheme="majorBidi" w:eastAsia="Times New Roman" w:hAnsiTheme="majorBidi" w:cstheme="majorBidi"/>
        </w:rPr>
        <w:t>,</w:t>
      </w:r>
      <w:r w:rsidR="00241C36" w:rsidRPr="002C67AB">
        <w:rPr>
          <w:rFonts w:asciiTheme="majorBidi" w:eastAsia="Times New Roman" w:hAnsiTheme="majorBidi" w:cstheme="majorBidi"/>
        </w:rPr>
        <w:t xml:space="preserve"> while thinner and sandier muck dominated the rest of the bays</w:t>
      </w:r>
      <w:r w:rsidR="00B132DC" w:rsidRPr="002C67AB">
        <w:rPr>
          <w:rFonts w:asciiTheme="majorBidi" w:eastAsia="Times New Roman" w:hAnsiTheme="majorBidi" w:cstheme="majorBidi"/>
        </w:rPr>
        <w:t xml:space="preserve">.  Along the </w:t>
      </w:r>
      <w:r w:rsidR="00466829" w:rsidRPr="002C67AB">
        <w:rPr>
          <w:rFonts w:asciiTheme="majorBidi" w:eastAsia="Times New Roman" w:hAnsiTheme="majorBidi" w:cstheme="majorBidi"/>
        </w:rPr>
        <w:t xml:space="preserve">immediate shoreline, especially in the </w:t>
      </w:r>
      <w:r w:rsidR="00B132DC" w:rsidRPr="002C67AB">
        <w:rPr>
          <w:rFonts w:asciiTheme="majorBidi" w:eastAsia="Times New Roman" w:hAnsiTheme="majorBidi" w:cstheme="majorBidi"/>
        </w:rPr>
        <w:t xml:space="preserve">central basin, </w:t>
      </w:r>
      <w:r w:rsidR="00397895" w:rsidRPr="002C67AB">
        <w:rPr>
          <w:rFonts w:asciiTheme="majorBidi" w:eastAsia="Times New Roman" w:hAnsiTheme="majorBidi" w:cstheme="majorBidi"/>
        </w:rPr>
        <w:t>m</w:t>
      </w:r>
      <w:r w:rsidR="0020356E" w:rsidRPr="002C67AB">
        <w:rPr>
          <w:rFonts w:asciiTheme="majorBidi" w:eastAsia="Times New Roman" w:hAnsiTheme="majorBidi" w:cstheme="majorBidi"/>
        </w:rPr>
        <w:t xml:space="preserve">ost </w:t>
      </w:r>
      <w:r w:rsidR="00B132DC" w:rsidRPr="002C67AB">
        <w:rPr>
          <w:rFonts w:asciiTheme="majorBidi" w:eastAsia="Times New Roman" w:hAnsiTheme="majorBidi" w:cstheme="majorBidi"/>
        </w:rPr>
        <w:t xml:space="preserve">substrates were </w:t>
      </w:r>
      <w:r w:rsidR="0020356E" w:rsidRPr="002C67AB">
        <w:rPr>
          <w:rFonts w:asciiTheme="majorBidi" w:eastAsia="Times New Roman" w:hAnsiTheme="majorBidi" w:cstheme="majorBidi"/>
        </w:rPr>
        <w:t>pure sand</w:t>
      </w:r>
      <w:r w:rsidR="00466829" w:rsidRPr="002C67AB">
        <w:rPr>
          <w:rFonts w:asciiTheme="majorBidi" w:eastAsia="Times New Roman" w:hAnsiTheme="majorBidi" w:cstheme="majorBidi"/>
        </w:rPr>
        <w:t>, gravel, or cobble</w:t>
      </w:r>
      <w:r w:rsidR="00C83A8A" w:rsidRPr="002C67AB">
        <w:rPr>
          <w:rFonts w:asciiTheme="majorBidi" w:eastAsia="Times New Roman" w:hAnsiTheme="majorBidi" w:cstheme="majorBidi"/>
        </w:rPr>
        <w:t xml:space="preserve"> </w:t>
      </w:r>
      <w:r w:rsidR="005015B7" w:rsidRPr="002C67AB">
        <w:rPr>
          <w:rFonts w:asciiTheme="majorBidi" w:eastAsia="Times New Roman" w:hAnsiTheme="majorBidi" w:cstheme="majorBidi"/>
        </w:rPr>
        <w:t xml:space="preserve">(Figure </w:t>
      </w:r>
      <w:r w:rsidR="00861CE7" w:rsidRPr="002C67AB">
        <w:rPr>
          <w:rFonts w:asciiTheme="majorBidi" w:eastAsia="Times New Roman" w:hAnsiTheme="majorBidi" w:cstheme="majorBidi"/>
        </w:rPr>
        <w:t>6</w:t>
      </w:r>
      <w:r w:rsidR="005015B7" w:rsidRPr="002C67AB">
        <w:rPr>
          <w:rFonts w:asciiTheme="majorBidi" w:eastAsia="Times New Roman" w:hAnsiTheme="majorBidi" w:cstheme="majorBidi"/>
        </w:rPr>
        <w:t>)</w:t>
      </w:r>
      <w:r w:rsidR="00861CE7" w:rsidRPr="002C67AB">
        <w:rPr>
          <w:rFonts w:asciiTheme="majorBidi" w:eastAsia="Times New Roman" w:hAnsiTheme="majorBidi" w:cstheme="majorBidi"/>
        </w:rPr>
        <w:t xml:space="preserve"> </w:t>
      </w:r>
      <w:r w:rsidR="00105EAD" w:rsidRPr="002C67AB">
        <w:rPr>
          <w:rFonts w:asciiTheme="majorBidi" w:eastAsia="Times New Roman" w:hAnsiTheme="majorBidi" w:cstheme="majorBidi"/>
        </w:rPr>
        <w:t>(Appendix IV).</w:t>
      </w:r>
    </w:p>
    <w:p w:rsidR="004266B8" w:rsidRPr="002C67AB" w:rsidRDefault="004266B8" w:rsidP="00BE5F77">
      <w:pPr>
        <w:ind w:right="90"/>
        <w:rPr>
          <w:rFonts w:asciiTheme="majorBidi" w:eastAsia="Times New Roman" w:hAnsiTheme="majorBidi" w:cstheme="majorBidi"/>
        </w:rPr>
      </w:pPr>
    </w:p>
    <w:p w:rsidR="004266B8" w:rsidRPr="002C67AB" w:rsidRDefault="004266B8" w:rsidP="00640179">
      <w:pPr>
        <w:ind w:right="90"/>
        <w:rPr>
          <w:rFonts w:asciiTheme="majorBidi" w:eastAsia="Times New Roman" w:hAnsiTheme="majorBidi" w:cstheme="majorBidi"/>
        </w:rPr>
      </w:pPr>
      <w:r w:rsidRPr="002C67AB">
        <w:rPr>
          <w:rFonts w:asciiTheme="majorBidi" w:eastAsia="Times New Roman" w:hAnsiTheme="majorBidi" w:cstheme="majorBidi"/>
        </w:rPr>
        <w:t>In July 2018</w:t>
      </w:r>
      <w:r w:rsidR="00C22446" w:rsidRPr="002C67AB">
        <w:rPr>
          <w:rFonts w:asciiTheme="majorBidi" w:eastAsia="Times New Roman" w:hAnsiTheme="majorBidi" w:cstheme="majorBidi"/>
        </w:rPr>
        <w:t xml:space="preserve">, we found plants growing to </w:t>
      </w:r>
      <w:r w:rsidR="00546D44" w:rsidRPr="002C67AB">
        <w:rPr>
          <w:rFonts w:asciiTheme="majorBidi" w:eastAsia="Times New Roman" w:hAnsiTheme="majorBidi" w:cstheme="majorBidi"/>
        </w:rPr>
        <w:t>10</w:t>
      </w:r>
      <w:r w:rsidRPr="002C67AB">
        <w:rPr>
          <w:rFonts w:asciiTheme="majorBidi" w:eastAsia="Times New Roman" w:hAnsiTheme="majorBidi" w:cstheme="majorBidi"/>
        </w:rPr>
        <w:t>.0ft</w:t>
      </w:r>
      <w:r w:rsidR="00351B47" w:rsidRPr="002C67AB">
        <w:rPr>
          <w:rFonts w:asciiTheme="majorBidi" w:eastAsia="Times New Roman" w:hAnsiTheme="majorBidi" w:cstheme="majorBidi"/>
        </w:rPr>
        <w:t xml:space="preserve"> (Table 2)</w:t>
      </w:r>
      <w:r w:rsidRPr="002C67AB">
        <w:rPr>
          <w:rFonts w:asciiTheme="majorBidi" w:eastAsia="Times New Roman" w:hAnsiTheme="majorBidi" w:cstheme="majorBidi"/>
        </w:rPr>
        <w:t xml:space="preserve">.  The </w:t>
      </w:r>
      <w:r w:rsidR="00640179" w:rsidRPr="002C67AB">
        <w:rPr>
          <w:rFonts w:asciiTheme="majorBidi" w:eastAsia="Times New Roman" w:hAnsiTheme="majorBidi" w:cstheme="majorBidi"/>
        </w:rPr>
        <w:t xml:space="preserve">total of </w:t>
      </w:r>
      <w:r w:rsidR="00546D44" w:rsidRPr="002C67AB">
        <w:rPr>
          <w:rFonts w:asciiTheme="majorBidi" w:eastAsia="Times New Roman" w:hAnsiTheme="majorBidi" w:cstheme="majorBidi"/>
        </w:rPr>
        <w:t>61</w:t>
      </w:r>
      <w:r w:rsidRPr="002C67AB">
        <w:rPr>
          <w:rFonts w:asciiTheme="majorBidi" w:eastAsia="Times New Roman" w:hAnsiTheme="majorBidi" w:cstheme="majorBidi"/>
        </w:rPr>
        <w:t xml:space="preserve"> points with vegetation</w:t>
      </w:r>
      <w:r w:rsidR="00351B47" w:rsidRPr="002C67AB">
        <w:rPr>
          <w:rFonts w:asciiTheme="majorBidi" w:eastAsia="Times New Roman" w:hAnsiTheme="majorBidi" w:cstheme="majorBidi"/>
        </w:rPr>
        <w:t xml:space="preserve"> (approximately </w:t>
      </w:r>
      <w:r w:rsidR="00BE5F77" w:rsidRPr="002C67AB">
        <w:rPr>
          <w:rFonts w:asciiTheme="majorBidi" w:eastAsia="Times New Roman" w:hAnsiTheme="majorBidi" w:cstheme="majorBidi"/>
        </w:rPr>
        <w:t>1</w:t>
      </w:r>
      <w:r w:rsidR="00351B47" w:rsidRPr="002C67AB">
        <w:rPr>
          <w:rFonts w:asciiTheme="majorBidi" w:eastAsia="Times New Roman" w:hAnsiTheme="majorBidi" w:cstheme="majorBidi"/>
        </w:rPr>
        <w:t>2</w:t>
      </w:r>
      <w:r w:rsidRPr="002C67AB">
        <w:rPr>
          <w:rFonts w:asciiTheme="majorBidi" w:eastAsia="Times New Roman" w:hAnsiTheme="majorBidi" w:cstheme="majorBidi"/>
        </w:rPr>
        <w:t>.</w:t>
      </w:r>
      <w:r w:rsidR="00BE5F77" w:rsidRPr="002C67AB">
        <w:rPr>
          <w:rFonts w:asciiTheme="majorBidi" w:eastAsia="Times New Roman" w:hAnsiTheme="majorBidi" w:cstheme="majorBidi"/>
        </w:rPr>
        <w:t>1</w:t>
      </w:r>
      <w:r w:rsidRPr="002C67AB">
        <w:rPr>
          <w:rFonts w:asciiTheme="majorBidi" w:eastAsia="Times New Roman" w:hAnsiTheme="majorBidi" w:cstheme="majorBidi"/>
        </w:rPr>
        <w:t>%</w:t>
      </w:r>
      <w:r w:rsidR="00BE5F77" w:rsidRPr="002C67AB">
        <w:rPr>
          <w:rFonts w:asciiTheme="majorBidi" w:eastAsia="Times New Roman" w:hAnsiTheme="majorBidi" w:cstheme="majorBidi"/>
        </w:rPr>
        <w:t xml:space="preserve"> of the entire lake bottom and 53</w:t>
      </w:r>
      <w:r w:rsidRPr="002C67AB">
        <w:rPr>
          <w:rFonts w:asciiTheme="majorBidi" w:eastAsia="Times New Roman" w:hAnsiTheme="majorBidi" w:cstheme="majorBidi"/>
        </w:rPr>
        <w:t>.</w:t>
      </w:r>
      <w:r w:rsidR="00BE5F77" w:rsidRPr="002C67AB">
        <w:rPr>
          <w:rFonts w:asciiTheme="majorBidi" w:eastAsia="Times New Roman" w:hAnsiTheme="majorBidi" w:cstheme="majorBidi"/>
        </w:rPr>
        <w:t>5</w:t>
      </w:r>
      <w:r w:rsidRPr="002C67AB">
        <w:rPr>
          <w:rFonts w:asciiTheme="majorBidi" w:eastAsia="Times New Roman" w:hAnsiTheme="majorBidi" w:cstheme="majorBidi"/>
        </w:rPr>
        <w:t>% of the littoral zone) w</w:t>
      </w:r>
      <w:r w:rsidR="00640179" w:rsidRPr="002C67AB">
        <w:rPr>
          <w:rFonts w:asciiTheme="majorBidi" w:eastAsia="Times New Roman" w:hAnsiTheme="majorBidi" w:cstheme="majorBidi"/>
        </w:rPr>
        <w:t>as</w:t>
      </w:r>
      <w:r w:rsidRPr="002C67AB">
        <w:rPr>
          <w:rFonts w:asciiTheme="majorBidi" w:eastAsia="Times New Roman" w:hAnsiTheme="majorBidi" w:cstheme="majorBidi"/>
        </w:rPr>
        <w:t xml:space="preserve"> </w:t>
      </w:r>
      <w:r w:rsidR="00546D44" w:rsidRPr="002C67AB">
        <w:rPr>
          <w:rFonts w:asciiTheme="majorBidi" w:eastAsia="Times New Roman" w:hAnsiTheme="majorBidi" w:cstheme="majorBidi"/>
        </w:rPr>
        <w:t>identical to the 2009 survey</w:t>
      </w:r>
      <w:r w:rsidR="00640179" w:rsidRPr="002C67AB">
        <w:rPr>
          <w:rFonts w:asciiTheme="majorBidi" w:eastAsia="Times New Roman" w:hAnsiTheme="majorBidi" w:cstheme="majorBidi"/>
        </w:rPr>
        <w:t xml:space="preserve"> (12.1% of the bottom/</w:t>
      </w:r>
      <w:r w:rsidR="00BE5F77" w:rsidRPr="002C67AB">
        <w:rPr>
          <w:rFonts w:asciiTheme="majorBidi" w:eastAsia="Times New Roman" w:hAnsiTheme="majorBidi" w:cstheme="majorBidi"/>
        </w:rPr>
        <w:t>34.1%</w:t>
      </w:r>
      <w:r w:rsidR="00640179" w:rsidRPr="002C67AB">
        <w:rPr>
          <w:rFonts w:asciiTheme="majorBidi" w:eastAsia="Times New Roman" w:hAnsiTheme="majorBidi" w:cstheme="majorBidi"/>
        </w:rPr>
        <w:t xml:space="preserve"> of the then 13.0ft littoral zone)</w:t>
      </w:r>
      <w:r w:rsidR="00546D44" w:rsidRPr="002C67AB">
        <w:rPr>
          <w:rFonts w:asciiTheme="majorBidi" w:eastAsia="Times New Roman" w:hAnsiTheme="majorBidi" w:cstheme="majorBidi"/>
        </w:rPr>
        <w:t xml:space="preserve"> </w:t>
      </w:r>
      <w:r w:rsidR="00351B47" w:rsidRPr="002C67AB">
        <w:rPr>
          <w:rFonts w:asciiTheme="majorBidi" w:eastAsia="Times New Roman" w:hAnsiTheme="majorBidi" w:cstheme="majorBidi"/>
        </w:rPr>
        <w:t>(Figure 7) (Appendix V)</w:t>
      </w:r>
      <w:r w:rsidRPr="002C67AB">
        <w:rPr>
          <w:rFonts w:asciiTheme="majorBidi" w:eastAsia="Times New Roman" w:hAnsiTheme="majorBidi" w:cstheme="majorBidi"/>
        </w:rPr>
        <w:t>.</w:t>
      </w:r>
      <w:r w:rsidR="00351B47" w:rsidRPr="002C67AB">
        <w:rPr>
          <w:rFonts w:asciiTheme="majorBidi" w:eastAsia="Times New Roman" w:hAnsiTheme="majorBidi" w:cstheme="majorBidi"/>
        </w:rPr>
        <w:t xml:space="preserve">  </w:t>
      </w:r>
      <w:r w:rsidRPr="002C67AB">
        <w:rPr>
          <w:rFonts w:asciiTheme="majorBidi" w:eastAsia="Times New Roman" w:hAnsiTheme="majorBidi" w:cstheme="majorBidi"/>
        </w:rPr>
        <w:t xml:space="preserve">Growth in 2018 was slightly skewed to deep water as the mean plant depth of </w:t>
      </w:r>
      <w:r w:rsidR="00BE5F77" w:rsidRPr="002C67AB">
        <w:rPr>
          <w:rFonts w:asciiTheme="majorBidi" w:eastAsia="Times New Roman" w:hAnsiTheme="majorBidi" w:cstheme="majorBidi"/>
        </w:rPr>
        <w:t>4</w:t>
      </w:r>
      <w:r w:rsidRPr="002C67AB">
        <w:rPr>
          <w:rFonts w:asciiTheme="majorBidi" w:eastAsia="Times New Roman" w:hAnsiTheme="majorBidi" w:cstheme="majorBidi"/>
        </w:rPr>
        <w:t>.</w:t>
      </w:r>
      <w:r w:rsidR="00BE5F77" w:rsidRPr="002C67AB">
        <w:rPr>
          <w:rFonts w:asciiTheme="majorBidi" w:eastAsia="Times New Roman" w:hAnsiTheme="majorBidi" w:cstheme="majorBidi"/>
        </w:rPr>
        <w:t>2</w:t>
      </w:r>
      <w:r w:rsidRPr="002C67AB">
        <w:rPr>
          <w:rFonts w:asciiTheme="majorBidi" w:eastAsia="Times New Roman" w:hAnsiTheme="majorBidi" w:cstheme="majorBidi"/>
        </w:rPr>
        <w:t xml:space="preserve">ft was more than the median depth of </w:t>
      </w:r>
      <w:r w:rsidR="00BE5F77" w:rsidRPr="002C67AB">
        <w:rPr>
          <w:rFonts w:asciiTheme="majorBidi" w:eastAsia="Times New Roman" w:hAnsiTheme="majorBidi" w:cstheme="majorBidi"/>
        </w:rPr>
        <w:t>4.0</w:t>
      </w:r>
      <w:r w:rsidRPr="002C67AB">
        <w:rPr>
          <w:rFonts w:asciiTheme="majorBidi" w:eastAsia="Times New Roman" w:hAnsiTheme="majorBidi" w:cstheme="majorBidi"/>
        </w:rPr>
        <w:t xml:space="preserve">ft.  </w:t>
      </w:r>
      <w:r w:rsidR="007A1528" w:rsidRPr="002C67AB">
        <w:rPr>
          <w:rFonts w:asciiTheme="majorBidi" w:eastAsia="Times New Roman" w:hAnsiTheme="majorBidi" w:cstheme="majorBidi"/>
        </w:rPr>
        <w:t xml:space="preserve">Both of these values were higher than in 2009 when the </w:t>
      </w:r>
      <w:r w:rsidR="00351B47" w:rsidRPr="002C67AB">
        <w:rPr>
          <w:rFonts w:asciiTheme="majorBidi" w:eastAsia="Times New Roman" w:hAnsiTheme="majorBidi" w:cstheme="majorBidi"/>
        </w:rPr>
        <w:t xml:space="preserve">mean </w:t>
      </w:r>
      <w:r w:rsidR="007A1528" w:rsidRPr="002C67AB">
        <w:rPr>
          <w:rFonts w:asciiTheme="majorBidi" w:eastAsia="Times New Roman" w:hAnsiTheme="majorBidi" w:cstheme="majorBidi"/>
        </w:rPr>
        <w:t xml:space="preserve">was </w:t>
      </w:r>
      <w:r w:rsidR="00351B47" w:rsidRPr="002C67AB">
        <w:rPr>
          <w:rFonts w:asciiTheme="majorBidi" w:eastAsia="Times New Roman" w:hAnsiTheme="majorBidi" w:cstheme="majorBidi"/>
        </w:rPr>
        <w:t>3</w:t>
      </w:r>
      <w:r w:rsidRPr="002C67AB">
        <w:rPr>
          <w:rFonts w:asciiTheme="majorBidi" w:eastAsia="Times New Roman" w:hAnsiTheme="majorBidi" w:cstheme="majorBidi"/>
        </w:rPr>
        <w:t>.</w:t>
      </w:r>
      <w:r w:rsidR="00351B47" w:rsidRPr="002C67AB">
        <w:rPr>
          <w:rFonts w:asciiTheme="majorBidi" w:eastAsia="Times New Roman" w:hAnsiTheme="majorBidi" w:cstheme="majorBidi"/>
        </w:rPr>
        <w:t>8</w:t>
      </w:r>
      <w:r w:rsidRPr="002C67AB">
        <w:rPr>
          <w:rFonts w:asciiTheme="majorBidi" w:eastAsia="Times New Roman" w:hAnsiTheme="majorBidi" w:cstheme="majorBidi"/>
        </w:rPr>
        <w:t xml:space="preserve">ft and </w:t>
      </w:r>
      <w:r w:rsidR="007A1528" w:rsidRPr="002C67AB">
        <w:rPr>
          <w:rFonts w:asciiTheme="majorBidi" w:eastAsia="Times New Roman" w:hAnsiTheme="majorBidi" w:cstheme="majorBidi"/>
        </w:rPr>
        <w:t xml:space="preserve">the median was </w:t>
      </w:r>
      <w:r w:rsidR="00351B47" w:rsidRPr="002C67AB">
        <w:rPr>
          <w:rFonts w:asciiTheme="majorBidi" w:eastAsia="Times New Roman" w:hAnsiTheme="majorBidi" w:cstheme="majorBidi"/>
        </w:rPr>
        <w:t>3</w:t>
      </w:r>
      <w:r w:rsidRPr="002C67AB">
        <w:rPr>
          <w:rFonts w:asciiTheme="majorBidi" w:eastAsia="Times New Roman" w:hAnsiTheme="majorBidi" w:cstheme="majorBidi"/>
        </w:rPr>
        <w:t>.</w:t>
      </w:r>
      <w:r w:rsidR="00BE5F77" w:rsidRPr="002C67AB">
        <w:rPr>
          <w:rFonts w:asciiTheme="majorBidi" w:eastAsia="Times New Roman" w:hAnsiTheme="majorBidi" w:cstheme="majorBidi"/>
        </w:rPr>
        <w:t>5</w:t>
      </w:r>
      <w:r w:rsidRPr="002C67AB">
        <w:rPr>
          <w:rFonts w:asciiTheme="majorBidi" w:eastAsia="Times New Roman" w:hAnsiTheme="majorBidi" w:cstheme="majorBidi"/>
        </w:rPr>
        <w:t xml:space="preserve">ft </w:t>
      </w:r>
      <w:r w:rsidR="00764418" w:rsidRPr="002C67AB">
        <w:rPr>
          <w:rFonts w:asciiTheme="majorBidi" w:eastAsia="Times New Roman" w:hAnsiTheme="majorBidi" w:cstheme="majorBidi"/>
        </w:rPr>
        <w:t>(Figure 8)</w:t>
      </w:r>
      <w:r w:rsidRPr="002C67AB">
        <w:rPr>
          <w:rFonts w:asciiTheme="majorBidi" w:eastAsia="Times New Roman" w:hAnsiTheme="majorBidi" w:cstheme="majorBidi"/>
        </w:rPr>
        <w:t>.</w:t>
      </w:r>
    </w:p>
    <w:p w:rsidR="00105EAD" w:rsidRPr="002C67AB" w:rsidRDefault="00105EAD" w:rsidP="00861CE7">
      <w:pPr>
        <w:rPr>
          <w:rFonts w:asciiTheme="majorBidi" w:eastAsia="Times New Roman" w:hAnsiTheme="majorBidi" w:cstheme="majorBidi"/>
          <w:sz w:val="8"/>
          <w:szCs w:val="8"/>
        </w:rPr>
      </w:pPr>
      <w:r w:rsidRPr="002C67AB">
        <w:rPr>
          <w:rFonts w:asciiTheme="majorBidi" w:eastAsia="Times New Roman" w:hAnsiTheme="majorBidi" w:cstheme="majorBidi"/>
          <w:sz w:val="8"/>
          <w:szCs w:val="8"/>
        </w:rPr>
        <w:t xml:space="preserve">     </w:t>
      </w:r>
    </w:p>
    <w:p w:rsidR="00DD5BE9" w:rsidRPr="002C67AB" w:rsidRDefault="00C67B8B" w:rsidP="009F34C9">
      <w:pPr>
        <w:spacing w:after="40"/>
        <w:ind w:right="90"/>
        <w:jc w:val="center"/>
        <w:rPr>
          <w:rFonts w:asciiTheme="majorBidi" w:eastAsia="Times New Roman" w:hAnsiTheme="majorBidi" w:cstheme="majorBidi"/>
          <w:sz w:val="12"/>
          <w:szCs w:val="12"/>
        </w:rPr>
      </w:pPr>
      <w:r w:rsidRPr="002C67AB">
        <w:rPr>
          <w:rFonts w:asciiTheme="majorBidi" w:eastAsia="Times New Roman" w:hAnsiTheme="majorBidi" w:cstheme="majorBidi"/>
          <w:noProof/>
          <w:sz w:val="12"/>
          <w:szCs w:val="12"/>
        </w:rPr>
        <w:drawing>
          <wp:inline distT="0" distB="0" distL="0" distR="0">
            <wp:extent cx="2582712" cy="3657600"/>
            <wp:effectExtent l="19050" t="0" r="8088" b="0"/>
            <wp:docPr id="14" name="Picture 289" descr="1 Lake Depth AquaticMacrophyteSurveyUpperTurtleLakeBarro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1 Lake Depth AquaticMacrophyteSurveyUpperTurtleLakeBarronCo.jpg"/>
                    <pic:cNvPicPr>
                      <a:picLocks noChangeAspect="1" noChangeArrowheads="1"/>
                    </pic:cNvPicPr>
                  </pic:nvPicPr>
                  <pic:blipFill>
                    <a:blip r:embed="rId25" cstate="print"/>
                    <a:srcRect l="10588" t="3636" r="4706" b="3636"/>
                    <a:stretch>
                      <a:fillRect/>
                    </a:stretch>
                  </pic:blipFill>
                  <pic:spPr bwMode="auto">
                    <a:xfrm>
                      <a:off x="0" y="0"/>
                      <a:ext cx="2582712" cy="3657600"/>
                    </a:xfrm>
                    <a:prstGeom prst="rect">
                      <a:avLst/>
                    </a:prstGeom>
                    <a:noFill/>
                    <a:ln w="9525">
                      <a:noFill/>
                      <a:miter lim="800000"/>
                      <a:headEnd/>
                      <a:tailEnd/>
                    </a:ln>
                  </pic:spPr>
                </pic:pic>
              </a:graphicData>
            </a:graphic>
          </wp:inline>
        </w:drawing>
      </w:r>
      <w:r w:rsidRPr="002C67AB">
        <w:rPr>
          <w:rFonts w:asciiTheme="majorBidi" w:eastAsia="Times New Roman" w:hAnsiTheme="majorBidi" w:cstheme="majorBidi"/>
          <w:noProof/>
          <w:sz w:val="12"/>
          <w:szCs w:val="12"/>
        </w:rPr>
        <w:drawing>
          <wp:inline distT="0" distB="0" distL="0" distR="0">
            <wp:extent cx="2582711" cy="3657600"/>
            <wp:effectExtent l="19050" t="0" r="8089" b="0"/>
            <wp:docPr id="12" name="Picture 289" descr="1 Lake Depth AquaticMacrophyteSurveyUpperTurtleLakeBarro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1 Lake Depth AquaticMacrophyteSurveyUpperTurtleLakeBarronCo.jpg"/>
                    <pic:cNvPicPr>
                      <a:picLocks noChangeAspect="1" noChangeArrowheads="1"/>
                    </pic:cNvPicPr>
                  </pic:nvPicPr>
                  <pic:blipFill>
                    <a:blip r:embed="rId26" cstate="print"/>
                    <a:srcRect l="10588" t="3636" r="4706" b="3636"/>
                    <a:stretch>
                      <a:fillRect/>
                    </a:stretch>
                  </pic:blipFill>
                  <pic:spPr bwMode="auto">
                    <a:xfrm>
                      <a:off x="0" y="0"/>
                      <a:ext cx="2582711" cy="3657600"/>
                    </a:xfrm>
                    <a:prstGeom prst="rect">
                      <a:avLst/>
                    </a:prstGeom>
                    <a:noFill/>
                    <a:ln w="9525">
                      <a:noFill/>
                      <a:miter lim="800000"/>
                      <a:headEnd/>
                      <a:tailEnd/>
                    </a:ln>
                  </pic:spPr>
                </pic:pic>
              </a:graphicData>
            </a:graphic>
          </wp:inline>
        </w:drawing>
      </w:r>
    </w:p>
    <w:p w:rsidR="00DD5BE9" w:rsidRPr="002C67AB" w:rsidRDefault="00DD5BE9" w:rsidP="009F34C9">
      <w:pPr>
        <w:jc w:val="center"/>
        <w:rPr>
          <w:rFonts w:asciiTheme="majorBidi" w:eastAsia="Times New Roman" w:hAnsiTheme="majorBidi" w:cstheme="majorBidi"/>
        </w:rPr>
      </w:pPr>
      <w:r w:rsidRPr="002C67AB">
        <w:rPr>
          <w:rFonts w:asciiTheme="majorBidi" w:eastAsia="Times New Roman" w:hAnsiTheme="majorBidi" w:cstheme="majorBidi"/>
          <w:b/>
          <w:sz w:val="28"/>
          <w:szCs w:val="28"/>
        </w:rPr>
        <w:t xml:space="preserve">Figure </w:t>
      </w:r>
      <w:r w:rsidR="00111B7A" w:rsidRPr="002C67AB">
        <w:rPr>
          <w:rFonts w:asciiTheme="majorBidi" w:eastAsia="Times New Roman" w:hAnsiTheme="majorBidi" w:cstheme="majorBidi"/>
          <w:b/>
          <w:sz w:val="28"/>
          <w:szCs w:val="28"/>
        </w:rPr>
        <w:t>6</w:t>
      </w:r>
      <w:r w:rsidRPr="002C67AB">
        <w:rPr>
          <w:rFonts w:asciiTheme="majorBidi" w:eastAsia="Times New Roman" w:hAnsiTheme="majorBidi" w:cstheme="majorBidi"/>
          <w:b/>
          <w:sz w:val="28"/>
          <w:szCs w:val="28"/>
        </w:rPr>
        <w:t>:  Lake Depth</w:t>
      </w:r>
      <w:r w:rsidR="00C67B8B" w:rsidRPr="002C67AB">
        <w:rPr>
          <w:rFonts w:asciiTheme="majorBidi" w:eastAsia="Times New Roman" w:hAnsiTheme="majorBidi" w:cstheme="majorBidi"/>
          <w:b/>
          <w:sz w:val="28"/>
          <w:szCs w:val="28"/>
        </w:rPr>
        <w:t xml:space="preserve"> and Bottom Substrate</w:t>
      </w:r>
    </w:p>
    <w:p w:rsidR="002454A3" w:rsidRPr="002C67AB" w:rsidRDefault="002454A3" w:rsidP="002454A3">
      <w:pPr>
        <w:rPr>
          <w:rFonts w:asciiTheme="majorBidi" w:eastAsia="Times New Roman" w:hAnsiTheme="majorBidi" w:cstheme="majorBidi"/>
          <w:sz w:val="16"/>
          <w:szCs w:val="16"/>
        </w:rPr>
      </w:pPr>
    </w:p>
    <w:p w:rsidR="000313A2" w:rsidRPr="002C67AB" w:rsidRDefault="000313A2" w:rsidP="009F34C9">
      <w:pPr>
        <w:tabs>
          <w:tab w:val="left" w:pos="1260"/>
          <w:tab w:val="left" w:pos="4320"/>
        </w:tabs>
        <w:spacing w:after="40"/>
        <w:ind w:right="90"/>
        <w:jc w:val="center"/>
        <w:rPr>
          <w:rFonts w:asciiTheme="majorBidi" w:eastAsia="Times New Roman" w:hAnsiTheme="majorBidi" w:cstheme="majorBidi"/>
        </w:rPr>
      </w:pPr>
      <w:r w:rsidRPr="002C67AB">
        <w:rPr>
          <w:rFonts w:asciiTheme="majorBidi" w:eastAsia="Times New Roman" w:hAnsiTheme="majorBidi" w:cstheme="majorBidi"/>
          <w:noProof/>
        </w:rPr>
        <w:lastRenderedPageBreak/>
        <w:drawing>
          <wp:inline distT="0" distB="0" distL="0" distR="0">
            <wp:extent cx="2575517" cy="3657600"/>
            <wp:effectExtent l="19050" t="0" r="0" b="0"/>
            <wp:docPr id="45" name="Picture 81" descr="1 Lake Substrate AquaticMacrophyteSurveyUpperTurtleLakeBarro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 Lake Substrate AquaticMacrophyteSurveyUpperTurtleLakeBarronCo.jpg"/>
                    <pic:cNvPicPr>
                      <a:picLocks noChangeAspect="1" noChangeArrowheads="1"/>
                    </pic:cNvPicPr>
                  </pic:nvPicPr>
                  <pic:blipFill>
                    <a:blip r:embed="rId27" cstate="print"/>
                    <a:srcRect l="10588" t="3636" r="4706" b="3636"/>
                    <a:stretch>
                      <a:fillRect/>
                    </a:stretch>
                  </pic:blipFill>
                  <pic:spPr bwMode="auto">
                    <a:xfrm>
                      <a:off x="0" y="0"/>
                      <a:ext cx="2575517" cy="3657600"/>
                    </a:xfrm>
                    <a:prstGeom prst="rect">
                      <a:avLst/>
                    </a:prstGeom>
                    <a:noFill/>
                    <a:ln w="9525">
                      <a:noFill/>
                      <a:miter lim="800000"/>
                      <a:headEnd/>
                      <a:tailEnd/>
                    </a:ln>
                  </pic:spPr>
                </pic:pic>
              </a:graphicData>
            </a:graphic>
          </wp:inline>
        </w:drawing>
      </w:r>
      <w:r w:rsidRPr="002C67AB">
        <w:rPr>
          <w:rFonts w:asciiTheme="majorBidi" w:eastAsia="Times New Roman" w:hAnsiTheme="majorBidi" w:cstheme="majorBidi"/>
          <w:noProof/>
        </w:rPr>
        <w:drawing>
          <wp:inline distT="0" distB="0" distL="0" distR="0">
            <wp:extent cx="2574783" cy="3657600"/>
            <wp:effectExtent l="19050" t="0" r="0" b="0"/>
            <wp:docPr id="46" name="Picture 294" descr="1 Littoral Zone AquaticMacrophyteSurveyUpperTurtleLakeBarro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1 Littoral Zone AquaticMacrophyteSurveyUpperTurtleLakeBarronCo.jpg"/>
                    <pic:cNvPicPr>
                      <a:picLocks noChangeAspect="1" noChangeArrowheads="1"/>
                    </pic:cNvPicPr>
                  </pic:nvPicPr>
                  <pic:blipFill>
                    <a:blip r:embed="rId28" cstate="print"/>
                    <a:srcRect l="10588" t="3636" r="4706" b="3636"/>
                    <a:stretch>
                      <a:fillRect/>
                    </a:stretch>
                  </pic:blipFill>
                  <pic:spPr bwMode="auto">
                    <a:xfrm>
                      <a:off x="0" y="0"/>
                      <a:ext cx="2574783" cy="3657600"/>
                    </a:xfrm>
                    <a:prstGeom prst="rect">
                      <a:avLst/>
                    </a:prstGeom>
                    <a:noFill/>
                    <a:ln w="9525">
                      <a:noFill/>
                      <a:miter lim="800000"/>
                      <a:headEnd/>
                      <a:tailEnd/>
                    </a:ln>
                  </pic:spPr>
                </pic:pic>
              </a:graphicData>
            </a:graphic>
          </wp:inline>
        </w:drawing>
      </w:r>
    </w:p>
    <w:p w:rsidR="000313A2" w:rsidRPr="002C67AB" w:rsidRDefault="000313A2" w:rsidP="00455289">
      <w:pPr>
        <w:ind w:right="180"/>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 xml:space="preserve">Figure </w:t>
      </w:r>
      <w:r w:rsidR="00861CE7" w:rsidRPr="002C67AB">
        <w:rPr>
          <w:rFonts w:asciiTheme="majorBidi" w:eastAsia="Times New Roman" w:hAnsiTheme="majorBidi" w:cstheme="majorBidi"/>
          <w:b/>
          <w:sz w:val="28"/>
          <w:szCs w:val="28"/>
        </w:rPr>
        <w:t>7</w:t>
      </w:r>
      <w:r w:rsidRPr="002C67AB">
        <w:rPr>
          <w:rFonts w:asciiTheme="majorBidi" w:eastAsia="Times New Roman" w:hAnsiTheme="majorBidi" w:cstheme="majorBidi"/>
          <w:b/>
          <w:sz w:val="28"/>
          <w:szCs w:val="28"/>
        </w:rPr>
        <w:t xml:space="preserve">:  </w:t>
      </w:r>
      <w:r w:rsidR="00CE03F4" w:rsidRPr="002C67AB">
        <w:rPr>
          <w:rFonts w:asciiTheme="majorBidi" w:eastAsia="Times New Roman" w:hAnsiTheme="majorBidi" w:cstheme="majorBidi"/>
          <w:b/>
          <w:sz w:val="28"/>
          <w:szCs w:val="28"/>
        </w:rPr>
        <w:t>2009</w:t>
      </w:r>
      <w:r w:rsidRPr="002C67AB">
        <w:rPr>
          <w:rFonts w:asciiTheme="majorBidi" w:eastAsia="Times New Roman" w:hAnsiTheme="majorBidi" w:cstheme="majorBidi"/>
          <w:b/>
          <w:sz w:val="28"/>
          <w:szCs w:val="28"/>
        </w:rPr>
        <w:t xml:space="preserve"> and </w:t>
      </w:r>
      <w:r w:rsidR="00CE03F4" w:rsidRPr="002C67AB">
        <w:rPr>
          <w:rFonts w:asciiTheme="majorBidi" w:eastAsia="Times New Roman" w:hAnsiTheme="majorBidi" w:cstheme="majorBidi"/>
          <w:b/>
          <w:sz w:val="28"/>
          <w:szCs w:val="28"/>
        </w:rPr>
        <w:t>2018</w:t>
      </w:r>
      <w:r w:rsidRPr="002C67AB">
        <w:rPr>
          <w:rFonts w:asciiTheme="majorBidi" w:eastAsia="Times New Roman" w:hAnsiTheme="majorBidi" w:cstheme="majorBidi"/>
          <w:b/>
          <w:sz w:val="28"/>
          <w:szCs w:val="28"/>
        </w:rPr>
        <w:t xml:space="preserve"> Littoral Zone</w:t>
      </w:r>
    </w:p>
    <w:p w:rsidR="00546D44" w:rsidRPr="002C67AB" w:rsidRDefault="00546D44" w:rsidP="00455289">
      <w:pPr>
        <w:ind w:right="180"/>
        <w:jc w:val="center"/>
        <w:rPr>
          <w:rFonts w:asciiTheme="majorBidi" w:hAnsiTheme="majorBidi" w:cstheme="majorBidi"/>
          <w:sz w:val="16"/>
          <w:szCs w:val="16"/>
        </w:rPr>
      </w:pPr>
    </w:p>
    <w:p w:rsidR="00546D44" w:rsidRPr="002C67AB" w:rsidRDefault="00546D44" w:rsidP="00546D44">
      <w:pPr>
        <w:spacing w:after="60"/>
        <w:jc w:val="center"/>
        <w:rPr>
          <w:rFonts w:asciiTheme="majorBidi" w:eastAsia="Times New Roman" w:hAnsiTheme="majorBidi" w:cstheme="majorBidi"/>
          <w:b/>
          <w:sz w:val="28"/>
          <w:szCs w:val="28"/>
        </w:rPr>
      </w:pPr>
      <w:r w:rsidRPr="002C67AB">
        <w:rPr>
          <w:rFonts w:asciiTheme="majorBidi" w:eastAsia="Times New Roman" w:hAnsiTheme="majorBidi" w:cstheme="majorBidi"/>
          <w:b/>
          <w:noProof/>
          <w:sz w:val="28"/>
          <w:szCs w:val="28"/>
        </w:rPr>
        <w:drawing>
          <wp:inline distT="0" distB="0" distL="0" distR="0">
            <wp:extent cx="5543191" cy="3968151"/>
            <wp:effectExtent l="19050" t="0" r="19409" b="0"/>
            <wp:docPr id="7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1831B3" w:rsidRPr="002C67AB" w:rsidRDefault="001831B3" w:rsidP="00546D44">
      <w:pPr>
        <w:spacing w:after="60"/>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 xml:space="preserve">Figure </w:t>
      </w:r>
      <w:r w:rsidR="00764418" w:rsidRPr="002C67AB">
        <w:rPr>
          <w:rFonts w:asciiTheme="majorBidi" w:eastAsia="Times New Roman" w:hAnsiTheme="majorBidi" w:cstheme="majorBidi"/>
          <w:b/>
          <w:sz w:val="28"/>
          <w:szCs w:val="28"/>
        </w:rPr>
        <w:t>8</w:t>
      </w:r>
      <w:r w:rsidRPr="002C67AB">
        <w:rPr>
          <w:rFonts w:asciiTheme="majorBidi" w:eastAsia="Times New Roman" w:hAnsiTheme="majorBidi" w:cstheme="majorBidi"/>
          <w:b/>
          <w:sz w:val="28"/>
          <w:szCs w:val="28"/>
        </w:rPr>
        <w:t xml:space="preserve">:  </w:t>
      </w:r>
      <w:r w:rsidR="000C4374" w:rsidRPr="002C67AB">
        <w:rPr>
          <w:rFonts w:asciiTheme="majorBidi" w:eastAsia="Times New Roman" w:hAnsiTheme="majorBidi" w:cstheme="majorBidi"/>
          <w:b/>
          <w:sz w:val="28"/>
          <w:szCs w:val="28"/>
        </w:rPr>
        <w:t>2009</w:t>
      </w:r>
      <w:r w:rsidRPr="002C67AB">
        <w:rPr>
          <w:rFonts w:asciiTheme="majorBidi" w:eastAsia="Times New Roman" w:hAnsiTheme="majorBidi" w:cstheme="majorBidi"/>
          <w:b/>
          <w:sz w:val="28"/>
          <w:szCs w:val="28"/>
        </w:rPr>
        <w:t xml:space="preserve"> and 2018 Plant Colonization Depth Chart</w:t>
      </w:r>
    </w:p>
    <w:p w:rsidR="001831B3" w:rsidRPr="002C67AB" w:rsidRDefault="001831B3" w:rsidP="001831B3">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lastRenderedPageBreak/>
        <w:t>Table 2:  Aquatic Macrophyte P/I Survey Summary Statistics</w:t>
      </w:r>
    </w:p>
    <w:p w:rsidR="001831B3" w:rsidRPr="002C67AB" w:rsidRDefault="00C336D5" w:rsidP="001831B3">
      <w:pPr>
        <w:jc w:val="center"/>
        <w:rPr>
          <w:rFonts w:asciiTheme="majorBidi" w:hAnsiTheme="majorBidi" w:cstheme="majorBidi"/>
          <w:b/>
          <w:sz w:val="28"/>
          <w:szCs w:val="28"/>
        </w:rPr>
      </w:pPr>
      <w:r w:rsidRPr="002C67AB">
        <w:rPr>
          <w:rFonts w:asciiTheme="majorBidi" w:hAnsiTheme="majorBidi" w:cstheme="majorBidi"/>
          <w:b/>
          <w:sz w:val="28"/>
          <w:szCs w:val="28"/>
        </w:rPr>
        <w:t>Granite</w:t>
      </w:r>
      <w:r w:rsidR="001831B3" w:rsidRPr="002C67AB">
        <w:rPr>
          <w:rFonts w:asciiTheme="majorBidi" w:hAnsiTheme="majorBidi" w:cstheme="majorBidi"/>
          <w:b/>
          <w:sz w:val="28"/>
          <w:szCs w:val="28"/>
        </w:rPr>
        <w:t xml:space="preserve"> Lake, Barron County</w:t>
      </w:r>
    </w:p>
    <w:p w:rsidR="001831B3" w:rsidRPr="002C67AB" w:rsidRDefault="00466829" w:rsidP="001831B3">
      <w:pPr>
        <w:jc w:val="center"/>
        <w:rPr>
          <w:rFonts w:asciiTheme="majorBidi" w:hAnsiTheme="majorBidi" w:cstheme="majorBidi"/>
          <w:b/>
          <w:sz w:val="28"/>
          <w:szCs w:val="28"/>
        </w:rPr>
      </w:pPr>
      <w:r w:rsidRPr="002C67AB">
        <w:rPr>
          <w:rFonts w:asciiTheme="majorBidi" w:hAnsiTheme="majorBidi" w:cstheme="majorBidi"/>
          <w:b/>
          <w:sz w:val="28"/>
          <w:szCs w:val="28"/>
        </w:rPr>
        <w:t>July 28-29</w:t>
      </w:r>
      <w:r w:rsidR="001831B3" w:rsidRPr="002C67AB">
        <w:rPr>
          <w:rFonts w:asciiTheme="majorBidi" w:hAnsiTheme="majorBidi" w:cstheme="majorBidi"/>
          <w:b/>
          <w:sz w:val="28"/>
          <w:szCs w:val="28"/>
        </w:rPr>
        <w:t xml:space="preserve">, 2009 and </w:t>
      </w:r>
      <w:r w:rsidR="00C336D5" w:rsidRPr="002C67AB">
        <w:rPr>
          <w:rFonts w:asciiTheme="majorBidi" w:hAnsiTheme="majorBidi" w:cstheme="majorBidi"/>
          <w:b/>
          <w:sz w:val="28"/>
          <w:szCs w:val="28"/>
        </w:rPr>
        <w:t>July 31</w:t>
      </w:r>
      <w:r w:rsidR="001831B3" w:rsidRPr="002C67AB">
        <w:rPr>
          <w:rFonts w:asciiTheme="majorBidi" w:hAnsiTheme="majorBidi" w:cstheme="majorBidi"/>
          <w:b/>
          <w:sz w:val="28"/>
          <w:szCs w:val="28"/>
        </w:rPr>
        <w:t>, 2018</w:t>
      </w:r>
    </w:p>
    <w:p w:rsidR="001831B3" w:rsidRPr="002C67AB" w:rsidRDefault="001831B3" w:rsidP="001831B3">
      <w:pPr>
        <w:jc w:val="center"/>
        <w:rPr>
          <w:rFonts w:asciiTheme="majorBidi" w:hAnsiTheme="majorBidi" w:cstheme="majorBidi"/>
          <w:b/>
          <w:sz w:val="12"/>
          <w:szCs w:val="12"/>
        </w:rPr>
      </w:pPr>
    </w:p>
    <w:tbl>
      <w:tblPr>
        <w:tblW w:w="8386" w:type="dxa"/>
        <w:jc w:val="center"/>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6226"/>
        <w:gridCol w:w="1080"/>
        <w:gridCol w:w="1080"/>
      </w:tblGrid>
      <w:tr w:rsidR="001831B3" w:rsidRPr="002C67AB" w:rsidTr="000A0A7C">
        <w:trPr>
          <w:trHeight w:val="300"/>
          <w:jc w:val="center"/>
        </w:trPr>
        <w:tc>
          <w:tcPr>
            <w:tcW w:w="6226" w:type="dxa"/>
            <w:tcBorders>
              <w:top w:val="nil"/>
              <w:left w:val="nil"/>
              <w:bottom w:val="single" w:sz="6" w:space="0" w:color="auto"/>
              <w:right w:val="nil"/>
            </w:tcBorders>
            <w:shd w:val="clear" w:color="auto" w:fill="auto"/>
            <w:noWrap/>
            <w:vAlign w:val="center"/>
          </w:tcPr>
          <w:p w:rsidR="001831B3" w:rsidRPr="002C67AB" w:rsidRDefault="001831B3" w:rsidP="000A0A7C">
            <w:pPr>
              <w:rPr>
                <w:rFonts w:asciiTheme="majorBidi" w:hAnsiTheme="majorBidi" w:cstheme="majorBidi"/>
                <w:bCs/>
                <w:sz w:val="28"/>
                <w:szCs w:val="28"/>
              </w:rPr>
            </w:pPr>
            <w:r w:rsidRPr="002C67AB">
              <w:rPr>
                <w:rFonts w:asciiTheme="majorBidi" w:hAnsiTheme="majorBidi" w:cstheme="majorBidi"/>
                <w:bCs/>
                <w:sz w:val="28"/>
                <w:szCs w:val="28"/>
              </w:rPr>
              <w:t>Summary Statistics:</w:t>
            </w:r>
          </w:p>
        </w:tc>
        <w:tc>
          <w:tcPr>
            <w:tcW w:w="1080" w:type="dxa"/>
            <w:tcBorders>
              <w:top w:val="nil"/>
              <w:left w:val="nil"/>
              <w:bottom w:val="single" w:sz="6" w:space="0" w:color="auto"/>
              <w:right w:val="nil"/>
            </w:tcBorders>
            <w:vAlign w:val="center"/>
          </w:tcPr>
          <w:p w:rsidR="001831B3" w:rsidRPr="002C67AB" w:rsidRDefault="001831B3" w:rsidP="000A0A7C">
            <w:pPr>
              <w:jc w:val="center"/>
              <w:rPr>
                <w:rFonts w:asciiTheme="majorBidi" w:hAnsiTheme="majorBidi" w:cstheme="majorBidi"/>
                <w:sz w:val="20"/>
                <w:szCs w:val="20"/>
              </w:rPr>
            </w:pPr>
            <w:r w:rsidRPr="002C67AB">
              <w:rPr>
                <w:rFonts w:asciiTheme="majorBidi" w:hAnsiTheme="majorBidi" w:cstheme="majorBidi"/>
                <w:bCs/>
                <w:sz w:val="28"/>
                <w:szCs w:val="28"/>
              </w:rPr>
              <w:t>2009</w:t>
            </w:r>
          </w:p>
        </w:tc>
        <w:tc>
          <w:tcPr>
            <w:tcW w:w="1080" w:type="dxa"/>
            <w:tcBorders>
              <w:top w:val="nil"/>
              <w:left w:val="nil"/>
              <w:bottom w:val="single" w:sz="6" w:space="0" w:color="auto"/>
              <w:right w:val="nil"/>
            </w:tcBorders>
            <w:shd w:val="clear" w:color="auto" w:fill="auto"/>
            <w:noWrap/>
            <w:vAlign w:val="center"/>
          </w:tcPr>
          <w:p w:rsidR="001831B3" w:rsidRPr="002C67AB" w:rsidRDefault="001831B3" w:rsidP="000A0A7C">
            <w:pPr>
              <w:jc w:val="center"/>
              <w:rPr>
                <w:rFonts w:asciiTheme="majorBidi" w:hAnsiTheme="majorBidi" w:cstheme="majorBidi"/>
                <w:sz w:val="20"/>
                <w:szCs w:val="20"/>
              </w:rPr>
            </w:pPr>
            <w:r w:rsidRPr="002C67AB">
              <w:rPr>
                <w:rFonts w:asciiTheme="majorBidi" w:hAnsiTheme="majorBidi" w:cstheme="majorBidi"/>
                <w:bCs/>
                <w:sz w:val="28"/>
                <w:szCs w:val="28"/>
              </w:rPr>
              <w:t>2018</w:t>
            </w:r>
          </w:p>
        </w:tc>
      </w:tr>
      <w:tr w:rsidR="001831B3" w:rsidRPr="002C67AB" w:rsidTr="000A0A7C">
        <w:trPr>
          <w:trHeight w:val="255"/>
          <w:jc w:val="center"/>
        </w:trPr>
        <w:tc>
          <w:tcPr>
            <w:tcW w:w="6226" w:type="dxa"/>
            <w:tcBorders>
              <w:top w:val="single" w:sz="6" w:space="0" w:color="auto"/>
              <w:bottom w:val="single" w:sz="6" w:space="0" w:color="auto"/>
            </w:tcBorders>
            <w:shd w:val="clear" w:color="auto" w:fill="auto"/>
            <w:noWrap/>
            <w:vAlign w:val="center"/>
          </w:tcPr>
          <w:p w:rsidR="001831B3" w:rsidRPr="002C67AB" w:rsidRDefault="001831B3" w:rsidP="000A0A7C">
            <w:pPr>
              <w:rPr>
                <w:rFonts w:asciiTheme="majorBidi" w:hAnsiTheme="majorBidi" w:cstheme="majorBidi"/>
                <w:bCs/>
                <w:sz w:val="20"/>
                <w:szCs w:val="20"/>
              </w:rPr>
            </w:pPr>
            <w:r w:rsidRPr="002C67AB">
              <w:rPr>
                <w:rFonts w:asciiTheme="majorBidi" w:hAnsiTheme="majorBidi" w:cstheme="majorBidi"/>
                <w:bCs/>
                <w:sz w:val="20"/>
                <w:szCs w:val="20"/>
              </w:rPr>
              <w:t xml:space="preserve">Total number of points sampled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1831B3" w:rsidRPr="002C67AB" w:rsidRDefault="00466829" w:rsidP="000A0A7C">
            <w:pPr>
              <w:jc w:val="right"/>
              <w:rPr>
                <w:bCs/>
                <w:sz w:val="20"/>
                <w:szCs w:val="20"/>
              </w:rPr>
            </w:pPr>
            <w:r w:rsidRPr="002C67AB">
              <w:rPr>
                <w:bCs/>
                <w:sz w:val="20"/>
                <w:szCs w:val="20"/>
              </w:rPr>
              <w:t>505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31B3" w:rsidRPr="002C67AB" w:rsidRDefault="00466829" w:rsidP="000A0A7C">
            <w:pPr>
              <w:jc w:val="right"/>
              <w:rPr>
                <w:bCs/>
                <w:sz w:val="20"/>
                <w:szCs w:val="20"/>
              </w:rPr>
            </w:pPr>
            <w:r w:rsidRPr="002C67AB">
              <w:rPr>
                <w:bCs/>
                <w:sz w:val="20"/>
                <w:szCs w:val="20"/>
              </w:rPr>
              <w:t>505</w:t>
            </w:r>
          </w:p>
        </w:tc>
      </w:tr>
      <w:tr w:rsidR="001831B3" w:rsidRPr="002C67AB" w:rsidTr="000A0A7C">
        <w:trPr>
          <w:trHeight w:val="255"/>
          <w:jc w:val="center"/>
        </w:trPr>
        <w:tc>
          <w:tcPr>
            <w:tcW w:w="6226" w:type="dxa"/>
            <w:tcBorders>
              <w:top w:val="single" w:sz="6" w:space="0" w:color="auto"/>
              <w:bottom w:val="single" w:sz="6" w:space="0" w:color="auto"/>
            </w:tcBorders>
            <w:shd w:val="clear" w:color="auto" w:fill="auto"/>
            <w:noWrap/>
            <w:vAlign w:val="center"/>
          </w:tcPr>
          <w:p w:rsidR="001831B3" w:rsidRPr="002C67AB" w:rsidRDefault="001831B3" w:rsidP="000A0A7C">
            <w:pPr>
              <w:rPr>
                <w:rFonts w:asciiTheme="majorBidi" w:hAnsiTheme="majorBidi" w:cstheme="majorBidi"/>
                <w:bCs/>
                <w:sz w:val="20"/>
                <w:szCs w:val="20"/>
              </w:rPr>
            </w:pPr>
            <w:r w:rsidRPr="002C67AB">
              <w:rPr>
                <w:rFonts w:asciiTheme="majorBidi" w:hAnsiTheme="majorBidi" w:cstheme="majorBidi"/>
                <w:bCs/>
                <w:sz w:val="20"/>
                <w:szCs w:val="20"/>
              </w:rPr>
              <w:t>Total number of sites with vegetation</w:t>
            </w:r>
          </w:p>
        </w:tc>
        <w:tc>
          <w:tcPr>
            <w:tcW w:w="1080" w:type="dxa"/>
            <w:tcBorders>
              <w:top w:val="nil"/>
              <w:left w:val="single" w:sz="4" w:space="0" w:color="auto"/>
              <w:bottom w:val="single" w:sz="4" w:space="0" w:color="auto"/>
              <w:right w:val="single" w:sz="4" w:space="0" w:color="auto"/>
            </w:tcBorders>
            <w:shd w:val="clear" w:color="auto" w:fill="auto"/>
            <w:vAlign w:val="bottom"/>
          </w:tcPr>
          <w:p w:rsidR="001831B3" w:rsidRPr="002C67AB" w:rsidRDefault="00466829" w:rsidP="000A0A7C">
            <w:pPr>
              <w:jc w:val="right"/>
              <w:rPr>
                <w:bCs/>
                <w:sz w:val="20"/>
                <w:szCs w:val="20"/>
              </w:rPr>
            </w:pPr>
            <w:r w:rsidRPr="002C67AB">
              <w:rPr>
                <w:bCs/>
                <w:sz w:val="20"/>
                <w:szCs w:val="20"/>
              </w:rPr>
              <w:t>61</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1831B3" w:rsidRPr="002C67AB" w:rsidRDefault="00466829" w:rsidP="000A0A7C">
            <w:pPr>
              <w:jc w:val="right"/>
              <w:rPr>
                <w:bCs/>
                <w:sz w:val="20"/>
                <w:szCs w:val="20"/>
              </w:rPr>
            </w:pPr>
            <w:r w:rsidRPr="002C67AB">
              <w:rPr>
                <w:bCs/>
                <w:sz w:val="20"/>
                <w:szCs w:val="20"/>
              </w:rPr>
              <w:t>61</w:t>
            </w:r>
          </w:p>
        </w:tc>
      </w:tr>
      <w:tr w:rsidR="001831B3" w:rsidRPr="002C67AB" w:rsidTr="000A0A7C">
        <w:trPr>
          <w:trHeight w:val="255"/>
          <w:jc w:val="center"/>
        </w:trPr>
        <w:tc>
          <w:tcPr>
            <w:tcW w:w="6226" w:type="dxa"/>
            <w:tcBorders>
              <w:top w:val="single" w:sz="6" w:space="0" w:color="auto"/>
              <w:bottom w:val="single" w:sz="6" w:space="0" w:color="auto"/>
            </w:tcBorders>
            <w:shd w:val="clear" w:color="auto" w:fill="auto"/>
            <w:noWrap/>
            <w:vAlign w:val="center"/>
          </w:tcPr>
          <w:p w:rsidR="001831B3" w:rsidRPr="002C67AB" w:rsidRDefault="001831B3" w:rsidP="000A0A7C">
            <w:pPr>
              <w:rPr>
                <w:rFonts w:asciiTheme="majorBidi" w:hAnsiTheme="majorBidi" w:cstheme="majorBidi"/>
                <w:bCs/>
                <w:sz w:val="20"/>
                <w:szCs w:val="20"/>
              </w:rPr>
            </w:pPr>
            <w:r w:rsidRPr="002C67AB">
              <w:rPr>
                <w:rFonts w:asciiTheme="majorBidi" w:hAnsiTheme="majorBidi" w:cstheme="majorBidi"/>
                <w:bCs/>
                <w:sz w:val="20"/>
                <w:szCs w:val="20"/>
              </w:rPr>
              <w:t>Total number of sites shallower than the maximum depth of plants</w:t>
            </w:r>
          </w:p>
        </w:tc>
        <w:tc>
          <w:tcPr>
            <w:tcW w:w="1080" w:type="dxa"/>
            <w:tcBorders>
              <w:top w:val="nil"/>
              <w:left w:val="single" w:sz="4" w:space="0" w:color="auto"/>
              <w:bottom w:val="single" w:sz="4" w:space="0" w:color="auto"/>
              <w:right w:val="single" w:sz="4" w:space="0" w:color="auto"/>
            </w:tcBorders>
            <w:shd w:val="clear" w:color="auto" w:fill="auto"/>
            <w:vAlign w:val="bottom"/>
          </w:tcPr>
          <w:p w:rsidR="001831B3" w:rsidRPr="002C67AB" w:rsidRDefault="001831B3" w:rsidP="000A0A7C">
            <w:pPr>
              <w:jc w:val="right"/>
              <w:rPr>
                <w:bCs/>
                <w:sz w:val="20"/>
                <w:szCs w:val="20"/>
              </w:rPr>
            </w:pPr>
            <w:r w:rsidRPr="002C67AB">
              <w:rPr>
                <w:bCs/>
                <w:sz w:val="20"/>
                <w:szCs w:val="20"/>
              </w:rPr>
              <w:t>1</w:t>
            </w:r>
            <w:r w:rsidR="00466829" w:rsidRPr="002C67AB">
              <w:rPr>
                <w:bCs/>
                <w:sz w:val="20"/>
                <w:szCs w:val="20"/>
              </w:rPr>
              <w:t>79</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1831B3" w:rsidRPr="002C67AB" w:rsidRDefault="00466829" w:rsidP="000A0A7C">
            <w:pPr>
              <w:jc w:val="right"/>
              <w:rPr>
                <w:bCs/>
                <w:sz w:val="20"/>
                <w:szCs w:val="20"/>
              </w:rPr>
            </w:pPr>
            <w:r w:rsidRPr="002C67AB">
              <w:rPr>
                <w:bCs/>
                <w:sz w:val="20"/>
                <w:szCs w:val="20"/>
              </w:rPr>
              <w:t>114</w:t>
            </w:r>
          </w:p>
        </w:tc>
      </w:tr>
      <w:tr w:rsidR="001831B3" w:rsidRPr="002C67AB" w:rsidTr="000A0A7C">
        <w:trPr>
          <w:trHeight w:val="255"/>
          <w:jc w:val="center"/>
        </w:trPr>
        <w:tc>
          <w:tcPr>
            <w:tcW w:w="6226" w:type="dxa"/>
            <w:tcBorders>
              <w:top w:val="single" w:sz="6" w:space="0" w:color="auto"/>
              <w:bottom w:val="single" w:sz="6" w:space="0" w:color="auto"/>
            </w:tcBorders>
            <w:shd w:val="clear" w:color="auto" w:fill="auto"/>
            <w:noWrap/>
            <w:vAlign w:val="center"/>
          </w:tcPr>
          <w:p w:rsidR="001831B3" w:rsidRPr="002C67AB" w:rsidRDefault="001831B3" w:rsidP="000A0A7C">
            <w:pPr>
              <w:rPr>
                <w:rFonts w:asciiTheme="majorBidi" w:hAnsiTheme="majorBidi" w:cstheme="majorBidi"/>
                <w:bCs/>
                <w:sz w:val="20"/>
                <w:szCs w:val="20"/>
              </w:rPr>
            </w:pPr>
            <w:r w:rsidRPr="002C67AB">
              <w:rPr>
                <w:rFonts w:asciiTheme="majorBidi" w:hAnsiTheme="majorBidi" w:cstheme="majorBidi"/>
                <w:bCs/>
                <w:sz w:val="20"/>
                <w:szCs w:val="20"/>
              </w:rPr>
              <w:t>Frequency of occurrence at sites shallower than maximum depth of plants</w:t>
            </w:r>
          </w:p>
        </w:tc>
        <w:tc>
          <w:tcPr>
            <w:tcW w:w="1080" w:type="dxa"/>
            <w:tcBorders>
              <w:top w:val="nil"/>
              <w:left w:val="single" w:sz="4" w:space="0" w:color="auto"/>
              <w:bottom w:val="single" w:sz="4" w:space="0" w:color="auto"/>
              <w:right w:val="single" w:sz="4" w:space="0" w:color="auto"/>
            </w:tcBorders>
            <w:shd w:val="clear" w:color="auto" w:fill="auto"/>
            <w:vAlign w:val="bottom"/>
          </w:tcPr>
          <w:p w:rsidR="001831B3" w:rsidRPr="002C67AB" w:rsidRDefault="00466829" w:rsidP="00466829">
            <w:pPr>
              <w:jc w:val="right"/>
              <w:rPr>
                <w:bCs/>
                <w:sz w:val="20"/>
                <w:szCs w:val="20"/>
              </w:rPr>
            </w:pPr>
            <w:r w:rsidRPr="002C67AB">
              <w:rPr>
                <w:bCs/>
                <w:sz w:val="20"/>
                <w:szCs w:val="20"/>
              </w:rPr>
              <w:t>34</w:t>
            </w:r>
            <w:r w:rsidR="001831B3" w:rsidRPr="002C67AB">
              <w:rPr>
                <w:bCs/>
                <w:sz w:val="20"/>
                <w:szCs w:val="20"/>
              </w:rPr>
              <w:t>.</w:t>
            </w:r>
            <w:r w:rsidRPr="002C67AB">
              <w:rPr>
                <w:bCs/>
                <w:sz w:val="20"/>
                <w:szCs w:val="20"/>
              </w:rPr>
              <w:t>1</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1831B3" w:rsidRPr="002C67AB" w:rsidRDefault="00466829" w:rsidP="00466829">
            <w:pPr>
              <w:jc w:val="right"/>
              <w:rPr>
                <w:bCs/>
                <w:sz w:val="20"/>
                <w:szCs w:val="20"/>
              </w:rPr>
            </w:pPr>
            <w:r w:rsidRPr="002C67AB">
              <w:rPr>
                <w:bCs/>
                <w:sz w:val="20"/>
                <w:szCs w:val="20"/>
              </w:rPr>
              <w:t>53.5</w:t>
            </w:r>
          </w:p>
        </w:tc>
      </w:tr>
      <w:tr w:rsidR="001831B3" w:rsidRPr="002C67AB" w:rsidTr="000A0A7C">
        <w:trPr>
          <w:trHeight w:val="255"/>
          <w:jc w:val="center"/>
        </w:trPr>
        <w:tc>
          <w:tcPr>
            <w:tcW w:w="6226" w:type="dxa"/>
            <w:tcBorders>
              <w:top w:val="single" w:sz="6" w:space="0" w:color="auto"/>
              <w:bottom w:val="single" w:sz="6" w:space="0" w:color="auto"/>
            </w:tcBorders>
            <w:shd w:val="clear" w:color="auto" w:fill="auto"/>
            <w:noWrap/>
            <w:vAlign w:val="center"/>
          </w:tcPr>
          <w:p w:rsidR="001831B3" w:rsidRPr="002C67AB" w:rsidRDefault="001831B3" w:rsidP="000A0A7C">
            <w:pPr>
              <w:rPr>
                <w:rFonts w:asciiTheme="majorBidi" w:hAnsiTheme="majorBidi" w:cstheme="majorBidi"/>
                <w:bCs/>
                <w:sz w:val="20"/>
                <w:szCs w:val="20"/>
              </w:rPr>
            </w:pPr>
            <w:r w:rsidRPr="002C67AB">
              <w:rPr>
                <w:rFonts w:asciiTheme="majorBidi" w:hAnsiTheme="majorBidi" w:cstheme="majorBidi"/>
                <w:bCs/>
                <w:sz w:val="20"/>
                <w:szCs w:val="20"/>
              </w:rPr>
              <w:t>Simpson Diversity Index</w:t>
            </w:r>
          </w:p>
        </w:tc>
        <w:tc>
          <w:tcPr>
            <w:tcW w:w="1080" w:type="dxa"/>
            <w:tcBorders>
              <w:top w:val="nil"/>
              <w:left w:val="single" w:sz="4" w:space="0" w:color="auto"/>
              <w:bottom w:val="single" w:sz="4" w:space="0" w:color="auto"/>
              <w:right w:val="single" w:sz="4" w:space="0" w:color="auto"/>
            </w:tcBorders>
            <w:shd w:val="clear" w:color="auto" w:fill="auto"/>
            <w:vAlign w:val="bottom"/>
          </w:tcPr>
          <w:p w:rsidR="001831B3" w:rsidRPr="002C67AB" w:rsidRDefault="001831B3" w:rsidP="000A0A7C">
            <w:pPr>
              <w:jc w:val="right"/>
              <w:rPr>
                <w:bCs/>
                <w:sz w:val="20"/>
                <w:szCs w:val="20"/>
              </w:rPr>
            </w:pPr>
            <w:r w:rsidRPr="002C67AB">
              <w:rPr>
                <w:bCs/>
                <w:sz w:val="20"/>
                <w:szCs w:val="20"/>
              </w:rPr>
              <w:t>0.88</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1831B3" w:rsidRPr="002C67AB" w:rsidRDefault="001831B3" w:rsidP="000A0A7C">
            <w:pPr>
              <w:jc w:val="right"/>
              <w:rPr>
                <w:bCs/>
                <w:sz w:val="20"/>
                <w:szCs w:val="20"/>
              </w:rPr>
            </w:pPr>
            <w:r w:rsidRPr="002C67AB">
              <w:rPr>
                <w:bCs/>
                <w:sz w:val="20"/>
                <w:szCs w:val="20"/>
              </w:rPr>
              <w:t>0.8</w:t>
            </w:r>
            <w:r w:rsidR="00466829" w:rsidRPr="002C67AB">
              <w:rPr>
                <w:bCs/>
                <w:sz w:val="20"/>
                <w:szCs w:val="20"/>
              </w:rPr>
              <w:t>9</w:t>
            </w:r>
          </w:p>
        </w:tc>
      </w:tr>
      <w:tr w:rsidR="001831B3" w:rsidRPr="002C67AB" w:rsidTr="000A0A7C">
        <w:trPr>
          <w:trHeight w:val="255"/>
          <w:jc w:val="center"/>
        </w:trPr>
        <w:tc>
          <w:tcPr>
            <w:tcW w:w="6226" w:type="dxa"/>
            <w:tcBorders>
              <w:top w:val="single" w:sz="6" w:space="0" w:color="auto"/>
              <w:bottom w:val="single" w:sz="6" w:space="0" w:color="auto"/>
            </w:tcBorders>
            <w:shd w:val="clear" w:color="auto" w:fill="auto"/>
            <w:noWrap/>
            <w:vAlign w:val="center"/>
          </w:tcPr>
          <w:p w:rsidR="001831B3" w:rsidRPr="002C67AB" w:rsidRDefault="001831B3" w:rsidP="000A0A7C">
            <w:pPr>
              <w:rPr>
                <w:rFonts w:asciiTheme="majorBidi" w:hAnsiTheme="majorBidi" w:cstheme="majorBidi"/>
                <w:bCs/>
                <w:sz w:val="20"/>
                <w:szCs w:val="20"/>
              </w:rPr>
            </w:pPr>
            <w:r w:rsidRPr="002C67AB">
              <w:rPr>
                <w:rFonts w:asciiTheme="majorBidi" w:hAnsiTheme="majorBidi" w:cstheme="majorBidi"/>
                <w:bCs/>
                <w:sz w:val="20"/>
                <w:szCs w:val="20"/>
              </w:rPr>
              <w:t xml:space="preserve">Maximum depth of plants (ft) </w:t>
            </w:r>
          </w:p>
        </w:tc>
        <w:tc>
          <w:tcPr>
            <w:tcW w:w="1080" w:type="dxa"/>
            <w:tcBorders>
              <w:top w:val="nil"/>
              <w:left w:val="single" w:sz="4" w:space="0" w:color="auto"/>
              <w:bottom w:val="single" w:sz="4" w:space="0" w:color="auto"/>
              <w:right w:val="single" w:sz="4" w:space="0" w:color="auto"/>
            </w:tcBorders>
            <w:shd w:val="clear" w:color="auto" w:fill="auto"/>
            <w:vAlign w:val="bottom"/>
          </w:tcPr>
          <w:p w:rsidR="001831B3" w:rsidRPr="002C67AB" w:rsidRDefault="001831B3" w:rsidP="00466829">
            <w:pPr>
              <w:jc w:val="right"/>
              <w:rPr>
                <w:bCs/>
                <w:sz w:val="20"/>
                <w:szCs w:val="20"/>
              </w:rPr>
            </w:pPr>
            <w:r w:rsidRPr="002C67AB">
              <w:rPr>
                <w:bCs/>
                <w:sz w:val="20"/>
                <w:szCs w:val="20"/>
              </w:rPr>
              <w:t>1</w:t>
            </w:r>
            <w:r w:rsidR="00466829" w:rsidRPr="002C67AB">
              <w:rPr>
                <w:bCs/>
                <w:sz w:val="20"/>
                <w:szCs w:val="20"/>
              </w:rPr>
              <w:t>3</w:t>
            </w:r>
            <w:r w:rsidRPr="002C67AB">
              <w:rPr>
                <w:bCs/>
                <w:sz w:val="20"/>
                <w:szCs w:val="20"/>
              </w:rPr>
              <w:t>.</w:t>
            </w:r>
            <w:r w:rsidR="00466829" w:rsidRPr="002C67AB">
              <w:rPr>
                <w:bCs/>
                <w:sz w:val="20"/>
                <w:szCs w:val="20"/>
              </w:rPr>
              <w:t>0</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1831B3" w:rsidRPr="002C67AB" w:rsidRDefault="00466829" w:rsidP="000A0A7C">
            <w:pPr>
              <w:jc w:val="right"/>
              <w:rPr>
                <w:bCs/>
                <w:sz w:val="20"/>
                <w:szCs w:val="20"/>
              </w:rPr>
            </w:pPr>
            <w:r w:rsidRPr="002C67AB">
              <w:rPr>
                <w:bCs/>
                <w:sz w:val="20"/>
                <w:szCs w:val="20"/>
              </w:rPr>
              <w:t>10</w:t>
            </w:r>
            <w:r w:rsidR="001831B3" w:rsidRPr="002C67AB">
              <w:rPr>
                <w:bCs/>
                <w:sz w:val="20"/>
                <w:szCs w:val="20"/>
              </w:rPr>
              <w:t>.0</w:t>
            </w:r>
          </w:p>
        </w:tc>
      </w:tr>
      <w:tr w:rsidR="001831B3" w:rsidRPr="002C67AB" w:rsidTr="000A0A7C">
        <w:trPr>
          <w:trHeight w:val="255"/>
          <w:jc w:val="center"/>
        </w:trPr>
        <w:tc>
          <w:tcPr>
            <w:tcW w:w="6226" w:type="dxa"/>
            <w:tcBorders>
              <w:top w:val="single" w:sz="6" w:space="0" w:color="auto"/>
              <w:bottom w:val="single" w:sz="6" w:space="0" w:color="auto"/>
            </w:tcBorders>
            <w:shd w:val="clear" w:color="auto" w:fill="auto"/>
            <w:noWrap/>
            <w:vAlign w:val="center"/>
          </w:tcPr>
          <w:p w:rsidR="001831B3" w:rsidRPr="002C67AB" w:rsidRDefault="001831B3" w:rsidP="000A0A7C">
            <w:pPr>
              <w:rPr>
                <w:rFonts w:asciiTheme="majorBidi" w:hAnsiTheme="majorBidi" w:cstheme="majorBidi"/>
                <w:bCs/>
                <w:sz w:val="20"/>
                <w:szCs w:val="20"/>
              </w:rPr>
            </w:pPr>
            <w:r w:rsidRPr="002C67AB">
              <w:rPr>
                <w:rFonts w:asciiTheme="majorBidi" w:hAnsiTheme="majorBidi" w:cstheme="majorBidi"/>
                <w:bCs/>
                <w:sz w:val="20"/>
                <w:szCs w:val="20"/>
              </w:rPr>
              <w:t>Mean depth of plants (ft)</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1831B3" w:rsidRPr="002C67AB" w:rsidRDefault="001831B3" w:rsidP="000A0A7C">
            <w:pPr>
              <w:jc w:val="right"/>
              <w:rPr>
                <w:bCs/>
                <w:sz w:val="20"/>
                <w:szCs w:val="20"/>
              </w:rPr>
            </w:pPr>
            <w:r w:rsidRPr="002C67AB">
              <w:rPr>
                <w:bCs/>
                <w:sz w:val="20"/>
                <w:szCs w:val="20"/>
              </w:rPr>
              <w:t>3.8</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31B3" w:rsidRPr="002C67AB" w:rsidRDefault="00466829" w:rsidP="00466829">
            <w:pPr>
              <w:jc w:val="right"/>
              <w:rPr>
                <w:bCs/>
                <w:sz w:val="20"/>
                <w:szCs w:val="20"/>
              </w:rPr>
            </w:pPr>
            <w:r w:rsidRPr="002C67AB">
              <w:rPr>
                <w:bCs/>
                <w:sz w:val="20"/>
                <w:szCs w:val="20"/>
              </w:rPr>
              <w:t>4.2</w:t>
            </w:r>
          </w:p>
        </w:tc>
      </w:tr>
      <w:tr w:rsidR="001831B3" w:rsidRPr="002C67AB" w:rsidTr="000A0A7C">
        <w:trPr>
          <w:trHeight w:val="255"/>
          <w:jc w:val="center"/>
        </w:trPr>
        <w:tc>
          <w:tcPr>
            <w:tcW w:w="6226" w:type="dxa"/>
            <w:tcBorders>
              <w:top w:val="single" w:sz="6" w:space="0" w:color="auto"/>
              <w:bottom w:val="single" w:sz="6" w:space="0" w:color="auto"/>
            </w:tcBorders>
            <w:shd w:val="clear" w:color="auto" w:fill="auto"/>
            <w:noWrap/>
            <w:vAlign w:val="center"/>
          </w:tcPr>
          <w:p w:rsidR="001831B3" w:rsidRPr="002C67AB" w:rsidRDefault="001831B3" w:rsidP="000A0A7C">
            <w:pPr>
              <w:rPr>
                <w:rFonts w:asciiTheme="majorBidi" w:hAnsiTheme="majorBidi" w:cstheme="majorBidi"/>
                <w:bCs/>
                <w:sz w:val="20"/>
                <w:szCs w:val="20"/>
              </w:rPr>
            </w:pPr>
            <w:r w:rsidRPr="002C67AB">
              <w:rPr>
                <w:rFonts w:asciiTheme="majorBidi" w:hAnsiTheme="majorBidi" w:cstheme="majorBidi"/>
                <w:bCs/>
                <w:sz w:val="20"/>
                <w:szCs w:val="20"/>
              </w:rPr>
              <w:t>Median depth of plants (ft)</w:t>
            </w:r>
          </w:p>
        </w:tc>
        <w:tc>
          <w:tcPr>
            <w:tcW w:w="1080" w:type="dxa"/>
            <w:tcBorders>
              <w:top w:val="nil"/>
              <w:left w:val="single" w:sz="4" w:space="0" w:color="auto"/>
              <w:bottom w:val="single" w:sz="4" w:space="0" w:color="auto"/>
              <w:right w:val="single" w:sz="4" w:space="0" w:color="auto"/>
            </w:tcBorders>
            <w:shd w:val="clear" w:color="auto" w:fill="auto"/>
            <w:vAlign w:val="bottom"/>
          </w:tcPr>
          <w:p w:rsidR="001831B3" w:rsidRPr="002C67AB" w:rsidRDefault="001831B3" w:rsidP="00466829">
            <w:pPr>
              <w:jc w:val="right"/>
              <w:rPr>
                <w:bCs/>
                <w:sz w:val="20"/>
                <w:szCs w:val="20"/>
              </w:rPr>
            </w:pPr>
            <w:r w:rsidRPr="002C67AB">
              <w:rPr>
                <w:bCs/>
                <w:sz w:val="20"/>
                <w:szCs w:val="20"/>
              </w:rPr>
              <w:t>3.</w:t>
            </w:r>
            <w:r w:rsidR="00466829" w:rsidRPr="002C67AB">
              <w:rPr>
                <w:bCs/>
                <w:sz w:val="20"/>
                <w:szCs w:val="20"/>
              </w:rPr>
              <w:t>5</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1831B3" w:rsidRPr="002C67AB" w:rsidRDefault="00466829" w:rsidP="00466829">
            <w:pPr>
              <w:jc w:val="right"/>
              <w:rPr>
                <w:bCs/>
                <w:sz w:val="20"/>
                <w:szCs w:val="20"/>
              </w:rPr>
            </w:pPr>
            <w:r w:rsidRPr="002C67AB">
              <w:rPr>
                <w:bCs/>
                <w:sz w:val="20"/>
                <w:szCs w:val="20"/>
              </w:rPr>
              <w:t>4</w:t>
            </w:r>
            <w:r w:rsidR="001831B3" w:rsidRPr="002C67AB">
              <w:rPr>
                <w:bCs/>
                <w:sz w:val="20"/>
                <w:szCs w:val="20"/>
              </w:rPr>
              <w:t>.</w:t>
            </w:r>
            <w:r w:rsidRPr="002C67AB">
              <w:rPr>
                <w:bCs/>
                <w:sz w:val="20"/>
                <w:szCs w:val="20"/>
              </w:rPr>
              <w:t>0</w:t>
            </w:r>
          </w:p>
        </w:tc>
      </w:tr>
      <w:tr w:rsidR="001831B3" w:rsidRPr="002C67AB" w:rsidTr="000A0A7C">
        <w:trPr>
          <w:trHeight w:val="255"/>
          <w:jc w:val="center"/>
        </w:trPr>
        <w:tc>
          <w:tcPr>
            <w:tcW w:w="6226" w:type="dxa"/>
            <w:tcBorders>
              <w:top w:val="single" w:sz="6" w:space="0" w:color="auto"/>
              <w:bottom w:val="single" w:sz="6" w:space="0" w:color="auto"/>
            </w:tcBorders>
            <w:shd w:val="clear" w:color="auto" w:fill="auto"/>
            <w:noWrap/>
            <w:vAlign w:val="center"/>
          </w:tcPr>
          <w:p w:rsidR="001831B3" w:rsidRPr="002C67AB" w:rsidRDefault="001831B3" w:rsidP="000A0A7C">
            <w:pPr>
              <w:rPr>
                <w:rFonts w:asciiTheme="majorBidi" w:hAnsiTheme="majorBidi" w:cstheme="majorBidi"/>
                <w:bCs/>
                <w:sz w:val="20"/>
                <w:szCs w:val="20"/>
              </w:rPr>
            </w:pPr>
            <w:r w:rsidRPr="002C67AB">
              <w:rPr>
                <w:rFonts w:asciiTheme="majorBidi" w:hAnsiTheme="majorBidi" w:cstheme="majorBidi"/>
                <w:bCs/>
                <w:sz w:val="20"/>
                <w:szCs w:val="20"/>
              </w:rPr>
              <w:t>Average number of all species per site (shallower than max depth)</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1831B3" w:rsidRPr="002C67AB" w:rsidRDefault="00466829" w:rsidP="000A0A7C">
            <w:pPr>
              <w:jc w:val="right"/>
              <w:rPr>
                <w:bCs/>
                <w:sz w:val="20"/>
                <w:szCs w:val="20"/>
              </w:rPr>
            </w:pPr>
            <w:r w:rsidRPr="002C67AB">
              <w:rPr>
                <w:bCs/>
                <w:sz w:val="20"/>
                <w:szCs w:val="20"/>
              </w:rPr>
              <w:t>0</w:t>
            </w:r>
            <w:r w:rsidR="001831B3" w:rsidRPr="002C67AB">
              <w:rPr>
                <w:bCs/>
                <w:sz w:val="20"/>
                <w:szCs w:val="20"/>
              </w:rPr>
              <w:t>.</w:t>
            </w:r>
            <w:r w:rsidRPr="002C67AB">
              <w:rPr>
                <w:bCs/>
                <w:sz w:val="20"/>
                <w:szCs w:val="20"/>
              </w:rPr>
              <w:t>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31B3" w:rsidRPr="002C67AB" w:rsidRDefault="00466829" w:rsidP="000A0A7C">
            <w:pPr>
              <w:jc w:val="right"/>
              <w:rPr>
                <w:bCs/>
                <w:sz w:val="20"/>
                <w:szCs w:val="20"/>
              </w:rPr>
            </w:pPr>
            <w:r w:rsidRPr="002C67AB">
              <w:rPr>
                <w:bCs/>
                <w:sz w:val="20"/>
                <w:szCs w:val="20"/>
              </w:rPr>
              <w:t>1.2</w:t>
            </w:r>
            <w:r w:rsidR="001831B3" w:rsidRPr="002C67AB">
              <w:rPr>
                <w:bCs/>
                <w:sz w:val="20"/>
                <w:szCs w:val="20"/>
              </w:rPr>
              <w:t>7</w:t>
            </w:r>
          </w:p>
        </w:tc>
      </w:tr>
      <w:tr w:rsidR="001831B3" w:rsidRPr="002C67AB" w:rsidTr="000A0A7C">
        <w:trPr>
          <w:trHeight w:val="255"/>
          <w:jc w:val="center"/>
        </w:trPr>
        <w:tc>
          <w:tcPr>
            <w:tcW w:w="6226" w:type="dxa"/>
            <w:tcBorders>
              <w:top w:val="single" w:sz="6" w:space="0" w:color="auto"/>
              <w:bottom w:val="single" w:sz="6" w:space="0" w:color="auto"/>
            </w:tcBorders>
            <w:shd w:val="clear" w:color="auto" w:fill="auto"/>
            <w:noWrap/>
            <w:vAlign w:val="center"/>
          </w:tcPr>
          <w:p w:rsidR="001831B3" w:rsidRPr="002C67AB" w:rsidRDefault="001831B3" w:rsidP="000A0A7C">
            <w:pPr>
              <w:rPr>
                <w:rFonts w:asciiTheme="majorBidi" w:hAnsiTheme="majorBidi" w:cstheme="majorBidi"/>
                <w:bCs/>
                <w:sz w:val="20"/>
                <w:szCs w:val="20"/>
              </w:rPr>
            </w:pPr>
            <w:r w:rsidRPr="002C67AB">
              <w:rPr>
                <w:rFonts w:asciiTheme="majorBidi" w:hAnsiTheme="majorBidi" w:cstheme="majorBidi"/>
                <w:bCs/>
                <w:sz w:val="20"/>
                <w:szCs w:val="20"/>
              </w:rPr>
              <w:t>Average number of all species per site (veg. sites only)</w:t>
            </w:r>
          </w:p>
        </w:tc>
        <w:tc>
          <w:tcPr>
            <w:tcW w:w="1080" w:type="dxa"/>
            <w:tcBorders>
              <w:top w:val="nil"/>
              <w:left w:val="single" w:sz="4" w:space="0" w:color="auto"/>
              <w:bottom w:val="single" w:sz="4" w:space="0" w:color="auto"/>
              <w:right w:val="single" w:sz="4" w:space="0" w:color="auto"/>
            </w:tcBorders>
            <w:shd w:val="clear" w:color="auto" w:fill="auto"/>
            <w:vAlign w:val="bottom"/>
          </w:tcPr>
          <w:p w:rsidR="001831B3" w:rsidRPr="002C67AB" w:rsidRDefault="00466829" w:rsidP="00466829">
            <w:pPr>
              <w:jc w:val="right"/>
              <w:rPr>
                <w:bCs/>
                <w:sz w:val="20"/>
                <w:szCs w:val="20"/>
              </w:rPr>
            </w:pPr>
            <w:r w:rsidRPr="002C67AB">
              <w:rPr>
                <w:bCs/>
                <w:sz w:val="20"/>
                <w:szCs w:val="20"/>
              </w:rPr>
              <w:t>2</w:t>
            </w:r>
            <w:r w:rsidR="001831B3" w:rsidRPr="002C67AB">
              <w:rPr>
                <w:bCs/>
                <w:sz w:val="20"/>
                <w:szCs w:val="20"/>
              </w:rPr>
              <w:t>.</w:t>
            </w:r>
            <w:r w:rsidRPr="002C67AB">
              <w:rPr>
                <w:bCs/>
                <w:sz w:val="20"/>
                <w:szCs w:val="20"/>
              </w:rPr>
              <w:t>08</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1831B3" w:rsidRPr="002C67AB" w:rsidRDefault="00466829" w:rsidP="00466829">
            <w:pPr>
              <w:jc w:val="right"/>
              <w:rPr>
                <w:bCs/>
                <w:sz w:val="20"/>
                <w:szCs w:val="20"/>
              </w:rPr>
            </w:pPr>
            <w:r w:rsidRPr="002C67AB">
              <w:rPr>
                <w:bCs/>
                <w:sz w:val="20"/>
                <w:szCs w:val="20"/>
              </w:rPr>
              <w:t>2</w:t>
            </w:r>
            <w:r w:rsidR="001831B3" w:rsidRPr="002C67AB">
              <w:rPr>
                <w:bCs/>
                <w:sz w:val="20"/>
                <w:szCs w:val="20"/>
              </w:rPr>
              <w:t>.</w:t>
            </w:r>
            <w:r w:rsidRPr="002C67AB">
              <w:rPr>
                <w:bCs/>
                <w:sz w:val="20"/>
                <w:szCs w:val="20"/>
              </w:rPr>
              <w:t>38</w:t>
            </w:r>
          </w:p>
        </w:tc>
      </w:tr>
      <w:tr w:rsidR="001831B3" w:rsidRPr="002C67AB" w:rsidTr="000A0A7C">
        <w:trPr>
          <w:trHeight w:val="255"/>
          <w:jc w:val="center"/>
        </w:trPr>
        <w:tc>
          <w:tcPr>
            <w:tcW w:w="6226" w:type="dxa"/>
            <w:tcBorders>
              <w:top w:val="single" w:sz="6" w:space="0" w:color="auto"/>
              <w:bottom w:val="single" w:sz="6" w:space="0" w:color="auto"/>
            </w:tcBorders>
            <w:shd w:val="clear" w:color="auto" w:fill="auto"/>
            <w:noWrap/>
            <w:vAlign w:val="center"/>
          </w:tcPr>
          <w:p w:rsidR="001831B3" w:rsidRPr="002C67AB" w:rsidRDefault="001831B3" w:rsidP="000A0A7C">
            <w:pPr>
              <w:rPr>
                <w:rFonts w:asciiTheme="majorBidi" w:hAnsiTheme="majorBidi" w:cstheme="majorBidi"/>
                <w:bCs/>
                <w:sz w:val="20"/>
                <w:szCs w:val="20"/>
              </w:rPr>
            </w:pPr>
            <w:r w:rsidRPr="002C67AB">
              <w:rPr>
                <w:rFonts w:asciiTheme="majorBidi" w:hAnsiTheme="majorBidi" w:cstheme="majorBidi"/>
                <w:bCs/>
                <w:sz w:val="20"/>
                <w:szCs w:val="20"/>
              </w:rPr>
              <w:t>Average number of native species per site (shallower than max depth)</w:t>
            </w:r>
          </w:p>
        </w:tc>
        <w:tc>
          <w:tcPr>
            <w:tcW w:w="1080" w:type="dxa"/>
            <w:tcBorders>
              <w:top w:val="nil"/>
              <w:left w:val="single" w:sz="4" w:space="0" w:color="auto"/>
              <w:bottom w:val="single" w:sz="4" w:space="0" w:color="auto"/>
              <w:right w:val="single" w:sz="4" w:space="0" w:color="auto"/>
            </w:tcBorders>
            <w:shd w:val="clear" w:color="auto" w:fill="auto"/>
            <w:vAlign w:val="bottom"/>
          </w:tcPr>
          <w:p w:rsidR="001831B3" w:rsidRPr="002C67AB" w:rsidRDefault="00466829" w:rsidP="000A0A7C">
            <w:pPr>
              <w:jc w:val="right"/>
              <w:rPr>
                <w:bCs/>
                <w:sz w:val="20"/>
                <w:szCs w:val="20"/>
              </w:rPr>
            </w:pPr>
            <w:r w:rsidRPr="002C67AB">
              <w:rPr>
                <w:bCs/>
                <w:sz w:val="20"/>
                <w:szCs w:val="20"/>
              </w:rPr>
              <w:t>0</w:t>
            </w:r>
            <w:r w:rsidR="001831B3" w:rsidRPr="002C67AB">
              <w:rPr>
                <w:bCs/>
                <w:sz w:val="20"/>
                <w:szCs w:val="20"/>
              </w:rPr>
              <w:t>.</w:t>
            </w:r>
            <w:r w:rsidRPr="002C67AB">
              <w:rPr>
                <w:bCs/>
                <w:sz w:val="20"/>
                <w:szCs w:val="20"/>
              </w:rPr>
              <w:t>69</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1831B3" w:rsidRPr="002C67AB" w:rsidRDefault="00466829" w:rsidP="000A0A7C">
            <w:pPr>
              <w:jc w:val="right"/>
              <w:rPr>
                <w:bCs/>
                <w:sz w:val="20"/>
                <w:szCs w:val="20"/>
              </w:rPr>
            </w:pPr>
            <w:r w:rsidRPr="002C67AB">
              <w:rPr>
                <w:bCs/>
                <w:sz w:val="20"/>
                <w:szCs w:val="20"/>
              </w:rPr>
              <w:t>1.27</w:t>
            </w:r>
          </w:p>
        </w:tc>
      </w:tr>
      <w:tr w:rsidR="001831B3" w:rsidRPr="002C67AB" w:rsidTr="000A0A7C">
        <w:trPr>
          <w:trHeight w:val="255"/>
          <w:jc w:val="center"/>
        </w:trPr>
        <w:tc>
          <w:tcPr>
            <w:tcW w:w="6226" w:type="dxa"/>
            <w:tcBorders>
              <w:top w:val="single" w:sz="6" w:space="0" w:color="auto"/>
              <w:bottom w:val="single" w:sz="6" w:space="0" w:color="auto"/>
            </w:tcBorders>
            <w:shd w:val="clear" w:color="auto" w:fill="auto"/>
            <w:noWrap/>
            <w:vAlign w:val="center"/>
          </w:tcPr>
          <w:p w:rsidR="001831B3" w:rsidRPr="002C67AB" w:rsidRDefault="001831B3" w:rsidP="000A0A7C">
            <w:pPr>
              <w:rPr>
                <w:rFonts w:asciiTheme="majorBidi" w:hAnsiTheme="majorBidi" w:cstheme="majorBidi"/>
                <w:bCs/>
                <w:sz w:val="20"/>
                <w:szCs w:val="20"/>
              </w:rPr>
            </w:pPr>
            <w:r w:rsidRPr="002C67AB">
              <w:rPr>
                <w:rFonts w:asciiTheme="majorBidi" w:hAnsiTheme="majorBidi" w:cstheme="majorBidi"/>
                <w:bCs/>
                <w:sz w:val="20"/>
                <w:szCs w:val="20"/>
              </w:rPr>
              <w:t>Average number of native species per site  (sites with native veg. only)</w:t>
            </w:r>
          </w:p>
        </w:tc>
        <w:tc>
          <w:tcPr>
            <w:tcW w:w="1080" w:type="dxa"/>
            <w:tcBorders>
              <w:top w:val="nil"/>
              <w:left w:val="single" w:sz="4" w:space="0" w:color="auto"/>
              <w:bottom w:val="single" w:sz="4" w:space="0" w:color="auto"/>
              <w:right w:val="single" w:sz="4" w:space="0" w:color="auto"/>
            </w:tcBorders>
            <w:shd w:val="clear" w:color="auto" w:fill="auto"/>
            <w:vAlign w:val="bottom"/>
          </w:tcPr>
          <w:p w:rsidR="001831B3" w:rsidRPr="002C67AB" w:rsidRDefault="00466829" w:rsidP="000A0A7C">
            <w:pPr>
              <w:jc w:val="right"/>
              <w:rPr>
                <w:bCs/>
                <w:sz w:val="20"/>
                <w:szCs w:val="20"/>
              </w:rPr>
            </w:pPr>
            <w:r w:rsidRPr="002C67AB">
              <w:rPr>
                <w:bCs/>
                <w:sz w:val="20"/>
                <w:szCs w:val="20"/>
              </w:rPr>
              <w:t>2.03</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1831B3" w:rsidRPr="002C67AB" w:rsidRDefault="00466829" w:rsidP="000A0A7C">
            <w:pPr>
              <w:jc w:val="right"/>
              <w:rPr>
                <w:bCs/>
                <w:sz w:val="20"/>
                <w:szCs w:val="20"/>
              </w:rPr>
            </w:pPr>
            <w:r w:rsidRPr="002C67AB">
              <w:rPr>
                <w:bCs/>
                <w:sz w:val="20"/>
                <w:szCs w:val="20"/>
              </w:rPr>
              <w:t>2.38</w:t>
            </w:r>
          </w:p>
        </w:tc>
      </w:tr>
      <w:tr w:rsidR="001831B3" w:rsidRPr="002C67AB" w:rsidTr="000A0A7C">
        <w:trPr>
          <w:trHeight w:val="255"/>
          <w:jc w:val="center"/>
        </w:trPr>
        <w:tc>
          <w:tcPr>
            <w:tcW w:w="6226" w:type="dxa"/>
            <w:tcBorders>
              <w:top w:val="single" w:sz="6" w:space="0" w:color="auto"/>
              <w:bottom w:val="single" w:sz="6" w:space="0" w:color="auto"/>
            </w:tcBorders>
            <w:shd w:val="clear" w:color="auto" w:fill="auto"/>
            <w:noWrap/>
            <w:vAlign w:val="center"/>
          </w:tcPr>
          <w:p w:rsidR="001831B3" w:rsidRPr="002C67AB" w:rsidRDefault="001831B3" w:rsidP="000A0A7C">
            <w:pPr>
              <w:rPr>
                <w:rFonts w:asciiTheme="majorBidi" w:hAnsiTheme="majorBidi" w:cstheme="majorBidi"/>
                <w:bCs/>
                <w:sz w:val="20"/>
                <w:szCs w:val="20"/>
              </w:rPr>
            </w:pPr>
            <w:r w:rsidRPr="002C67AB">
              <w:rPr>
                <w:rFonts w:asciiTheme="majorBidi" w:hAnsiTheme="majorBidi" w:cstheme="majorBidi"/>
                <w:bCs/>
                <w:sz w:val="20"/>
                <w:szCs w:val="20"/>
              </w:rPr>
              <w:t xml:space="preserve">Species richness </w:t>
            </w:r>
          </w:p>
        </w:tc>
        <w:tc>
          <w:tcPr>
            <w:tcW w:w="1080" w:type="dxa"/>
            <w:tcBorders>
              <w:top w:val="nil"/>
              <w:left w:val="single" w:sz="4" w:space="0" w:color="auto"/>
              <w:bottom w:val="single" w:sz="4" w:space="0" w:color="auto"/>
              <w:right w:val="single" w:sz="4" w:space="0" w:color="auto"/>
            </w:tcBorders>
            <w:shd w:val="clear" w:color="auto" w:fill="auto"/>
            <w:vAlign w:val="bottom"/>
          </w:tcPr>
          <w:p w:rsidR="001831B3" w:rsidRPr="002C67AB" w:rsidRDefault="001831B3" w:rsidP="000A0A7C">
            <w:pPr>
              <w:jc w:val="right"/>
              <w:rPr>
                <w:bCs/>
                <w:sz w:val="20"/>
                <w:szCs w:val="20"/>
              </w:rPr>
            </w:pPr>
            <w:r w:rsidRPr="002C67AB">
              <w:rPr>
                <w:bCs/>
                <w:sz w:val="20"/>
                <w:szCs w:val="20"/>
              </w:rPr>
              <w:t>2</w:t>
            </w:r>
            <w:r w:rsidR="00466829" w:rsidRPr="002C67AB">
              <w:rPr>
                <w:bCs/>
                <w:sz w:val="20"/>
                <w:szCs w:val="20"/>
              </w:rPr>
              <w:t>4</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1831B3" w:rsidRPr="002C67AB" w:rsidRDefault="00466829" w:rsidP="000A0A7C">
            <w:pPr>
              <w:jc w:val="right"/>
              <w:rPr>
                <w:bCs/>
                <w:sz w:val="20"/>
                <w:szCs w:val="20"/>
              </w:rPr>
            </w:pPr>
            <w:r w:rsidRPr="002C67AB">
              <w:rPr>
                <w:bCs/>
                <w:sz w:val="20"/>
                <w:szCs w:val="20"/>
              </w:rPr>
              <w:t>22</w:t>
            </w:r>
          </w:p>
        </w:tc>
      </w:tr>
      <w:tr w:rsidR="001831B3" w:rsidRPr="002C67AB" w:rsidTr="000A0A7C">
        <w:trPr>
          <w:trHeight w:val="255"/>
          <w:jc w:val="center"/>
        </w:trPr>
        <w:tc>
          <w:tcPr>
            <w:tcW w:w="6226" w:type="dxa"/>
            <w:tcBorders>
              <w:top w:val="single" w:sz="6" w:space="0" w:color="auto"/>
              <w:bottom w:val="single" w:sz="6" w:space="0" w:color="auto"/>
            </w:tcBorders>
            <w:shd w:val="clear" w:color="auto" w:fill="auto"/>
            <w:noWrap/>
            <w:vAlign w:val="center"/>
          </w:tcPr>
          <w:p w:rsidR="001831B3" w:rsidRPr="002C67AB" w:rsidRDefault="001831B3" w:rsidP="000A0A7C">
            <w:pPr>
              <w:rPr>
                <w:rFonts w:asciiTheme="majorBidi" w:hAnsiTheme="majorBidi" w:cstheme="majorBidi"/>
                <w:bCs/>
                <w:sz w:val="20"/>
                <w:szCs w:val="20"/>
              </w:rPr>
            </w:pPr>
            <w:r w:rsidRPr="002C67AB">
              <w:rPr>
                <w:rFonts w:asciiTheme="majorBidi" w:hAnsiTheme="majorBidi" w:cstheme="majorBidi"/>
                <w:bCs/>
                <w:sz w:val="20"/>
                <w:szCs w:val="20"/>
              </w:rPr>
              <w:t>Species richness (including visuals)</w:t>
            </w:r>
          </w:p>
        </w:tc>
        <w:tc>
          <w:tcPr>
            <w:tcW w:w="1080" w:type="dxa"/>
            <w:tcBorders>
              <w:top w:val="nil"/>
              <w:left w:val="single" w:sz="4" w:space="0" w:color="auto"/>
              <w:bottom w:val="single" w:sz="4" w:space="0" w:color="auto"/>
              <w:right w:val="single" w:sz="4" w:space="0" w:color="auto"/>
            </w:tcBorders>
            <w:shd w:val="clear" w:color="auto" w:fill="auto"/>
            <w:vAlign w:val="bottom"/>
          </w:tcPr>
          <w:p w:rsidR="001831B3" w:rsidRPr="002C67AB" w:rsidRDefault="00466829" w:rsidP="000A0A7C">
            <w:pPr>
              <w:jc w:val="right"/>
              <w:rPr>
                <w:bCs/>
                <w:sz w:val="20"/>
                <w:szCs w:val="20"/>
              </w:rPr>
            </w:pPr>
            <w:r w:rsidRPr="002C67AB">
              <w:rPr>
                <w:bCs/>
                <w:sz w:val="20"/>
                <w:szCs w:val="20"/>
              </w:rPr>
              <w:t>25</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1831B3" w:rsidRPr="002C67AB" w:rsidRDefault="001831B3" w:rsidP="000A0A7C">
            <w:pPr>
              <w:jc w:val="right"/>
              <w:rPr>
                <w:bCs/>
                <w:sz w:val="20"/>
                <w:szCs w:val="20"/>
              </w:rPr>
            </w:pPr>
            <w:r w:rsidRPr="002C67AB">
              <w:rPr>
                <w:bCs/>
                <w:sz w:val="20"/>
                <w:szCs w:val="20"/>
              </w:rPr>
              <w:t>2</w:t>
            </w:r>
            <w:r w:rsidR="00466829" w:rsidRPr="002C67AB">
              <w:rPr>
                <w:bCs/>
                <w:sz w:val="20"/>
                <w:szCs w:val="20"/>
              </w:rPr>
              <w:t>8</w:t>
            </w:r>
          </w:p>
        </w:tc>
      </w:tr>
      <w:tr w:rsidR="001831B3" w:rsidRPr="002C67AB" w:rsidTr="000A0A7C">
        <w:trPr>
          <w:trHeight w:val="255"/>
          <w:jc w:val="center"/>
        </w:trPr>
        <w:tc>
          <w:tcPr>
            <w:tcW w:w="6226" w:type="dxa"/>
            <w:tcBorders>
              <w:top w:val="single" w:sz="6" w:space="0" w:color="auto"/>
              <w:bottom w:val="single" w:sz="6" w:space="0" w:color="auto"/>
            </w:tcBorders>
            <w:shd w:val="clear" w:color="auto" w:fill="auto"/>
            <w:noWrap/>
            <w:vAlign w:val="center"/>
          </w:tcPr>
          <w:p w:rsidR="001831B3" w:rsidRPr="002C67AB" w:rsidRDefault="001831B3" w:rsidP="000A0A7C">
            <w:pPr>
              <w:rPr>
                <w:rFonts w:asciiTheme="majorBidi" w:hAnsiTheme="majorBidi" w:cstheme="majorBidi"/>
                <w:bCs/>
                <w:sz w:val="20"/>
                <w:szCs w:val="20"/>
              </w:rPr>
            </w:pPr>
            <w:r w:rsidRPr="002C67AB">
              <w:rPr>
                <w:rFonts w:asciiTheme="majorBidi" w:hAnsiTheme="majorBidi" w:cstheme="majorBidi"/>
                <w:bCs/>
                <w:sz w:val="20"/>
                <w:szCs w:val="20"/>
              </w:rPr>
              <w:t>Species richness (including visuals and boat survey)</w:t>
            </w:r>
          </w:p>
        </w:tc>
        <w:tc>
          <w:tcPr>
            <w:tcW w:w="1080" w:type="dxa"/>
            <w:tcBorders>
              <w:top w:val="nil"/>
              <w:left w:val="single" w:sz="4" w:space="0" w:color="auto"/>
              <w:bottom w:val="single" w:sz="4" w:space="0" w:color="auto"/>
              <w:right w:val="single" w:sz="4" w:space="0" w:color="auto"/>
            </w:tcBorders>
            <w:shd w:val="clear" w:color="auto" w:fill="auto"/>
            <w:vAlign w:val="bottom"/>
          </w:tcPr>
          <w:p w:rsidR="001831B3" w:rsidRPr="002C67AB" w:rsidRDefault="001831B3" w:rsidP="00543895">
            <w:pPr>
              <w:jc w:val="right"/>
              <w:rPr>
                <w:bCs/>
                <w:sz w:val="20"/>
                <w:szCs w:val="20"/>
              </w:rPr>
            </w:pPr>
            <w:r w:rsidRPr="002C67AB">
              <w:rPr>
                <w:bCs/>
                <w:sz w:val="20"/>
                <w:szCs w:val="20"/>
              </w:rPr>
              <w:t>3</w:t>
            </w:r>
            <w:r w:rsidR="00543895" w:rsidRPr="002C67AB">
              <w:rPr>
                <w:bCs/>
                <w:sz w:val="20"/>
                <w:szCs w:val="20"/>
              </w:rPr>
              <w:t>4</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1831B3" w:rsidRPr="002C67AB" w:rsidRDefault="009524FF" w:rsidP="000A0A7C">
            <w:pPr>
              <w:jc w:val="right"/>
              <w:rPr>
                <w:bCs/>
                <w:sz w:val="20"/>
                <w:szCs w:val="20"/>
              </w:rPr>
            </w:pPr>
            <w:r w:rsidRPr="002C67AB">
              <w:rPr>
                <w:bCs/>
                <w:sz w:val="20"/>
                <w:szCs w:val="20"/>
              </w:rPr>
              <w:t>3</w:t>
            </w:r>
            <w:r w:rsidR="00466829" w:rsidRPr="002C67AB">
              <w:rPr>
                <w:bCs/>
                <w:sz w:val="20"/>
                <w:szCs w:val="20"/>
              </w:rPr>
              <w:t>8</w:t>
            </w:r>
          </w:p>
        </w:tc>
      </w:tr>
      <w:tr w:rsidR="001831B3" w:rsidRPr="002C67AB" w:rsidTr="000A0A7C">
        <w:trPr>
          <w:trHeight w:val="255"/>
          <w:jc w:val="center"/>
        </w:trPr>
        <w:tc>
          <w:tcPr>
            <w:tcW w:w="6226" w:type="dxa"/>
            <w:tcBorders>
              <w:top w:val="single" w:sz="6" w:space="0" w:color="auto"/>
              <w:left w:val="single" w:sz="4" w:space="0" w:color="auto"/>
              <w:bottom w:val="single" w:sz="4" w:space="0" w:color="auto"/>
              <w:right w:val="single" w:sz="6" w:space="0" w:color="auto"/>
            </w:tcBorders>
            <w:shd w:val="clear" w:color="auto" w:fill="auto"/>
            <w:noWrap/>
            <w:vAlign w:val="center"/>
          </w:tcPr>
          <w:p w:rsidR="001831B3" w:rsidRPr="002C67AB" w:rsidRDefault="001831B3" w:rsidP="000A0A7C">
            <w:pPr>
              <w:rPr>
                <w:rFonts w:asciiTheme="majorBidi" w:hAnsiTheme="majorBidi" w:cstheme="majorBidi"/>
                <w:bCs/>
                <w:sz w:val="20"/>
                <w:szCs w:val="20"/>
              </w:rPr>
            </w:pPr>
            <w:r w:rsidRPr="002C67AB">
              <w:rPr>
                <w:rFonts w:asciiTheme="majorBidi" w:hAnsiTheme="majorBidi" w:cstheme="majorBidi"/>
                <w:bCs/>
                <w:sz w:val="20"/>
                <w:szCs w:val="20"/>
              </w:rPr>
              <w:t xml:space="preserve">Mean rake fullness (veg. sites only) </w:t>
            </w:r>
          </w:p>
        </w:tc>
        <w:tc>
          <w:tcPr>
            <w:tcW w:w="1080" w:type="dxa"/>
            <w:tcBorders>
              <w:top w:val="single" w:sz="6" w:space="0" w:color="auto"/>
              <w:left w:val="single" w:sz="6" w:space="0" w:color="auto"/>
              <w:bottom w:val="single" w:sz="4" w:space="0" w:color="auto"/>
              <w:right w:val="single" w:sz="6" w:space="0" w:color="auto"/>
            </w:tcBorders>
            <w:vAlign w:val="center"/>
          </w:tcPr>
          <w:p w:rsidR="001831B3" w:rsidRPr="002C67AB" w:rsidRDefault="001831B3" w:rsidP="00A02E31">
            <w:pPr>
              <w:jc w:val="right"/>
              <w:rPr>
                <w:rFonts w:asciiTheme="majorBidi" w:hAnsiTheme="majorBidi" w:cstheme="majorBidi"/>
                <w:bCs/>
                <w:sz w:val="20"/>
                <w:szCs w:val="20"/>
              </w:rPr>
            </w:pPr>
            <w:r w:rsidRPr="002C67AB">
              <w:rPr>
                <w:rFonts w:asciiTheme="majorBidi" w:hAnsiTheme="majorBidi" w:cstheme="majorBidi"/>
                <w:bCs/>
                <w:sz w:val="20"/>
                <w:szCs w:val="20"/>
              </w:rPr>
              <w:t xml:space="preserve">Est. </w:t>
            </w:r>
            <w:r w:rsidR="00A02E31" w:rsidRPr="002C67AB">
              <w:rPr>
                <w:rFonts w:asciiTheme="majorBidi" w:hAnsiTheme="majorBidi" w:cstheme="majorBidi"/>
                <w:bCs/>
                <w:sz w:val="20"/>
                <w:szCs w:val="20"/>
              </w:rPr>
              <w:t>2</w:t>
            </w:r>
            <w:r w:rsidRPr="002C67AB">
              <w:rPr>
                <w:rFonts w:asciiTheme="majorBidi" w:hAnsiTheme="majorBidi" w:cstheme="majorBidi"/>
                <w:bCs/>
                <w:sz w:val="20"/>
                <w:szCs w:val="20"/>
              </w:rPr>
              <w:t>.</w:t>
            </w:r>
            <w:r w:rsidR="00A02E31" w:rsidRPr="002C67AB">
              <w:rPr>
                <w:rFonts w:asciiTheme="majorBidi" w:hAnsiTheme="majorBidi" w:cstheme="majorBidi"/>
                <w:bCs/>
                <w:sz w:val="20"/>
                <w:szCs w:val="20"/>
              </w:rPr>
              <w:t>02</w:t>
            </w:r>
          </w:p>
        </w:tc>
        <w:tc>
          <w:tcPr>
            <w:tcW w:w="1080" w:type="dxa"/>
            <w:tcBorders>
              <w:top w:val="single" w:sz="6" w:space="0" w:color="auto"/>
              <w:left w:val="single" w:sz="6" w:space="0" w:color="auto"/>
              <w:bottom w:val="single" w:sz="4" w:space="0" w:color="auto"/>
              <w:right w:val="single" w:sz="4" w:space="0" w:color="auto"/>
            </w:tcBorders>
            <w:shd w:val="clear" w:color="auto" w:fill="auto"/>
            <w:noWrap/>
            <w:vAlign w:val="center"/>
          </w:tcPr>
          <w:p w:rsidR="001831B3" w:rsidRPr="002C67AB" w:rsidRDefault="00466829" w:rsidP="000A0A7C">
            <w:pPr>
              <w:jc w:val="right"/>
              <w:rPr>
                <w:rFonts w:asciiTheme="majorBidi" w:hAnsiTheme="majorBidi" w:cstheme="majorBidi"/>
                <w:bCs/>
                <w:sz w:val="20"/>
                <w:szCs w:val="20"/>
              </w:rPr>
            </w:pPr>
            <w:r w:rsidRPr="002C67AB">
              <w:rPr>
                <w:rFonts w:asciiTheme="majorBidi" w:hAnsiTheme="majorBidi" w:cstheme="majorBidi"/>
                <w:bCs/>
                <w:sz w:val="20"/>
                <w:szCs w:val="20"/>
              </w:rPr>
              <w:t>1.69</w:t>
            </w:r>
          </w:p>
        </w:tc>
      </w:tr>
    </w:tbl>
    <w:p w:rsidR="001831B3" w:rsidRPr="002C67AB" w:rsidRDefault="001831B3" w:rsidP="001831B3">
      <w:pPr>
        <w:rPr>
          <w:rFonts w:asciiTheme="majorBidi" w:eastAsia="Times New Roman" w:hAnsiTheme="majorBidi" w:cstheme="majorBidi"/>
          <w:sz w:val="16"/>
          <w:szCs w:val="16"/>
        </w:rPr>
      </w:pPr>
    </w:p>
    <w:p w:rsidR="00826AC2" w:rsidRPr="002C67AB" w:rsidRDefault="0035572A" w:rsidP="00A02E31">
      <w:pPr>
        <w:rPr>
          <w:rFonts w:asciiTheme="majorBidi" w:hAnsiTheme="majorBidi" w:cstheme="majorBidi"/>
        </w:rPr>
      </w:pPr>
      <w:r w:rsidRPr="002C67AB">
        <w:rPr>
          <w:rFonts w:asciiTheme="majorBidi" w:hAnsiTheme="majorBidi" w:cstheme="majorBidi"/>
        </w:rPr>
        <w:t xml:space="preserve">Plant diversity was </w:t>
      </w:r>
      <w:r w:rsidR="005A4118" w:rsidRPr="002C67AB">
        <w:rPr>
          <w:rFonts w:asciiTheme="majorBidi" w:hAnsiTheme="majorBidi" w:cstheme="majorBidi"/>
        </w:rPr>
        <w:t>moderate</w:t>
      </w:r>
      <w:r w:rsidR="00002903" w:rsidRPr="002C67AB">
        <w:rPr>
          <w:rFonts w:asciiTheme="majorBidi" w:hAnsiTheme="majorBidi" w:cstheme="majorBidi"/>
        </w:rPr>
        <w:t>ly high</w:t>
      </w:r>
      <w:r w:rsidR="00C878FB" w:rsidRPr="002C67AB">
        <w:rPr>
          <w:rFonts w:asciiTheme="majorBidi" w:hAnsiTheme="majorBidi" w:cstheme="majorBidi"/>
        </w:rPr>
        <w:t xml:space="preserve"> </w:t>
      </w:r>
      <w:r w:rsidR="003338FD" w:rsidRPr="002C67AB">
        <w:rPr>
          <w:rFonts w:asciiTheme="majorBidi" w:hAnsiTheme="majorBidi" w:cstheme="majorBidi"/>
        </w:rPr>
        <w:t xml:space="preserve">in </w:t>
      </w:r>
      <w:r w:rsidR="00CE03F4" w:rsidRPr="002C67AB">
        <w:rPr>
          <w:rFonts w:asciiTheme="majorBidi" w:hAnsiTheme="majorBidi" w:cstheme="majorBidi"/>
        </w:rPr>
        <w:t>2018</w:t>
      </w:r>
      <w:r w:rsidR="003338FD" w:rsidRPr="002C67AB">
        <w:rPr>
          <w:rFonts w:asciiTheme="majorBidi" w:hAnsiTheme="majorBidi" w:cstheme="majorBidi"/>
        </w:rPr>
        <w:t xml:space="preserve"> </w:t>
      </w:r>
      <w:r w:rsidRPr="002C67AB">
        <w:rPr>
          <w:rFonts w:asciiTheme="majorBidi" w:hAnsiTheme="majorBidi" w:cstheme="majorBidi"/>
        </w:rPr>
        <w:t>with</w:t>
      </w:r>
      <w:r w:rsidR="00313F43" w:rsidRPr="002C67AB">
        <w:rPr>
          <w:rFonts w:asciiTheme="majorBidi" w:hAnsiTheme="majorBidi" w:cstheme="majorBidi"/>
        </w:rPr>
        <w:t xml:space="preserve"> a Simpson Index </w:t>
      </w:r>
      <w:r w:rsidR="00467A11" w:rsidRPr="002C67AB">
        <w:rPr>
          <w:rFonts w:asciiTheme="majorBidi" w:hAnsiTheme="majorBidi" w:cstheme="majorBidi"/>
        </w:rPr>
        <w:t xml:space="preserve">value </w:t>
      </w:r>
      <w:r w:rsidR="00313F43" w:rsidRPr="002C67AB">
        <w:rPr>
          <w:rFonts w:asciiTheme="majorBidi" w:hAnsiTheme="majorBidi" w:cstheme="majorBidi"/>
        </w:rPr>
        <w:t xml:space="preserve">of </w:t>
      </w:r>
      <w:r w:rsidR="001167E1" w:rsidRPr="002C67AB">
        <w:rPr>
          <w:rFonts w:asciiTheme="majorBidi" w:hAnsiTheme="majorBidi" w:cstheme="majorBidi"/>
        </w:rPr>
        <w:t>0</w:t>
      </w:r>
      <w:r w:rsidR="0023014E" w:rsidRPr="002C67AB">
        <w:rPr>
          <w:rFonts w:asciiTheme="majorBidi" w:hAnsiTheme="majorBidi" w:cstheme="majorBidi"/>
        </w:rPr>
        <w:t>.</w:t>
      </w:r>
      <w:r w:rsidR="003A373E" w:rsidRPr="002C67AB">
        <w:rPr>
          <w:rFonts w:asciiTheme="majorBidi" w:hAnsiTheme="majorBidi" w:cstheme="majorBidi"/>
        </w:rPr>
        <w:t>8</w:t>
      </w:r>
      <w:r w:rsidR="00BE5F77" w:rsidRPr="002C67AB">
        <w:rPr>
          <w:rFonts w:asciiTheme="majorBidi" w:hAnsiTheme="majorBidi" w:cstheme="majorBidi"/>
        </w:rPr>
        <w:t>9</w:t>
      </w:r>
      <w:r w:rsidR="003338FD" w:rsidRPr="002C67AB">
        <w:rPr>
          <w:rFonts w:asciiTheme="majorBidi" w:hAnsiTheme="majorBidi" w:cstheme="majorBidi"/>
        </w:rPr>
        <w:t xml:space="preserve"> </w:t>
      </w:r>
      <w:r w:rsidR="003A373E" w:rsidRPr="002C67AB">
        <w:rPr>
          <w:rFonts w:asciiTheme="majorBidi" w:hAnsiTheme="majorBidi" w:cstheme="majorBidi"/>
        </w:rPr>
        <w:t>–</w:t>
      </w:r>
      <w:r w:rsidR="003338FD" w:rsidRPr="002C67AB">
        <w:rPr>
          <w:rFonts w:asciiTheme="majorBidi" w:hAnsiTheme="majorBidi" w:cstheme="majorBidi"/>
        </w:rPr>
        <w:t xml:space="preserve"> </w:t>
      </w:r>
      <w:r w:rsidR="00BE5F77" w:rsidRPr="002C67AB">
        <w:rPr>
          <w:rFonts w:asciiTheme="majorBidi" w:hAnsiTheme="majorBidi" w:cstheme="majorBidi"/>
        </w:rPr>
        <w:t>up</w:t>
      </w:r>
      <w:r w:rsidR="003A373E" w:rsidRPr="002C67AB">
        <w:rPr>
          <w:rFonts w:asciiTheme="majorBidi" w:hAnsiTheme="majorBidi" w:cstheme="majorBidi"/>
        </w:rPr>
        <w:t xml:space="preserve"> sli</w:t>
      </w:r>
      <w:r w:rsidR="00890A81" w:rsidRPr="002C67AB">
        <w:rPr>
          <w:rFonts w:asciiTheme="majorBidi" w:hAnsiTheme="majorBidi" w:cstheme="majorBidi"/>
        </w:rPr>
        <w:t>ghtly</w:t>
      </w:r>
      <w:r w:rsidRPr="002C67AB">
        <w:rPr>
          <w:rFonts w:asciiTheme="majorBidi" w:hAnsiTheme="majorBidi" w:cstheme="majorBidi"/>
        </w:rPr>
        <w:t xml:space="preserve"> from</w:t>
      </w:r>
      <w:r w:rsidR="00AF6128" w:rsidRPr="002C67AB">
        <w:rPr>
          <w:rFonts w:asciiTheme="majorBidi" w:hAnsiTheme="majorBidi" w:cstheme="majorBidi"/>
        </w:rPr>
        <w:t xml:space="preserve"> </w:t>
      </w:r>
      <w:r w:rsidR="001167E1" w:rsidRPr="002C67AB">
        <w:rPr>
          <w:rFonts w:asciiTheme="majorBidi" w:hAnsiTheme="majorBidi" w:cstheme="majorBidi"/>
        </w:rPr>
        <w:t>0</w:t>
      </w:r>
      <w:r w:rsidR="00313F43" w:rsidRPr="002C67AB">
        <w:rPr>
          <w:rFonts w:asciiTheme="majorBidi" w:hAnsiTheme="majorBidi" w:cstheme="majorBidi"/>
        </w:rPr>
        <w:t>.</w:t>
      </w:r>
      <w:r w:rsidR="003A373E" w:rsidRPr="002C67AB">
        <w:rPr>
          <w:rFonts w:asciiTheme="majorBidi" w:hAnsiTheme="majorBidi" w:cstheme="majorBidi"/>
        </w:rPr>
        <w:t>8</w:t>
      </w:r>
      <w:r w:rsidR="007A1528" w:rsidRPr="002C67AB">
        <w:rPr>
          <w:rFonts w:asciiTheme="majorBidi" w:hAnsiTheme="majorBidi" w:cstheme="majorBidi"/>
        </w:rPr>
        <w:t>8</w:t>
      </w:r>
      <w:r w:rsidR="00B52C13" w:rsidRPr="002C67AB">
        <w:rPr>
          <w:rFonts w:asciiTheme="majorBidi" w:hAnsiTheme="majorBidi" w:cstheme="majorBidi"/>
        </w:rPr>
        <w:t xml:space="preserve"> </w:t>
      </w:r>
      <w:r w:rsidR="00AF6128" w:rsidRPr="002C67AB">
        <w:rPr>
          <w:rFonts w:asciiTheme="majorBidi" w:hAnsiTheme="majorBidi" w:cstheme="majorBidi"/>
        </w:rPr>
        <w:t xml:space="preserve">in </w:t>
      </w:r>
      <w:r w:rsidR="00CE03F4" w:rsidRPr="002C67AB">
        <w:rPr>
          <w:rFonts w:asciiTheme="majorBidi" w:hAnsiTheme="majorBidi" w:cstheme="majorBidi"/>
        </w:rPr>
        <w:t>2009</w:t>
      </w:r>
      <w:r w:rsidR="00313F43" w:rsidRPr="002C67AB">
        <w:rPr>
          <w:rFonts w:asciiTheme="majorBidi" w:hAnsiTheme="majorBidi" w:cstheme="majorBidi"/>
        </w:rPr>
        <w:t xml:space="preserve">.  </w:t>
      </w:r>
      <w:r w:rsidR="007A1528" w:rsidRPr="002C67AB">
        <w:rPr>
          <w:rFonts w:asciiTheme="majorBidi" w:hAnsiTheme="majorBidi" w:cstheme="majorBidi"/>
        </w:rPr>
        <w:t>However, total</w:t>
      </w:r>
      <w:r w:rsidR="003338FD" w:rsidRPr="002C67AB">
        <w:rPr>
          <w:rFonts w:asciiTheme="majorBidi" w:hAnsiTheme="majorBidi" w:cstheme="majorBidi"/>
        </w:rPr>
        <w:t xml:space="preserve"> richness was</w:t>
      </w:r>
      <w:r w:rsidR="00C878FB" w:rsidRPr="002C67AB">
        <w:rPr>
          <w:rFonts w:asciiTheme="majorBidi" w:hAnsiTheme="majorBidi" w:cstheme="majorBidi"/>
        </w:rPr>
        <w:t xml:space="preserve"> </w:t>
      </w:r>
      <w:r w:rsidR="002D5BF7" w:rsidRPr="002C67AB">
        <w:rPr>
          <w:rFonts w:asciiTheme="majorBidi" w:hAnsiTheme="majorBidi" w:cstheme="majorBidi"/>
        </w:rPr>
        <w:t>low with</w:t>
      </w:r>
      <w:r w:rsidR="005A4118" w:rsidRPr="002C67AB">
        <w:rPr>
          <w:rFonts w:asciiTheme="majorBidi" w:hAnsiTheme="majorBidi" w:cstheme="majorBidi"/>
        </w:rPr>
        <w:t xml:space="preserve"> </w:t>
      </w:r>
      <w:r w:rsidR="00BE5F77" w:rsidRPr="002C67AB">
        <w:rPr>
          <w:rFonts w:asciiTheme="majorBidi" w:hAnsiTheme="majorBidi" w:cstheme="majorBidi"/>
        </w:rPr>
        <w:t>just 22</w:t>
      </w:r>
      <w:r w:rsidR="005A4118" w:rsidRPr="002C67AB">
        <w:rPr>
          <w:rFonts w:asciiTheme="majorBidi" w:hAnsiTheme="majorBidi" w:cstheme="majorBidi"/>
        </w:rPr>
        <w:t xml:space="preserve"> spec</w:t>
      </w:r>
      <w:r w:rsidR="00597256" w:rsidRPr="002C67AB">
        <w:rPr>
          <w:rFonts w:asciiTheme="majorBidi" w:hAnsiTheme="majorBidi" w:cstheme="majorBidi"/>
        </w:rPr>
        <w:t xml:space="preserve">ies found in the rake (down from </w:t>
      </w:r>
      <w:r w:rsidR="00BE5F77" w:rsidRPr="002C67AB">
        <w:rPr>
          <w:rFonts w:asciiTheme="majorBidi" w:hAnsiTheme="majorBidi" w:cstheme="majorBidi"/>
        </w:rPr>
        <w:t>24</w:t>
      </w:r>
      <w:r w:rsidR="005A4118" w:rsidRPr="002C67AB">
        <w:rPr>
          <w:rFonts w:asciiTheme="majorBidi" w:hAnsiTheme="majorBidi" w:cstheme="majorBidi"/>
        </w:rPr>
        <w:t xml:space="preserve"> in </w:t>
      </w:r>
      <w:r w:rsidR="00CE03F4" w:rsidRPr="002C67AB">
        <w:rPr>
          <w:rFonts w:asciiTheme="majorBidi" w:hAnsiTheme="majorBidi" w:cstheme="majorBidi"/>
        </w:rPr>
        <w:t>2009</w:t>
      </w:r>
      <w:r w:rsidR="005A4118" w:rsidRPr="002C67AB">
        <w:rPr>
          <w:rFonts w:asciiTheme="majorBidi" w:hAnsiTheme="majorBidi" w:cstheme="majorBidi"/>
        </w:rPr>
        <w:t>)</w:t>
      </w:r>
      <w:r w:rsidR="00397895" w:rsidRPr="002C67AB">
        <w:rPr>
          <w:rFonts w:asciiTheme="majorBidi" w:hAnsiTheme="majorBidi" w:cstheme="majorBidi"/>
        </w:rPr>
        <w:t>.  This</w:t>
      </w:r>
      <w:r w:rsidR="007A1528" w:rsidRPr="002C67AB">
        <w:rPr>
          <w:rFonts w:asciiTheme="majorBidi" w:hAnsiTheme="majorBidi" w:cstheme="majorBidi"/>
        </w:rPr>
        <w:t xml:space="preserve"> </w:t>
      </w:r>
      <w:r w:rsidR="00424292" w:rsidRPr="002C67AB">
        <w:rPr>
          <w:rFonts w:asciiTheme="majorBidi" w:hAnsiTheme="majorBidi" w:cstheme="majorBidi"/>
        </w:rPr>
        <w:t>total</w:t>
      </w:r>
      <w:r w:rsidR="005A4118" w:rsidRPr="002C67AB">
        <w:rPr>
          <w:rFonts w:asciiTheme="majorBidi" w:hAnsiTheme="majorBidi" w:cstheme="majorBidi"/>
        </w:rPr>
        <w:t xml:space="preserve"> increase</w:t>
      </w:r>
      <w:r w:rsidR="00D75637" w:rsidRPr="002C67AB">
        <w:rPr>
          <w:rFonts w:asciiTheme="majorBidi" w:hAnsiTheme="majorBidi" w:cstheme="majorBidi"/>
        </w:rPr>
        <w:t>d</w:t>
      </w:r>
      <w:r w:rsidR="005A4118" w:rsidRPr="002C67AB">
        <w:rPr>
          <w:rFonts w:asciiTheme="majorBidi" w:hAnsiTheme="majorBidi" w:cstheme="majorBidi"/>
        </w:rPr>
        <w:t xml:space="preserve"> to </w:t>
      </w:r>
      <w:r w:rsidR="00BE5F77" w:rsidRPr="002C67AB">
        <w:rPr>
          <w:rFonts w:asciiTheme="majorBidi" w:hAnsiTheme="majorBidi" w:cstheme="majorBidi"/>
        </w:rPr>
        <w:t>38</w:t>
      </w:r>
      <w:r w:rsidR="00F30797" w:rsidRPr="002C67AB">
        <w:rPr>
          <w:rFonts w:asciiTheme="majorBidi" w:hAnsiTheme="majorBidi" w:cstheme="majorBidi"/>
        </w:rPr>
        <w:t xml:space="preserve"> </w:t>
      </w:r>
      <w:r w:rsidR="00FA2C83" w:rsidRPr="002C67AB">
        <w:rPr>
          <w:rFonts w:asciiTheme="majorBidi" w:hAnsiTheme="majorBidi" w:cstheme="majorBidi"/>
        </w:rPr>
        <w:t xml:space="preserve">species </w:t>
      </w:r>
      <w:r w:rsidR="00F30797" w:rsidRPr="002C67AB">
        <w:rPr>
          <w:rFonts w:asciiTheme="majorBidi" w:hAnsiTheme="majorBidi" w:cstheme="majorBidi"/>
        </w:rPr>
        <w:t>when including visuals and plants seen during the boat survey</w:t>
      </w:r>
      <w:r w:rsidR="008C1D33" w:rsidRPr="002C67AB">
        <w:rPr>
          <w:rFonts w:asciiTheme="majorBidi" w:hAnsiTheme="majorBidi" w:cstheme="majorBidi"/>
        </w:rPr>
        <w:t xml:space="preserve"> (</w:t>
      </w:r>
      <w:r w:rsidR="00BE5F77" w:rsidRPr="002C67AB">
        <w:rPr>
          <w:rFonts w:asciiTheme="majorBidi" w:hAnsiTheme="majorBidi" w:cstheme="majorBidi"/>
        </w:rPr>
        <w:t>up f</w:t>
      </w:r>
      <w:r w:rsidR="00C878FB" w:rsidRPr="002C67AB">
        <w:rPr>
          <w:rFonts w:asciiTheme="majorBidi" w:hAnsiTheme="majorBidi" w:cstheme="majorBidi"/>
        </w:rPr>
        <w:t>r</w:t>
      </w:r>
      <w:r w:rsidR="00F30797" w:rsidRPr="002C67AB">
        <w:rPr>
          <w:rFonts w:asciiTheme="majorBidi" w:hAnsiTheme="majorBidi" w:cstheme="majorBidi"/>
        </w:rPr>
        <w:t xml:space="preserve">om </w:t>
      </w:r>
      <w:r w:rsidR="00BE5F77" w:rsidRPr="002C67AB">
        <w:rPr>
          <w:rFonts w:asciiTheme="majorBidi" w:hAnsiTheme="majorBidi" w:cstheme="majorBidi"/>
        </w:rPr>
        <w:t xml:space="preserve">the </w:t>
      </w:r>
      <w:r w:rsidR="00543895" w:rsidRPr="002C67AB">
        <w:rPr>
          <w:rFonts w:asciiTheme="majorBidi" w:hAnsiTheme="majorBidi" w:cstheme="majorBidi"/>
        </w:rPr>
        <w:t>34</w:t>
      </w:r>
      <w:r w:rsidR="007A1528" w:rsidRPr="002C67AB">
        <w:rPr>
          <w:rFonts w:asciiTheme="majorBidi" w:hAnsiTheme="majorBidi" w:cstheme="majorBidi"/>
        </w:rPr>
        <w:t xml:space="preserve"> </w:t>
      </w:r>
      <w:r w:rsidR="00F30797" w:rsidRPr="002C67AB">
        <w:rPr>
          <w:rFonts w:asciiTheme="majorBidi" w:hAnsiTheme="majorBidi" w:cstheme="majorBidi"/>
        </w:rPr>
        <w:t xml:space="preserve">total species </w:t>
      </w:r>
      <w:r w:rsidR="00D75637" w:rsidRPr="002C67AB">
        <w:rPr>
          <w:rFonts w:asciiTheme="majorBidi" w:hAnsiTheme="majorBidi" w:cstheme="majorBidi"/>
        </w:rPr>
        <w:t xml:space="preserve">we </w:t>
      </w:r>
      <w:r w:rsidR="00F30797" w:rsidRPr="002C67AB">
        <w:rPr>
          <w:rFonts w:asciiTheme="majorBidi" w:hAnsiTheme="majorBidi" w:cstheme="majorBidi"/>
        </w:rPr>
        <w:t xml:space="preserve">documented in </w:t>
      </w:r>
      <w:r w:rsidR="00CE03F4" w:rsidRPr="002C67AB">
        <w:rPr>
          <w:rFonts w:asciiTheme="majorBidi" w:hAnsiTheme="majorBidi" w:cstheme="majorBidi"/>
        </w:rPr>
        <w:t>2009</w:t>
      </w:r>
      <w:r w:rsidR="008C1D33" w:rsidRPr="002C67AB">
        <w:rPr>
          <w:rFonts w:asciiTheme="majorBidi" w:hAnsiTheme="majorBidi" w:cstheme="majorBidi"/>
        </w:rPr>
        <w:t>)</w:t>
      </w:r>
      <w:r w:rsidR="00F30797" w:rsidRPr="002C67AB">
        <w:rPr>
          <w:rFonts w:asciiTheme="majorBidi" w:hAnsiTheme="majorBidi" w:cstheme="majorBidi"/>
        </w:rPr>
        <w:t xml:space="preserve">.  </w:t>
      </w:r>
      <w:r w:rsidR="002D5BF7" w:rsidRPr="002C67AB">
        <w:rPr>
          <w:rFonts w:asciiTheme="majorBidi" w:hAnsiTheme="majorBidi" w:cstheme="majorBidi"/>
        </w:rPr>
        <w:t>M</w:t>
      </w:r>
      <w:r w:rsidR="00313F43" w:rsidRPr="002C67AB">
        <w:rPr>
          <w:rFonts w:asciiTheme="majorBidi" w:hAnsiTheme="majorBidi" w:cstheme="majorBidi"/>
        </w:rPr>
        <w:t xml:space="preserve">ean native species richness </w:t>
      </w:r>
      <w:r w:rsidR="001167E1" w:rsidRPr="002C67AB">
        <w:rPr>
          <w:rFonts w:asciiTheme="majorBidi" w:hAnsiTheme="majorBidi" w:cstheme="majorBidi"/>
        </w:rPr>
        <w:t xml:space="preserve">at sites with </w:t>
      </w:r>
      <w:r w:rsidR="002D5BF7" w:rsidRPr="002C67AB">
        <w:rPr>
          <w:rFonts w:asciiTheme="majorBidi" w:hAnsiTheme="majorBidi" w:cstheme="majorBidi"/>
        </w:rPr>
        <w:t xml:space="preserve">native </w:t>
      </w:r>
      <w:r w:rsidR="001167E1" w:rsidRPr="002C67AB">
        <w:rPr>
          <w:rFonts w:asciiTheme="majorBidi" w:hAnsiTheme="majorBidi" w:cstheme="majorBidi"/>
        </w:rPr>
        <w:t xml:space="preserve">vegetation </w:t>
      </w:r>
      <w:r w:rsidR="009F34C9" w:rsidRPr="002C67AB">
        <w:rPr>
          <w:rFonts w:asciiTheme="majorBidi" w:hAnsiTheme="majorBidi" w:cstheme="majorBidi"/>
        </w:rPr>
        <w:t xml:space="preserve">saw </w:t>
      </w:r>
      <w:r w:rsidR="002D5BF7" w:rsidRPr="002C67AB">
        <w:rPr>
          <w:rFonts w:asciiTheme="majorBidi" w:hAnsiTheme="majorBidi" w:cstheme="majorBidi"/>
        </w:rPr>
        <w:t xml:space="preserve">a non-significant </w:t>
      </w:r>
      <w:r w:rsidR="00A02E31" w:rsidRPr="002C67AB">
        <w:rPr>
          <w:rFonts w:asciiTheme="majorBidi" w:hAnsiTheme="majorBidi" w:cstheme="majorBidi"/>
        </w:rPr>
        <w:t>increase</w:t>
      </w:r>
      <w:r w:rsidR="002D5BF7" w:rsidRPr="002C67AB">
        <w:rPr>
          <w:rFonts w:asciiTheme="majorBidi" w:hAnsiTheme="majorBidi" w:cstheme="majorBidi"/>
        </w:rPr>
        <w:t xml:space="preserve"> (</w:t>
      </w:r>
      <w:r w:rsidR="002D5BF7" w:rsidRPr="002C67AB">
        <w:rPr>
          <w:rFonts w:asciiTheme="majorBidi" w:hAnsiTheme="majorBidi" w:cstheme="majorBidi"/>
          <w:i/>
          <w:iCs/>
        </w:rPr>
        <w:t>p</w:t>
      </w:r>
      <w:r w:rsidR="002D5BF7" w:rsidRPr="002C67AB">
        <w:rPr>
          <w:rFonts w:asciiTheme="majorBidi" w:hAnsiTheme="majorBidi" w:cstheme="majorBidi"/>
        </w:rPr>
        <w:t>=0.1</w:t>
      </w:r>
      <w:r w:rsidR="00A02E31" w:rsidRPr="002C67AB">
        <w:rPr>
          <w:rFonts w:asciiTheme="majorBidi" w:hAnsiTheme="majorBidi" w:cstheme="majorBidi"/>
        </w:rPr>
        <w:t>0</w:t>
      </w:r>
      <w:r w:rsidR="002D5BF7" w:rsidRPr="002C67AB">
        <w:rPr>
          <w:rFonts w:asciiTheme="majorBidi" w:hAnsiTheme="majorBidi" w:cstheme="majorBidi"/>
        </w:rPr>
        <w:t xml:space="preserve">) </w:t>
      </w:r>
      <w:r w:rsidR="003338FD" w:rsidRPr="002C67AB">
        <w:rPr>
          <w:rFonts w:asciiTheme="majorBidi" w:hAnsiTheme="majorBidi" w:cstheme="majorBidi"/>
        </w:rPr>
        <w:t xml:space="preserve">from </w:t>
      </w:r>
      <w:r w:rsidR="00A02E31" w:rsidRPr="002C67AB">
        <w:rPr>
          <w:rFonts w:asciiTheme="majorBidi" w:hAnsiTheme="majorBidi" w:cstheme="majorBidi"/>
        </w:rPr>
        <w:t>2</w:t>
      </w:r>
      <w:r w:rsidR="00105EAD" w:rsidRPr="002C67AB">
        <w:rPr>
          <w:rFonts w:asciiTheme="majorBidi" w:hAnsiTheme="majorBidi" w:cstheme="majorBidi"/>
        </w:rPr>
        <w:t>.</w:t>
      </w:r>
      <w:r w:rsidR="000D052C" w:rsidRPr="002C67AB">
        <w:rPr>
          <w:rFonts w:asciiTheme="majorBidi" w:hAnsiTheme="majorBidi" w:cstheme="majorBidi"/>
        </w:rPr>
        <w:t>0</w:t>
      </w:r>
      <w:r w:rsidR="00A02E31" w:rsidRPr="002C67AB">
        <w:rPr>
          <w:rFonts w:asciiTheme="majorBidi" w:hAnsiTheme="majorBidi" w:cstheme="majorBidi"/>
        </w:rPr>
        <w:t>3</w:t>
      </w:r>
      <w:r w:rsidR="000D052C" w:rsidRPr="002C67AB">
        <w:rPr>
          <w:rFonts w:asciiTheme="majorBidi" w:hAnsiTheme="majorBidi" w:cstheme="majorBidi"/>
        </w:rPr>
        <w:t xml:space="preserve"> species</w:t>
      </w:r>
      <w:r w:rsidR="003338FD" w:rsidRPr="002C67AB">
        <w:rPr>
          <w:rFonts w:asciiTheme="majorBidi" w:hAnsiTheme="majorBidi" w:cstheme="majorBidi"/>
        </w:rPr>
        <w:t xml:space="preserve">/site in </w:t>
      </w:r>
      <w:r w:rsidR="00CE03F4" w:rsidRPr="002C67AB">
        <w:rPr>
          <w:rFonts w:asciiTheme="majorBidi" w:hAnsiTheme="majorBidi" w:cstheme="majorBidi"/>
        </w:rPr>
        <w:t>2009</w:t>
      </w:r>
      <w:r w:rsidR="00313F43" w:rsidRPr="002C67AB">
        <w:rPr>
          <w:rFonts w:asciiTheme="majorBidi" w:hAnsiTheme="majorBidi" w:cstheme="majorBidi"/>
        </w:rPr>
        <w:t xml:space="preserve"> </w:t>
      </w:r>
      <w:r w:rsidR="00324442" w:rsidRPr="002C67AB">
        <w:rPr>
          <w:rFonts w:asciiTheme="majorBidi" w:hAnsiTheme="majorBidi" w:cstheme="majorBidi"/>
        </w:rPr>
        <w:t xml:space="preserve">to </w:t>
      </w:r>
      <w:r w:rsidR="00A02E31" w:rsidRPr="002C67AB">
        <w:rPr>
          <w:rFonts w:asciiTheme="majorBidi" w:hAnsiTheme="majorBidi" w:cstheme="majorBidi"/>
        </w:rPr>
        <w:t>2</w:t>
      </w:r>
      <w:r w:rsidR="00324442" w:rsidRPr="002C67AB">
        <w:rPr>
          <w:rFonts w:asciiTheme="majorBidi" w:hAnsiTheme="majorBidi" w:cstheme="majorBidi"/>
        </w:rPr>
        <w:t>.</w:t>
      </w:r>
      <w:r w:rsidR="00A02E31" w:rsidRPr="002C67AB">
        <w:rPr>
          <w:rFonts w:asciiTheme="majorBidi" w:hAnsiTheme="majorBidi" w:cstheme="majorBidi"/>
        </w:rPr>
        <w:t>38</w:t>
      </w:r>
      <w:r w:rsidR="003338FD" w:rsidRPr="002C67AB">
        <w:rPr>
          <w:rFonts w:asciiTheme="majorBidi" w:hAnsiTheme="majorBidi" w:cstheme="majorBidi"/>
        </w:rPr>
        <w:t xml:space="preserve">/site in </w:t>
      </w:r>
      <w:r w:rsidR="00CE03F4" w:rsidRPr="002C67AB">
        <w:rPr>
          <w:rFonts w:asciiTheme="majorBidi" w:hAnsiTheme="majorBidi" w:cstheme="majorBidi"/>
        </w:rPr>
        <w:t>2018</w:t>
      </w:r>
      <w:r w:rsidR="000D052C" w:rsidRPr="002C67AB">
        <w:rPr>
          <w:rFonts w:asciiTheme="majorBidi" w:hAnsiTheme="majorBidi" w:cstheme="majorBidi"/>
        </w:rPr>
        <w:t xml:space="preserve"> </w:t>
      </w:r>
      <w:r w:rsidR="00313F43" w:rsidRPr="002C67AB">
        <w:rPr>
          <w:rFonts w:asciiTheme="majorBidi" w:hAnsiTheme="majorBidi" w:cstheme="majorBidi"/>
        </w:rPr>
        <w:t xml:space="preserve">(Figure </w:t>
      </w:r>
      <w:r w:rsidR="00C43DFF" w:rsidRPr="002C67AB">
        <w:rPr>
          <w:rFonts w:asciiTheme="majorBidi" w:hAnsiTheme="majorBidi" w:cstheme="majorBidi"/>
        </w:rPr>
        <w:t>9</w:t>
      </w:r>
      <w:r w:rsidR="00126EAF" w:rsidRPr="002C67AB">
        <w:rPr>
          <w:rFonts w:asciiTheme="majorBidi" w:hAnsiTheme="majorBidi" w:cstheme="majorBidi"/>
        </w:rPr>
        <w:t>)</w:t>
      </w:r>
      <w:r w:rsidR="00826AC2" w:rsidRPr="002C67AB">
        <w:rPr>
          <w:rFonts w:asciiTheme="majorBidi" w:hAnsiTheme="majorBidi" w:cstheme="majorBidi"/>
        </w:rPr>
        <w:t xml:space="preserve"> (Appendix V)</w:t>
      </w:r>
      <w:r w:rsidR="00126EAF" w:rsidRPr="002C67AB">
        <w:rPr>
          <w:rFonts w:asciiTheme="majorBidi" w:hAnsiTheme="majorBidi" w:cstheme="majorBidi"/>
        </w:rPr>
        <w:t xml:space="preserve">.  </w:t>
      </w:r>
    </w:p>
    <w:p w:rsidR="00826AC2" w:rsidRPr="002C67AB" w:rsidRDefault="00826AC2" w:rsidP="009F34C9">
      <w:pPr>
        <w:rPr>
          <w:rFonts w:asciiTheme="majorBidi" w:hAnsiTheme="majorBidi" w:cstheme="majorBidi"/>
        </w:rPr>
      </w:pPr>
    </w:p>
    <w:p w:rsidR="00826AC2" w:rsidRPr="002C67AB" w:rsidRDefault="00826AC2" w:rsidP="00437767">
      <w:pPr>
        <w:rPr>
          <w:rFonts w:asciiTheme="majorBidi" w:hAnsiTheme="majorBidi" w:cstheme="majorBidi"/>
        </w:rPr>
      </w:pPr>
      <w:r w:rsidRPr="002C67AB">
        <w:rPr>
          <w:rFonts w:asciiTheme="majorBidi" w:hAnsiTheme="majorBidi" w:cstheme="majorBidi"/>
        </w:rPr>
        <w:t xml:space="preserve">Total rake fullness experienced a significant decline </w:t>
      </w:r>
      <w:r w:rsidRPr="002C67AB">
        <w:rPr>
          <w:rFonts w:asciiTheme="majorBidi" w:hAnsiTheme="majorBidi" w:cstheme="majorBidi"/>
          <w:b/>
          <w:bCs/>
        </w:rPr>
        <w:t>(</w:t>
      </w:r>
      <w:r w:rsidRPr="002C67AB">
        <w:rPr>
          <w:rFonts w:asciiTheme="majorBidi" w:hAnsiTheme="majorBidi" w:cstheme="majorBidi"/>
          <w:b/>
          <w:bCs/>
          <w:i/>
          <w:iCs/>
        </w:rPr>
        <w:t>p</w:t>
      </w:r>
      <w:r w:rsidR="000D052C" w:rsidRPr="002C67AB">
        <w:rPr>
          <w:rFonts w:asciiTheme="majorBidi" w:hAnsiTheme="majorBidi" w:cstheme="majorBidi"/>
          <w:b/>
          <w:bCs/>
          <w:i/>
          <w:iCs/>
        </w:rPr>
        <w:t>=</w:t>
      </w:r>
      <w:r w:rsidRPr="002C67AB">
        <w:rPr>
          <w:rFonts w:asciiTheme="majorBidi" w:hAnsiTheme="majorBidi" w:cstheme="majorBidi"/>
          <w:b/>
          <w:bCs/>
        </w:rPr>
        <w:t>0.0</w:t>
      </w:r>
      <w:r w:rsidR="00A02E31" w:rsidRPr="002C67AB">
        <w:rPr>
          <w:rFonts w:asciiTheme="majorBidi" w:hAnsiTheme="majorBidi" w:cstheme="majorBidi"/>
          <w:b/>
          <w:bCs/>
        </w:rPr>
        <w:t>1</w:t>
      </w:r>
      <w:r w:rsidRPr="002C67AB">
        <w:rPr>
          <w:rFonts w:asciiTheme="majorBidi" w:hAnsiTheme="majorBidi" w:cstheme="majorBidi"/>
          <w:b/>
          <w:bCs/>
        </w:rPr>
        <w:t>)</w:t>
      </w:r>
      <w:r w:rsidRPr="002C67AB">
        <w:rPr>
          <w:rFonts w:asciiTheme="majorBidi" w:hAnsiTheme="majorBidi" w:cstheme="majorBidi"/>
        </w:rPr>
        <w:t xml:space="preserve"> from a </w:t>
      </w:r>
      <w:r w:rsidR="00A02E31" w:rsidRPr="002C67AB">
        <w:rPr>
          <w:rFonts w:asciiTheme="majorBidi" w:hAnsiTheme="majorBidi" w:cstheme="majorBidi"/>
        </w:rPr>
        <w:t xml:space="preserve">moderate </w:t>
      </w:r>
      <w:r w:rsidRPr="002C67AB">
        <w:rPr>
          <w:rFonts w:asciiTheme="majorBidi" w:hAnsiTheme="majorBidi" w:cstheme="majorBidi"/>
        </w:rPr>
        <w:t>2.</w:t>
      </w:r>
      <w:r w:rsidR="00A02E31" w:rsidRPr="002C67AB">
        <w:rPr>
          <w:rFonts w:asciiTheme="majorBidi" w:hAnsiTheme="majorBidi" w:cstheme="majorBidi"/>
        </w:rPr>
        <w:t>0</w:t>
      </w:r>
      <w:r w:rsidR="000D052C" w:rsidRPr="002C67AB">
        <w:rPr>
          <w:rFonts w:asciiTheme="majorBidi" w:hAnsiTheme="majorBidi" w:cstheme="majorBidi"/>
        </w:rPr>
        <w:t>2</w:t>
      </w:r>
      <w:r w:rsidR="00943A14" w:rsidRPr="002C67AB">
        <w:rPr>
          <w:rFonts w:asciiTheme="majorBidi" w:hAnsiTheme="majorBidi" w:cstheme="majorBidi"/>
        </w:rPr>
        <w:t xml:space="preserve"> (est.)</w:t>
      </w:r>
      <w:r w:rsidR="002F4D16" w:rsidRPr="002C67AB">
        <w:rPr>
          <w:rFonts w:asciiTheme="majorBidi" w:hAnsiTheme="majorBidi" w:cstheme="majorBidi"/>
        </w:rPr>
        <w:t xml:space="preserve"> </w:t>
      </w:r>
      <w:r w:rsidRPr="002C67AB">
        <w:rPr>
          <w:rFonts w:asciiTheme="majorBidi" w:hAnsiTheme="majorBidi" w:cstheme="majorBidi"/>
        </w:rPr>
        <w:t xml:space="preserve">in </w:t>
      </w:r>
      <w:r w:rsidR="00CE03F4" w:rsidRPr="002C67AB">
        <w:rPr>
          <w:rFonts w:asciiTheme="majorBidi" w:hAnsiTheme="majorBidi" w:cstheme="majorBidi"/>
        </w:rPr>
        <w:t>2009</w:t>
      </w:r>
      <w:r w:rsidRPr="002C67AB">
        <w:rPr>
          <w:rFonts w:asciiTheme="majorBidi" w:hAnsiTheme="majorBidi" w:cstheme="majorBidi"/>
        </w:rPr>
        <w:t xml:space="preserve"> to a </w:t>
      </w:r>
      <w:r w:rsidR="00A02E31" w:rsidRPr="002C67AB">
        <w:rPr>
          <w:rFonts w:asciiTheme="majorBidi" w:hAnsiTheme="majorBidi" w:cstheme="majorBidi"/>
        </w:rPr>
        <w:t>low/</w:t>
      </w:r>
      <w:r w:rsidRPr="002C67AB">
        <w:rPr>
          <w:rFonts w:asciiTheme="majorBidi" w:hAnsiTheme="majorBidi" w:cstheme="majorBidi"/>
        </w:rPr>
        <w:t xml:space="preserve">moderate </w:t>
      </w:r>
      <w:r w:rsidR="00A02E31" w:rsidRPr="002C67AB">
        <w:rPr>
          <w:rFonts w:asciiTheme="majorBidi" w:hAnsiTheme="majorBidi" w:cstheme="majorBidi"/>
        </w:rPr>
        <w:t>1</w:t>
      </w:r>
      <w:r w:rsidRPr="002C67AB">
        <w:rPr>
          <w:rFonts w:asciiTheme="majorBidi" w:hAnsiTheme="majorBidi" w:cstheme="majorBidi"/>
        </w:rPr>
        <w:t>.</w:t>
      </w:r>
      <w:r w:rsidR="00A02E31" w:rsidRPr="002C67AB">
        <w:rPr>
          <w:rFonts w:asciiTheme="majorBidi" w:hAnsiTheme="majorBidi" w:cstheme="majorBidi"/>
        </w:rPr>
        <w:t>69</w:t>
      </w:r>
      <w:r w:rsidRPr="002C67AB">
        <w:rPr>
          <w:rFonts w:asciiTheme="majorBidi" w:hAnsiTheme="majorBidi" w:cstheme="majorBidi"/>
        </w:rPr>
        <w:t xml:space="preserve"> in </w:t>
      </w:r>
      <w:r w:rsidR="00CE03F4" w:rsidRPr="002C67AB">
        <w:rPr>
          <w:rFonts w:asciiTheme="majorBidi" w:hAnsiTheme="majorBidi" w:cstheme="majorBidi"/>
        </w:rPr>
        <w:t>2018</w:t>
      </w:r>
      <w:r w:rsidRPr="002C67AB">
        <w:rPr>
          <w:rFonts w:asciiTheme="majorBidi" w:hAnsiTheme="majorBidi" w:cstheme="majorBidi"/>
        </w:rPr>
        <w:t xml:space="preserve">.  </w:t>
      </w:r>
      <w:r w:rsidR="00437767" w:rsidRPr="002C67AB">
        <w:rPr>
          <w:rFonts w:asciiTheme="majorBidi" w:hAnsiTheme="majorBidi" w:cstheme="majorBidi"/>
        </w:rPr>
        <w:t>However, due to a change in the methodology for how rake fullness is calculated since the original survey, we were forced to go back and remove filamentous algae from the rake fullness totals in the 2009 data.  Because of this, the mean rake fullness of 2.02 should be viewed as an estimate of the true rake fullness, and the significant decline should be viewed as informative rather than definitive</w:t>
      </w:r>
      <w:r w:rsidR="00C43DFF" w:rsidRPr="002C67AB">
        <w:rPr>
          <w:rFonts w:asciiTheme="majorBidi" w:hAnsiTheme="majorBidi" w:cstheme="majorBidi"/>
        </w:rPr>
        <w:t xml:space="preserve"> </w:t>
      </w:r>
      <w:r w:rsidRPr="002C67AB">
        <w:rPr>
          <w:rFonts w:asciiTheme="majorBidi" w:hAnsiTheme="majorBidi" w:cstheme="majorBidi"/>
        </w:rPr>
        <w:t xml:space="preserve">(Figure </w:t>
      </w:r>
      <w:r w:rsidR="00C43DFF" w:rsidRPr="002C67AB">
        <w:rPr>
          <w:rFonts w:asciiTheme="majorBidi" w:hAnsiTheme="majorBidi" w:cstheme="majorBidi"/>
        </w:rPr>
        <w:t>10</w:t>
      </w:r>
      <w:r w:rsidRPr="002C67AB">
        <w:rPr>
          <w:rFonts w:asciiTheme="majorBidi" w:hAnsiTheme="majorBidi" w:cstheme="majorBidi"/>
        </w:rPr>
        <w:t>) (Appendix V).</w:t>
      </w:r>
    </w:p>
    <w:p w:rsidR="00826AC2" w:rsidRPr="002C67AB" w:rsidRDefault="00826AC2" w:rsidP="007D2DD4">
      <w:pPr>
        <w:rPr>
          <w:rFonts w:asciiTheme="majorBidi" w:hAnsiTheme="majorBidi" w:cstheme="majorBidi"/>
        </w:rPr>
      </w:pPr>
    </w:p>
    <w:p w:rsidR="00313F43" w:rsidRPr="002C67AB" w:rsidRDefault="003A373E" w:rsidP="009F34C9">
      <w:pPr>
        <w:ind w:right="90"/>
        <w:jc w:val="center"/>
        <w:rPr>
          <w:rFonts w:asciiTheme="majorBidi" w:hAnsiTheme="majorBidi" w:cstheme="majorBidi"/>
        </w:rPr>
      </w:pPr>
      <w:r w:rsidRPr="002C67AB">
        <w:rPr>
          <w:rFonts w:asciiTheme="majorBidi" w:hAnsiTheme="majorBidi" w:cstheme="majorBidi"/>
          <w:noProof/>
        </w:rPr>
        <w:lastRenderedPageBreak/>
        <w:drawing>
          <wp:inline distT="0" distB="0" distL="0" distR="0">
            <wp:extent cx="2582712" cy="3657600"/>
            <wp:effectExtent l="19050" t="0" r="8088" b="0"/>
            <wp:docPr id="6"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30" cstate="print"/>
                    <a:srcRect l="10588" t="3636" r="4706" b="3636"/>
                    <a:stretch>
                      <a:fillRect/>
                    </a:stretch>
                  </pic:blipFill>
                  <pic:spPr bwMode="auto">
                    <a:xfrm>
                      <a:off x="0" y="0"/>
                      <a:ext cx="2582712" cy="3657600"/>
                    </a:xfrm>
                    <a:prstGeom prst="rect">
                      <a:avLst/>
                    </a:prstGeom>
                    <a:noFill/>
                    <a:ln w="9525">
                      <a:noFill/>
                      <a:miter lim="800000"/>
                      <a:headEnd/>
                      <a:tailEnd/>
                    </a:ln>
                  </pic:spPr>
                </pic:pic>
              </a:graphicData>
            </a:graphic>
          </wp:inline>
        </w:drawing>
      </w:r>
      <w:r w:rsidR="00313F43" w:rsidRPr="002C67AB">
        <w:rPr>
          <w:rFonts w:asciiTheme="majorBidi" w:hAnsiTheme="majorBidi" w:cstheme="majorBidi"/>
          <w:noProof/>
        </w:rPr>
        <w:drawing>
          <wp:inline distT="0" distB="0" distL="0" distR="0">
            <wp:extent cx="2581956" cy="3657600"/>
            <wp:effectExtent l="19050" t="0" r="8844" b="0"/>
            <wp:docPr id="23"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31" cstate="print"/>
                    <a:srcRect l="10588" t="3636" r="4706" b="3636"/>
                    <a:stretch>
                      <a:fillRect/>
                    </a:stretch>
                  </pic:blipFill>
                  <pic:spPr bwMode="auto">
                    <a:xfrm>
                      <a:off x="0" y="0"/>
                      <a:ext cx="2581956" cy="3657600"/>
                    </a:xfrm>
                    <a:prstGeom prst="rect">
                      <a:avLst/>
                    </a:prstGeom>
                    <a:noFill/>
                    <a:ln w="9525">
                      <a:noFill/>
                      <a:miter lim="800000"/>
                      <a:headEnd/>
                      <a:tailEnd/>
                    </a:ln>
                  </pic:spPr>
                </pic:pic>
              </a:graphicData>
            </a:graphic>
          </wp:inline>
        </w:drawing>
      </w:r>
    </w:p>
    <w:p w:rsidR="00313F43" w:rsidRPr="002C67AB" w:rsidRDefault="00313F43" w:rsidP="009F34C9">
      <w:pPr>
        <w:jc w:val="center"/>
        <w:rPr>
          <w:rFonts w:asciiTheme="majorBidi" w:hAnsiTheme="majorBidi" w:cstheme="majorBidi"/>
          <w:b/>
          <w:sz w:val="28"/>
          <w:szCs w:val="28"/>
        </w:rPr>
      </w:pPr>
      <w:r w:rsidRPr="002C67AB">
        <w:rPr>
          <w:rFonts w:asciiTheme="majorBidi" w:hAnsiTheme="majorBidi" w:cstheme="majorBidi"/>
          <w:b/>
          <w:sz w:val="28"/>
          <w:szCs w:val="28"/>
        </w:rPr>
        <w:t xml:space="preserve">Figure </w:t>
      </w:r>
      <w:r w:rsidR="00C43DFF" w:rsidRPr="002C67AB">
        <w:rPr>
          <w:rFonts w:asciiTheme="majorBidi" w:hAnsiTheme="majorBidi" w:cstheme="majorBidi"/>
          <w:b/>
          <w:sz w:val="28"/>
          <w:szCs w:val="28"/>
        </w:rPr>
        <w:t>9</w:t>
      </w:r>
      <w:r w:rsidRPr="002C67AB">
        <w:rPr>
          <w:rFonts w:asciiTheme="majorBidi" w:hAnsiTheme="majorBidi" w:cstheme="majorBidi"/>
          <w:b/>
          <w:sz w:val="28"/>
          <w:szCs w:val="28"/>
        </w:rPr>
        <w:t xml:space="preserve">:  </w:t>
      </w:r>
      <w:r w:rsidR="00CE03F4" w:rsidRPr="002C67AB">
        <w:rPr>
          <w:rFonts w:asciiTheme="majorBidi" w:hAnsiTheme="majorBidi" w:cstheme="majorBidi"/>
          <w:b/>
          <w:sz w:val="28"/>
          <w:szCs w:val="28"/>
        </w:rPr>
        <w:t>2009</w:t>
      </w:r>
      <w:r w:rsidR="003A0D34" w:rsidRPr="002C67AB">
        <w:rPr>
          <w:rFonts w:asciiTheme="majorBidi" w:hAnsiTheme="majorBidi" w:cstheme="majorBidi"/>
          <w:b/>
          <w:sz w:val="28"/>
          <w:szCs w:val="28"/>
        </w:rPr>
        <w:t xml:space="preserve"> and </w:t>
      </w:r>
      <w:r w:rsidR="00CE03F4" w:rsidRPr="002C67AB">
        <w:rPr>
          <w:rFonts w:asciiTheme="majorBidi" w:hAnsiTheme="majorBidi" w:cstheme="majorBidi"/>
          <w:b/>
          <w:sz w:val="28"/>
          <w:szCs w:val="28"/>
        </w:rPr>
        <w:t>2018</w:t>
      </w:r>
      <w:r w:rsidRPr="002C67AB">
        <w:rPr>
          <w:rFonts w:asciiTheme="majorBidi" w:hAnsiTheme="majorBidi" w:cstheme="majorBidi"/>
          <w:b/>
          <w:sz w:val="28"/>
          <w:szCs w:val="28"/>
        </w:rPr>
        <w:t xml:space="preserve"> Native Species Richness</w:t>
      </w:r>
    </w:p>
    <w:p w:rsidR="00786CA5" w:rsidRPr="002C67AB" w:rsidRDefault="00786CA5" w:rsidP="00187E48">
      <w:pPr>
        <w:ind w:right="-360"/>
        <w:jc w:val="center"/>
        <w:rPr>
          <w:rFonts w:asciiTheme="majorBidi" w:hAnsiTheme="majorBidi" w:cstheme="majorBidi"/>
          <w:b/>
          <w:sz w:val="4"/>
          <w:szCs w:val="4"/>
        </w:rPr>
      </w:pPr>
    </w:p>
    <w:p w:rsidR="00826AC2" w:rsidRPr="002C67AB" w:rsidRDefault="00826AC2" w:rsidP="00187E48">
      <w:pPr>
        <w:ind w:right="-360"/>
        <w:jc w:val="center"/>
        <w:rPr>
          <w:rFonts w:asciiTheme="majorBidi" w:hAnsiTheme="majorBidi" w:cstheme="majorBidi"/>
          <w:b/>
          <w:sz w:val="4"/>
          <w:szCs w:val="4"/>
        </w:rPr>
      </w:pPr>
    </w:p>
    <w:p w:rsidR="00313F43" w:rsidRPr="002C67AB" w:rsidRDefault="003A373E" w:rsidP="009F34C9">
      <w:pPr>
        <w:ind w:right="90"/>
        <w:jc w:val="center"/>
        <w:rPr>
          <w:rFonts w:asciiTheme="majorBidi" w:hAnsiTheme="majorBidi" w:cstheme="majorBidi"/>
        </w:rPr>
      </w:pPr>
      <w:r w:rsidRPr="002C67AB">
        <w:rPr>
          <w:rFonts w:asciiTheme="majorBidi" w:hAnsiTheme="majorBidi" w:cstheme="majorBidi"/>
          <w:noProof/>
        </w:rPr>
        <w:drawing>
          <wp:inline distT="0" distB="0" distL="0" distR="0">
            <wp:extent cx="2575518" cy="3657600"/>
            <wp:effectExtent l="19050" t="0" r="0" b="0"/>
            <wp:docPr id="4"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1 Total Rake Fullness Minong Flowage Beds 14, 21, 22 and 23  PreSurvey 5 9 10 Washburn Co.jpg"/>
                    <pic:cNvPicPr>
                      <a:picLocks noChangeAspect="1" noChangeArrowheads="1"/>
                    </pic:cNvPicPr>
                  </pic:nvPicPr>
                  <pic:blipFill>
                    <a:blip r:embed="rId32" cstate="print"/>
                    <a:srcRect l="10588" t="3636" r="4706" b="3636"/>
                    <a:stretch>
                      <a:fillRect/>
                    </a:stretch>
                  </pic:blipFill>
                  <pic:spPr bwMode="auto">
                    <a:xfrm>
                      <a:off x="0" y="0"/>
                      <a:ext cx="2575518" cy="3657600"/>
                    </a:xfrm>
                    <a:prstGeom prst="rect">
                      <a:avLst/>
                    </a:prstGeom>
                    <a:noFill/>
                    <a:ln>
                      <a:noFill/>
                    </a:ln>
                    <a:extLst>
                      <a:ext uri="{53640926-AAD7-44D8-BBD7-CCE9431645EC}">
                        <a14:shadowObscured xmlns:a14="http://schemas.microsoft.com/office/drawing/2010/main"/>
                      </a:ext>
                    </a:extLst>
                  </pic:spPr>
                </pic:pic>
              </a:graphicData>
            </a:graphic>
          </wp:inline>
        </w:drawing>
      </w:r>
      <w:r w:rsidR="00B937DB" w:rsidRPr="002C67AB">
        <w:rPr>
          <w:rFonts w:asciiTheme="majorBidi" w:hAnsiTheme="majorBidi" w:cstheme="majorBidi"/>
          <w:noProof/>
        </w:rPr>
        <w:drawing>
          <wp:inline distT="0" distB="0" distL="0" distR="0">
            <wp:extent cx="2581956" cy="3657600"/>
            <wp:effectExtent l="19050" t="0" r="8844" b="0"/>
            <wp:docPr id="16"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1 Total Rake Fullness Minong Flowage Beds 14, 21, 22 and 23  PreSurvey 5 9 10 Washburn Co.jpg"/>
                    <pic:cNvPicPr>
                      <a:picLocks noChangeAspect="1" noChangeArrowheads="1"/>
                    </pic:cNvPicPr>
                  </pic:nvPicPr>
                  <pic:blipFill>
                    <a:blip r:embed="rId33" cstate="print"/>
                    <a:srcRect l="10588" t="3636" r="4706" b="3636"/>
                    <a:stretch>
                      <a:fillRect/>
                    </a:stretch>
                  </pic:blipFill>
                  <pic:spPr bwMode="auto">
                    <a:xfrm>
                      <a:off x="0" y="0"/>
                      <a:ext cx="2581956" cy="3657600"/>
                    </a:xfrm>
                    <a:prstGeom prst="rect">
                      <a:avLst/>
                    </a:prstGeom>
                    <a:noFill/>
                    <a:ln>
                      <a:noFill/>
                    </a:ln>
                    <a:extLst>
                      <a:ext uri="{53640926-AAD7-44D8-BBD7-CCE9431645EC}">
                        <a14:shadowObscured xmlns:a14="http://schemas.microsoft.com/office/drawing/2010/main"/>
                      </a:ext>
                    </a:extLst>
                  </pic:spPr>
                </pic:pic>
              </a:graphicData>
            </a:graphic>
          </wp:inline>
        </w:drawing>
      </w:r>
    </w:p>
    <w:p w:rsidR="00313F43" w:rsidRPr="002C67AB" w:rsidRDefault="00313F43" w:rsidP="009F34C9">
      <w:pPr>
        <w:jc w:val="center"/>
        <w:rPr>
          <w:rFonts w:asciiTheme="majorBidi" w:hAnsiTheme="majorBidi" w:cstheme="majorBidi"/>
          <w:b/>
          <w:sz w:val="28"/>
          <w:szCs w:val="28"/>
        </w:rPr>
      </w:pPr>
      <w:r w:rsidRPr="002C67AB">
        <w:rPr>
          <w:rFonts w:asciiTheme="majorBidi" w:hAnsiTheme="majorBidi" w:cstheme="majorBidi"/>
          <w:b/>
          <w:sz w:val="28"/>
          <w:szCs w:val="28"/>
        </w:rPr>
        <w:t xml:space="preserve">Figure </w:t>
      </w:r>
      <w:r w:rsidR="00C43DFF" w:rsidRPr="002C67AB">
        <w:rPr>
          <w:rFonts w:asciiTheme="majorBidi" w:hAnsiTheme="majorBidi" w:cstheme="majorBidi"/>
          <w:b/>
          <w:sz w:val="28"/>
          <w:szCs w:val="28"/>
        </w:rPr>
        <w:t>10</w:t>
      </w:r>
      <w:r w:rsidRPr="002C67AB">
        <w:rPr>
          <w:rFonts w:asciiTheme="majorBidi" w:hAnsiTheme="majorBidi" w:cstheme="majorBidi"/>
          <w:b/>
          <w:sz w:val="28"/>
          <w:szCs w:val="28"/>
        </w:rPr>
        <w:t xml:space="preserve">:  </w:t>
      </w:r>
      <w:r w:rsidR="00CE03F4" w:rsidRPr="002C67AB">
        <w:rPr>
          <w:rFonts w:asciiTheme="majorBidi" w:hAnsiTheme="majorBidi" w:cstheme="majorBidi"/>
          <w:b/>
          <w:sz w:val="28"/>
          <w:szCs w:val="28"/>
        </w:rPr>
        <w:t>2009</w:t>
      </w:r>
      <w:r w:rsidR="003A0D34" w:rsidRPr="002C67AB">
        <w:rPr>
          <w:rFonts w:asciiTheme="majorBidi" w:hAnsiTheme="majorBidi" w:cstheme="majorBidi"/>
          <w:b/>
          <w:sz w:val="28"/>
          <w:szCs w:val="28"/>
        </w:rPr>
        <w:t xml:space="preserve"> and </w:t>
      </w:r>
      <w:r w:rsidR="00CE03F4" w:rsidRPr="002C67AB">
        <w:rPr>
          <w:rFonts w:asciiTheme="majorBidi" w:hAnsiTheme="majorBidi" w:cstheme="majorBidi"/>
          <w:b/>
          <w:sz w:val="28"/>
          <w:szCs w:val="28"/>
        </w:rPr>
        <w:t>2018</w:t>
      </w:r>
      <w:r w:rsidR="00EB7C0C" w:rsidRPr="002C67AB">
        <w:rPr>
          <w:rFonts w:asciiTheme="majorBidi" w:hAnsiTheme="majorBidi" w:cstheme="majorBidi"/>
          <w:b/>
          <w:sz w:val="28"/>
          <w:szCs w:val="28"/>
        </w:rPr>
        <w:t xml:space="preserve"> </w:t>
      </w:r>
      <w:r w:rsidRPr="002C67AB">
        <w:rPr>
          <w:rFonts w:asciiTheme="majorBidi" w:hAnsiTheme="majorBidi" w:cstheme="majorBidi"/>
          <w:b/>
          <w:sz w:val="28"/>
          <w:szCs w:val="28"/>
        </w:rPr>
        <w:t>Total Rake Fullness</w:t>
      </w:r>
    </w:p>
    <w:p w:rsidR="001F133D" w:rsidRPr="002C67AB" w:rsidRDefault="001F133D" w:rsidP="000E5ED0">
      <w:pPr>
        <w:tabs>
          <w:tab w:val="right" w:pos="7920"/>
          <w:tab w:val="right" w:pos="8640"/>
        </w:tabs>
        <w:rPr>
          <w:rFonts w:asciiTheme="majorBidi" w:eastAsia="Times New Roman" w:hAnsiTheme="majorBidi" w:cstheme="majorBidi"/>
          <w:b/>
        </w:rPr>
      </w:pPr>
    </w:p>
    <w:p w:rsidR="00AB6EA0" w:rsidRPr="002C67AB" w:rsidRDefault="00AB6EA0" w:rsidP="009F34C9">
      <w:pPr>
        <w:ind w:right="-90"/>
        <w:rPr>
          <w:rFonts w:asciiTheme="majorBidi" w:eastAsia="Times New Roman" w:hAnsiTheme="majorBidi" w:cstheme="majorBidi"/>
          <w:b/>
          <w:sz w:val="28"/>
          <w:szCs w:val="28"/>
        </w:rPr>
        <w:sectPr w:rsidR="00AB6EA0" w:rsidRPr="002C67AB" w:rsidSect="009F34C9">
          <w:pgSz w:w="12240" w:h="15840"/>
          <w:pgMar w:top="1440" w:right="1350" w:bottom="1440" w:left="2160" w:header="720" w:footer="720" w:gutter="0"/>
          <w:cols w:space="720"/>
          <w:docGrid w:linePitch="360"/>
        </w:sectPr>
      </w:pPr>
    </w:p>
    <w:p w:rsidR="000D2F93" w:rsidRPr="002C67AB" w:rsidRDefault="00C336D5" w:rsidP="009F34C9">
      <w:pPr>
        <w:ind w:right="-90"/>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lastRenderedPageBreak/>
        <w:t>Granite</w:t>
      </w:r>
      <w:r w:rsidR="000D2F93" w:rsidRPr="002C67AB">
        <w:rPr>
          <w:rFonts w:asciiTheme="majorBidi" w:eastAsia="Times New Roman" w:hAnsiTheme="majorBidi" w:cstheme="majorBidi"/>
          <w:b/>
          <w:sz w:val="28"/>
          <w:szCs w:val="28"/>
        </w:rPr>
        <w:t xml:space="preserve"> Lake Plant Community:</w:t>
      </w:r>
    </w:p>
    <w:p w:rsidR="000D2F93" w:rsidRPr="002C67AB" w:rsidRDefault="000D2F93" w:rsidP="001C64A5">
      <w:pPr>
        <w:tabs>
          <w:tab w:val="left" w:pos="4850"/>
        </w:tabs>
        <w:ind w:right="-90"/>
        <w:rPr>
          <w:rFonts w:asciiTheme="majorBidi" w:eastAsia="Times New Roman" w:hAnsiTheme="majorBidi" w:cstheme="majorBidi"/>
        </w:rPr>
      </w:pPr>
      <w:r w:rsidRPr="002C67AB">
        <w:rPr>
          <w:rFonts w:asciiTheme="majorBidi" w:eastAsia="Times New Roman" w:hAnsiTheme="majorBidi" w:cstheme="majorBidi"/>
        </w:rPr>
        <w:t xml:space="preserve">The </w:t>
      </w:r>
      <w:r w:rsidR="00C336D5" w:rsidRPr="002C67AB">
        <w:rPr>
          <w:rFonts w:asciiTheme="majorBidi" w:eastAsia="Times New Roman" w:hAnsiTheme="majorBidi" w:cstheme="majorBidi"/>
        </w:rPr>
        <w:t>Granite</w:t>
      </w:r>
      <w:r w:rsidRPr="002C67AB">
        <w:rPr>
          <w:rFonts w:asciiTheme="majorBidi" w:eastAsia="Times New Roman" w:hAnsiTheme="majorBidi" w:cstheme="majorBidi"/>
        </w:rPr>
        <w:t xml:space="preserve"> Lake ecosystem is home to a </w:t>
      </w:r>
      <w:r w:rsidR="00C47993" w:rsidRPr="002C67AB">
        <w:rPr>
          <w:rFonts w:asciiTheme="majorBidi" w:eastAsia="Times New Roman" w:hAnsiTheme="majorBidi" w:cstheme="majorBidi"/>
        </w:rPr>
        <w:t xml:space="preserve">very </w:t>
      </w:r>
      <w:r w:rsidRPr="002C67AB">
        <w:rPr>
          <w:rFonts w:asciiTheme="majorBidi" w:eastAsia="Times New Roman" w:hAnsiTheme="majorBidi" w:cstheme="majorBidi"/>
        </w:rPr>
        <w:t xml:space="preserve">limited plant community that is typical of </w:t>
      </w:r>
      <w:r w:rsidR="001C64A5" w:rsidRPr="002C67AB">
        <w:rPr>
          <w:rFonts w:asciiTheme="majorBidi" w:eastAsia="Times New Roman" w:hAnsiTheme="majorBidi" w:cstheme="majorBidi"/>
        </w:rPr>
        <w:t>moderate</w:t>
      </w:r>
      <w:r w:rsidRPr="002C67AB">
        <w:rPr>
          <w:rFonts w:asciiTheme="majorBidi" w:eastAsia="Times New Roman" w:hAnsiTheme="majorBidi" w:cstheme="majorBidi"/>
        </w:rPr>
        <w:t xml:space="preserve">-nutrient lakes with fair to poor water </w:t>
      </w:r>
      <w:r w:rsidR="00C47993" w:rsidRPr="002C67AB">
        <w:rPr>
          <w:rFonts w:asciiTheme="majorBidi" w:eastAsia="Times New Roman" w:hAnsiTheme="majorBidi" w:cstheme="majorBidi"/>
        </w:rPr>
        <w:t>clarity</w:t>
      </w:r>
      <w:r w:rsidRPr="002C67AB">
        <w:rPr>
          <w:rFonts w:asciiTheme="majorBidi" w:eastAsia="Times New Roman" w:hAnsiTheme="majorBidi" w:cstheme="majorBidi"/>
        </w:rPr>
        <w:t xml:space="preserve">.  This community can be subdivided into four distinct zones (emergent, shallow submergent, floating-leaf, and deep submergent) with each zone having its own characteristic functions in the aquatic ecosystem.   Depending on the local bottom type (sand, rock, sandy muck or nutrient-rich organic muck), these zones often had somewhat different species present.  </w:t>
      </w:r>
    </w:p>
    <w:p w:rsidR="000D2F93" w:rsidRPr="002C67AB" w:rsidRDefault="000D2F93" w:rsidP="009F34C9">
      <w:pPr>
        <w:tabs>
          <w:tab w:val="left" w:pos="4850"/>
        </w:tabs>
        <w:ind w:right="-90"/>
        <w:rPr>
          <w:rFonts w:asciiTheme="majorBidi" w:eastAsia="Times New Roman" w:hAnsiTheme="majorBidi" w:cstheme="majorBidi"/>
          <w:sz w:val="20"/>
          <w:szCs w:val="20"/>
        </w:rPr>
      </w:pPr>
    </w:p>
    <w:p w:rsidR="000D2F93" w:rsidRPr="002C67AB" w:rsidRDefault="000D2F93" w:rsidP="009F34C9">
      <w:pPr>
        <w:tabs>
          <w:tab w:val="left" w:pos="4850"/>
        </w:tabs>
        <w:ind w:right="-90"/>
        <w:rPr>
          <w:rFonts w:asciiTheme="majorBidi" w:eastAsia="Times New Roman" w:hAnsiTheme="majorBidi" w:cstheme="majorBidi"/>
        </w:rPr>
      </w:pPr>
      <w:r w:rsidRPr="002C67AB">
        <w:rPr>
          <w:rFonts w:asciiTheme="majorBidi" w:eastAsia="Times New Roman" w:hAnsiTheme="majorBidi" w:cstheme="majorBidi"/>
        </w:rPr>
        <w:t>In shallow areas, beds of emergent plants prevent erosion by stabilizing the lakeshore, break up wave action, provide a nursery for baitfish and juvenile gamefish, offer shelter for amphibians, and give waterfowl and predatory wading birds like herons a place to hunt.  These areas also provide important habitat for invertebrates like dragonflies and mayflies.</w:t>
      </w:r>
    </w:p>
    <w:p w:rsidR="000D2F93" w:rsidRPr="002C67AB" w:rsidRDefault="000D2F93" w:rsidP="009F34C9">
      <w:pPr>
        <w:tabs>
          <w:tab w:val="left" w:pos="4850"/>
        </w:tabs>
        <w:ind w:right="-90"/>
        <w:rPr>
          <w:rFonts w:asciiTheme="majorBidi" w:eastAsia="Times New Roman" w:hAnsiTheme="majorBidi" w:cstheme="majorBidi"/>
          <w:sz w:val="20"/>
          <w:szCs w:val="20"/>
        </w:rPr>
      </w:pPr>
    </w:p>
    <w:p w:rsidR="00DE3EB1" w:rsidRPr="002C67AB" w:rsidRDefault="00DE3EB1" w:rsidP="00A74240">
      <w:pPr>
        <w:tabs>
          <w:tab w:val="left" w:pos="4850"/>
        </w:tabs>
        <w:ind w:right="-90"/>
        <w:rPr>
          <w:rFonts w:asciiTheme="majorBidi" w:eastAsia="Times New Roman" w:hAnsiTheme="majorBidi" w:cstheme="majorBidi"/>
        </w:rPr>
      </w:pPr>
      <w:r w:rsidRPr="002C67AB">
        <w:rPr>
          <w:rFonts w:asciiTheme="majorBidi" w:eastAsia="Times New Roman" w:hAnsiTheme="majorBidi" w:cstheme="majorBidi"/>
        </w:rPr>
        <w:t>On exposed</w:t>
      </w:r>
      <w:r w:rsidR="000D2F93" w:rsidRPr="002C67AB">
        <w:rPr>
          <w:rFonts w:asciiTheme="majorBidi" w:eastAsia="Times New Roman" w:hAnsiTheme="majorBidi" w:cstheme="majorBidi"/>
        </w:rPr>
        <w:t xml:space="preserve"> sandy and r</w:t>
      </w:r>
      <w:r w:rsidR="00CC20E4" w:rsidRPr="002C67AB">
        <w:rPr>
          <w:rFonts w:asciiTheme="majorBidi" w:eastAsia="Times New Roman" w:hAnsiTheme="majorBidi" w:cstheme="majorBidi"/>
        </w:rPr>
        <w:t>ocky areas at the shoreline, we found scattered patches of River bulrush (</w:t>
      </w:r>
      <w:r w:rsidR="00CC20E4" w:rsidRPr="002C67AB">
        <w:rPr>
          <w:rFonts w:asciiTheme="majorBidi" w:eastAsia="Times New Roman" w:hAnsiTheme="majorBidi" w:cstheme="majorBidi"/>
          <w:i/>
          <w:iCs/>
        </w:rPr>
        <w:t>Bolboschoenus fluviatilis</w:t>
      </w:r>
      <w:r w:rsidR="00CC20E4" w:rsidRPr="002C67AB">
        <w:rPr>
          <w:rFonts w:asciiTheme="majorBidi" w:eastAsia="Times New Roman" w:hAnsiTheme="majorBidi" w:cstheme="majorBidi"/>
        </w:rPr>
        <w:t>), Path rush (</w:t>
      </w:r>
      <w:r w:rsidR="00CC20E4" w:rsidRPr="002C67AB">
        <w:rPr>
          <w:rFonts w:asciiTheme="majorBidi" w:eastAsia="Times New Roman" w:hAnsiTheme="majorBidi" w:cstheme="majorBidi"/>
          <w:i/>
          <w:iCs/>
        </w:rPr>
        <w:t>Juncus tenuis</w:t>
      </w:r>
      <w:r w:rsidR="00CC20E4" w:rsidRPr="002C67AB">
        <w:rPr>
          <w:rFonts w:asciiTheme="majorBidi" w:eastAsia="Times New Roman" w:hAnsiTheme="majorBidi" w:cstheme="majorBidi"/>
        </w:rPr>
        <w:t>), Purple loosestrife (</w:t>
      </w:r>
      <w:r w:rsidR="00CC20E4" w:rsidRPr="002C67AB">
        <w:rPr>
          <w:rFonts w:asciiTheme="majorBidi" w:eastAsia="Times New Roman" w:hAnsiTheme="majorBidi" w:cstheme="majorBidi"/>
          <w:i/>
          <w:iCs/>
        </w:rPr>
        <w:t>Lythrum salicaria</w:t>
      </w:r>
      <w:r w:rsidR="00CC20E4" w:rsidRPr="002C67AB">
        <w:rPr>
          <w:rFonts w:asciiTheme="majorBidi" w:eastAsia="Times New Roman" w:hAnsiTheme="majorBidi" w:cstheme="majorBidi"/>
        </w:rPr>
        <w:t>), Common forget-me-not (</w:t>
      </w:r>
      <w:r w:rsidR="00CC20E4" w:rsidRPr="002C67AB">
        <w:rPr>
          <w:rFonts w:asciiTheme="majorBidi" w:eastAsia="Times New Roman" w:hAnsiTheme="majorBidi" w:cstheme="majorBidi"/>
          <w:i/>
          <w:iCs/>
        </w:rPr>
        <w:t>Myosotis scorpioides</w:t>
      </w:r>
      <w:r w:rsidR="00CC20E4" w:rsidRPr="002C67AB">
        <w:rPr>
          <w:rFonts w:asciiTheme="majorBidi" w:eastAsia="Times New Roman" w:hAnsiTheme="majorBidi" w:cstheme="majorBidi"/>
        </w:rPr>
        <w:t xml:space="preserve">), </w:t>
      </w:r>
      <w:r w:rsidR="000D2F93" w:rsidRPr="002C67AB">
        <w:rPr>
          <w:rFonts w:asciiTheme="majorBidi" w:eastAsia="Times New Roman" w:hAnsiTheme="majorBidi" w:cstheme="majorBidi"/>
        </w:rPr>
        <w:t>Reed canary grass (</w:t>
      </w:r>
      <w:r w:rsidR="000D2F93" w:rsidRPr="002C67AB">
        <w:rPr>
          <w:rFonts w:asciiTheme="majorBidi" w:eastAsia="Times New Roman" w:hAnsiTheme="majorBidi" w:cstheme="majorBidi"/>
          <w:i/>
          <w:iCs/>
        </w:rPr>
        <w:t>Phalaris arundinacea</w:t>
      </w:r>
      <w:r w:rsidR="000D2F93" w:rsidRPr="002C67AB">
        <w:rPr>
          <w:rFonts w:asciiTheme="majorBidi" w:eastAsia="Times New Roman" w:hAnsiTheme="majorBidi" w:cstheme="majorBidi"/>
        </w:rPr>
        <w:t>)</w:t>
      </w:r>
      <w:r w:rsidR="00652547" w:rsidRPr="002C67AB">
        <w:rPr>
          <w:rFonts w:asciiTheme="majorBidi" w:eastAsia="Times New Roman" w:hAnsiTheme="majorBidi" w:cstheme="majorBidi"/>
        </w:rPr>
        <w:t>,</w:t>
      </w:r>
      <w:r w:rsidR="000D2F93" w:rsidRPr="002C67AB">
        <w:rPr>
          <w:rFonts w:asciiTheme="majorBidi" w:eastAsia="Times New Roman" w:hAnsiTheme="majorBidi" w:cstheme="majorBidi"/>
        </w:rPr>
        <w:t xml:space="preserve"> and </w:t>
      </w:r>
      <w:r w:rsidR="00CC20E4" w:rsidRPr="002C67AB">
        <w:rPr>
          <w:rFonts w:asciiTheme="majorBidi" w:eastAsia="Times New Roman" w:hAnsiTheme="majorBidi" w:cstheme="majorBidi"/>
        </w:rPr>
        <w:t>Black bulrush (</w:t>
      </w:r>
      <w:r w:rsidR="00CC20E4" w:rsidRPr="002C67AB">
        <w:rPr>
          <w:rFonts w:asciiTheme="majorBidi" w:eastAsia="Times New Roman" w:hAnsiTheme="majorBidi" w:cstheme="majorBidi"/>
          <w:i/>
          <w:iCs/>
        </w:rPr>
        <w:t>Scirpus atrovirens</w:t>
      </w:r>
      <w:r w:rsidR="00CC20E4" w:rsidRPr="002C67AB">
        <w:rPr>
          <w:rFonts w:asciiTheme="majorBidi" w:eastAsia="Times New Roman" w:hAnsiTheme="majorBidi" w:cstheme="majorBidi"/>
        </w:rPr>
        <w:t>)</w:t>
      </w:r>
      <w:r w:rsidR="000D2F93" w:rsidRPr="002C67AB">
        <w:rPr>
          <w:rFonts w:asciiTheme="majorBidi" w:eastAsia="Times New Roman" w:hAnsiTheme="majorBidi" w:cstheme="majorBidi"/>
        </w:rPr>
        <w:t xml:space="preserve">.  </w:t>
      </w:r>
      <w:r w:rsidR="009013B1" w:rsidRPr="002C67AB">
        <w:rPr>
          <w:rFonts w:asciiTheme="majorBidi" w:eastAsia="Times New Roman" w:hAnsiTheme="majorBidi" w:cstheme="majorBidi"/>
        </w:rPr>
        <w:t>On the margins of the lake’s bays i</w:t>
      </w:r>
      <w:r w:rsidR="000D2F93" w:rsidRPr="002C67AB">
        <w:rPr>
          <w:rFonts w:asciiTheme="majorBidi" w:eastAsia="Times New Roman" w:hAnsiTheme="majorBidi" w:cstheme="majorBidi"/>
        </w:rPr>
        <w:t xml:space="preserve">n areas with more organic muck, these species were replaced by </w:t>
      </w:r>
      <w:r w:rsidR="000D2F93" w:rsidRPr="002C67AB">
        <w:rPr>
          <w:rFonts w:asciiTheme="majorBidi" w:eastAsia="Times New Roman" w:hAnsiTheme="majorBidi" w:cstheme="majorBidi"/>
          <w:sz w:val="23"/>
          <w:szCs w:val="23"/>
        </w:rPr>
        <w:t>Common arrowhead (</w:t>
      </w:r>
      <w:r w:rsidR="000D2F93" w:rsidRPr="002C67AB">
        <w:rPr>
          <w:rFonts w:asciiTheme="majorBidi" w:eastAsia="Times New Roman" w:hAnsiTheme="majorBidi" w:cstheme="majorBidi"/>
          <w:i/>
          <w:sz w:val="23"/>
          <w:szCs w:val="23"/>
        </w:rPr>
        <w:t>Sagittaria latifolia</w:t>
      </w:r>
      <w:r w:rsidR="000D2F93" w:rsidRPr="002C67AB">
        <w:rPr>
          <w:rFonts w:asciiTheme="majorBidi" w:eastAsia="Times New Roman" w:hAnsiTheme="majorBidi" w:cstheme="majorBidi"/>
          <w:sz w:val="23"/>
          <w:szCs w:val="23"/>
        </w:rPr>
        <w:t xml:space="preserve">), </w:t>
      </w:r>
      <w:r w:rsidR="008F1EC7" w:rsidRPr="002C67AB">
        <w:rPr>
          <w:rFonts w:asciiTheme="majorBidi" w:eastAsia="Times New Roman" w:hAnsiTheme="majorBidi" w:cstheme="majorBidi"/>
          <w:sz w:val="23"/>
          <w:szCs w:val="23"/>
        </w:rPr>
        <w:t>Sessile-fruited arrowhead (</w:t>
      </w:r>
      <w:r w:rsidR="008F1EC7" w:rsidRPr="002C67AB">
        <w:rPr>
          <w:rFonts w:asciiTheme="majorBidi" w:eastAsia="Times New Roman" w:hAnsiTheme="majorBidi" w:cstheme="majorBidi"/>
          <w:i/>
          <w:iCs/>
          <w:sz w:val="23"/>
          <w:szCs w:val="23"/>
        </w:rPr>
        <w:t>Sagittaria rigida</w:t>
      </w:r>
      <w:r w:rsidR="008F1EC7" w:rsidRPr="002C67AB">
        <w:rPr>
          <w:rFonts w:asciiTheme="majorBidi" w:eastAsia="Times New Roman" w:hAnsiTheme="majorBidi" w:cstheme="majorBidi"/>
          <w:sz w:val="23"/>
          <w:szCs w:val="23"/>
        </w:rPr>
        <w:t xml:space="preserve">), </w:t>
      </w:r>
      <w:r w:rsidR="000D2F93" w:rsidRPr="002C67AB">
        <w:rPr>
          <w:rFonts w:asciiTheme="majorBidi" w:eastAsia="Times New Roman" w:hAnsiTheme="majorBidi" w:cstheme="majorBidi"/>
          <w:sz w:val="23"/>
          <w:szCs w:val="23"/>
        </w:rPr>
        <w:t>Softstem bulrush (</w:t>
      </w:r>
      <w:r w:rsidR="000D2F93" w:rsidRPr="002C67AB">
        <w:rPr>
          <w:rFonts w:asciiTheme="majorBidi" w:eastAsia="Times New Roman" w:hAnsiTheme="majorBidi" w:cstheme="majorBidi"/>
          <w:i/>
          <w:iCs/>
          <w:sz w:val="23"/>
          <w:szCs w:val="23"/>
        </w:rPr>
        <w:t xml:space="preserve">Schoenoplectus </w:t>
      </w:r>
      <w:r w:rsidR="00A74240" w:rsidRPr="002C67AB">
        <w:rPr>
          <w:rFonts w:asciiTheme="majorBidi" w:eastAsia="Times New Roman" w:hAnsiTheme="majorBidi" w:cstheme="majorBidi"/>
          <w:i/>
          <w:iCs/>
          <w:sz w:val="23"/>
          <w:szCs w:val="23"/>
        </w:rPr>
        <w:t>tabernaemontani</w:t>
      </w:r>
      <w:r w:rsidR="000D2F93" w:rsidRPr="002C67AB">
        <w:rPr>
          <w:rFonts w:asciiTheme="majorBidi" w:eastAsia="Times New Roman" w:hAnsiTheme="majorBidi" w:cstheme="majorBidi"/>
          <w:sz w:val="23"/>
          <w:szCs w:val="23"/>
        </w:rPr>
        <w:t>), and Broad-leaved c</w:t>
      </w:r>
      <w:r w:rsidR="000D2F93" w:rsidRPr="002C67AB">
        <w:rPr>
          <w:rFonts w:asciiTheme="majorBidi" w:eastAsia="Times New Roman" w:hAnsiTheme="majorBidi" w:cstheme="majorBidi"/>
        </w:rPr>
        <w:t>attail (</w:t>
      </w:r>
      <w:r w:rsidR="000D2F93" w:rsidRPr="002C67AB">
        <w:rPr>
          <w:rFonts w:asciiTheme="majorBidi" w:eastAsia="Times New Roman" w:hAnsiTheme="majorBidi" w:cstheme="majorBidi"/>
          <w:i/>
          <w:iCs/>
        </w:rPr>
        <w:t>Typha latifolia</w:t>
      </w:r>
      <w:r w:rsidR="000D2F93" w:rsidRPr="002C67AB">
        <w:rPr>
          <w:rFonts w:asciiTheme="majorBidi" w:eastAsia="Times New Roman" w:hAnsiTheme="majorBidi" w:cstheme="majorBidi"/>
        </w:rPr>
        <w:t xml:space="preserve">). </w:t>
      </w:r>
      <w:r w:rsidR="00AB6EA0" w:rsidRPr="002C67AB">
        <w:rPr>
          <w:rFonts w:asciiTheme="majorBidi" w:eastAsia="Times New Roman" w:hAnsiTheme="majorBidi" w:cstheme="majorBidi"/>
        </w:rPr>
        <w:t xml:space="preserve"> </w:t>
      </w:r>
      <w:r w:rsidR="000D2F93" w:rsidRPr="002C67AB">
        <w:rPr>
          <w:rFonts w:asciiTheme="majorBidi" w:eastAsia="Times New Roman" w:hAnsiTheme="majorBidi" w:cstheme="majorBidi"/>
        </w:rPr>
        <w:t xml:space="preserve">In shallow gravel and sandy areas, we also found a few small beds of </w:t>
      </w:r>
      <w:r w:rsidR="00652547" w:rsidRPr="002C67AB">
        <w:rPr>
          <w:rFonts w:asciiTheme="majorBidi" w:eastAsia="Times New Roman" w:hAnsiTheme="majorBidi" w:cstheme="majorBidi"/>
        </w:rPr>
        <w:t>s</w:t>
      </w:r>
      <w:r w:rsidR="008F1EC7" w:rsidRPr="002C67AB">
        <w:rPr>
          <w:rFonts w:asciiTheme="majorBidi" w:eastAsia="Times New Roman" w:hAnsiTheme="majorBidi" w:cstheme="majorBidi"/>
        </w:rPr>
        <w:t>edges (</w:t>
      </w:r>
      <w:r w:rsidR="008F1EC7" w:rsidRPr="002C67AB">
        <w:rPr>
          <w:rFonts w:asciiTheme="majorBidi" w:eastAsia="Times New Roman" w:hAnsiTheme="majorBidi" w:cstheme="majorBidi"/>
          <w:i/>
          <w:iCs/>
        </w:rPr>
        <w:t>Carex</w:t>
      </w:r>
      <w:r w:rsidR="008F1EC7" w:rsidRPr="002C67AB">
        <w:rPr>
          <w:rFonts w:asciiTheme="majorBidi" w:eastAsia="Times New Roman" w:hAnsiTheme="majorBidi" w:cstheme="majorBidi"/>
        </w:rPr>
        <w:t xml:space="preserve"> spp.), Water horsetail (</w:t>
      </w:r>
      <w:r w:rsidR="008F1EC7" w:rsidRPr="002C67AB">
        <w:rPr>
          <w:rFonts w:asciiTheme="majorBidi" w:eastAsia="Times New Roman" w:hAnsiTheme="majorBidi" w:cstheme="majorBidi"/>
          <w:i/>
          <w:iCs/>
        </w:rPr>
        <w:t>Equisetum fluviatile</w:t>
      </w:r>
      <w:r w:rsidR="008F1EC7" w:rsidRPr="002C67AB">
        <w:rPr>
          <w:rFonts w:asciiTheme="majorBidi" w:eastAsia="Times New Roman" w:hAnsiTheme="majorBidi" w:cstheme="majorBidi"/>
        </w:rPr>
        <w:t>), Pickerelweed (</w:t>
      </w:r>
      <w:r w:rsidR="008F1EC7" w:rsidRPr="002C67AB">
        <w:rPr>
          <w:rFonts w:asciiTheme="majorBidi" w:eastAsia="Times New Roman" w:hAnsiTheme="majorBidi" w:cstheme="majorBidi"/>
          <w:i/>
          <w:iCs/>
        </w:rPr>
        <w:t>Pontederia cordata</w:t>
      </w:r>
      <w:r w:rsidR="008F1EC7" w:rsidRPr="002C67AB">
        <w:rPr>
          <w:rFonts w:asciiTheme="majorBidi" w:eastAsia="Times New Roman" w:hAnsiTheme="majorBidi" w:cstheme="majorBidi"/>
        </w:rPr>
        <w:t xml:space="preserve">), </w:t>
      </w:r>
      <w:r w:rsidR="000D2F93" w:rsidRPr="002C67AB">
        <w:rPr>
          <w:rFonts w:asciiTheme="majorBidi" w:eastAsia="Times New Roman" w:hAnsiTheme="majorBidi" w:cstheme="majorBidi"/>
        </w:rPr>
        <w:t>Hardstem bulrush (</w:t>
      </w:r>
      <w:r w:rsidR="000D2F93" w:rsidRPr="002C67AB">
        <w:rPr>
          <w:rFonts w:asciiTheme="majorBidi" w:eastAsia="Times New Roman" w:hAnsiTheme="majorBidi" w:cstheme="majorBidi"/>
          <w:i/>
          <w:iCs/>
        </w:rPr>
        <w:t>Schoenoplectus acutus</w:t>
      </w:r>
      <w:r w:rsidR="000D2F93" w:rsidRPr="002C67AB">
        <w:rPr>
          <w:rFonts w:asciiTheme="majorBidi" w:eastAsia="Times New Roman" w:hAnsiTheme="majorBidi" w:cstheme="majorBidi"/>
        </w:rPr>
        <w:t>)</w:t>
      </w:r>
      <w:r w:rsidR="00652547" w:rsidRPr="002C67AB">
        <w:rPr>
          <w:rFonts w:asciiTheme="majorBidi" w:eastAsia="Times New Roman" w:hAnsiTheme="majorBidi" w:cstheme="majorBidi"/>
        </w:rPr>
        <w:t>,</w:t>
      </w:r>
      <w:r w:rsidR="000D2F93" w:rsidRPr="002C67AB">
        <w:rPr>
          <w:rFonts w:asciiTheme="majorBidi" w:eastAsia="Times New Roman" w:hAnsiTheme="majorBidi" w:cstheme="majorBidi"/>
        </w:rPr>
        <w:t xml:space="preserve"> and Common bur-reed (</w:t>
      </w:r>
      <w:r w:rsidR="000D2F93" w:rsidRPr="002C67AB">
        <w:rPr>
          <w:rFonts w:asciiTheme="majorBidi" w:eastAsia="Times New Roman" w:hAnsiTheme="majorBidi" w:cstheme="majorBidi"/>
          <w:i/>
          <w:iCs/>
        </w:rPr>
        <w:t>Sparganium eurycarpum</w:t>
      </w:r>
      <w:r w:rsidR="000D2F93" w:rsidRPr="002C67AB">
        <w:rPr>
          <w:rFonts w:asciiTheme="majorBidi" w:eastAsia="Times New Roman" w:hAnsiTheme="majorBidi" w:cstheme="majorBidi"/>
        </w:rPr>
        <w:t xml:space="preserve">).  </w:t>
      </w:r>
    </w:p>
    <w:p w:rsidR="000D2F93" w:rsidRPr="002C67AB" w:rsidRDefault="000D2F93" w:rsidP="00DE3EB1">
      <w:pPr>
        <w:tabs>
          <w:tab w:val="left" w:pos="4850"/>
        </w:tabs>
        <w:ind w:right="-90"/>
        <w:rPr>
          <w:rFonts w:asciiTheme="majorBidi" w:eastAsia="Times New Roman" w:hAnsiTheme="majorBidi" w:cstheme="majorBidi"/>
        </w:rPr>
      </w:pPr>
      <w:r w:rsidRPr="002C67AB">
        <w:rPr>
          <w:rFonts w:asciiTheme="majorBidi" w:eastAsia="Times New Roman" w:hAnsiTheme="majorBidi" w:cstheme="majorBidi"/>
        </w:rPr>
        <w:t xml:space="preserve"> </w:t>
      </w:r>
    </w:p>
    <w:p w:rsidR="00C43B35" w:rsidRPr="002C67AB" w:rsidRDefault="00085BDC" w:rsidP="000A5189">
      <w:pPr>
        <w:spacing w:after="40"/>
        <w:ind w:right="-86"/>
        <w:rPr>
          <w:rFonts w:asciiTheme="majorBidi" w:hAnsiTheme="majorBidi" w:cstheme="majorBidi"/>
          <w:sz w:val="10"/>
          <w:szCs w:val="10"/>
        </w:rPr>
      </w:pPr>
      <w:r w:rsidRPr="002C67AB">
        <w:rPr>
          <w:rFonts w:asciiTheme="majorBidi" w:eastAsia="Times New Roman" w:hAnsiTheme="majorBidi" w:cstheme="majorBidi"/>
          <w:noProof/>
        </w:rPr>
        <w:drawing>
          <wp:inline distT="0" distB="0" distL="0" distR="0">
            <wp:extent cx="2651760" cy="1737360"/>
            <wp:effectExtent l="57150" t="38100" r="34290" b="15240"/>
            <wp:docPr id="239" name="Picture 2" descr="http://www.fnanaturesearch.org/images/stories/ns/marked/M/22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www.fnanaturesearch.org/images/stories/ns/marked/M/2291.jpg"/>
                    <pic:cNvPicPr>
                      <a:picLocks noChangeAspect="1" noChangeArrowheads="1"/>
                    </pic:cNvPicPr>
                  </pic:nvPicPr>
                  <pic:blipFill>
                    <a:blip r:embed="rId34" cstate="print"/>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000A5189" w:rsidRPr="002C67AB">
        <w:rPr>
          <w:rFonts w:eastAsia="Times New Roman"/>
        </w:rPr>
        <w:t xml:space="preserve"> </w:t>
      </w:r>
      <w:r w:rsidR="00A74240" w:rsidRPr="002C67AB">
        <w:rPr>
          <w:rFonts w:asciiTheme="majorBidi" w:hAnsiTheme="majorBidi" w:cstheme="majorBidi"/>
          <w:noProof/>
          <w:sz w:val="10"/>
          <w:szCs w:val="10"/>
        </w:rPr>
        <w:drawing>
          <wp:inline distT="0" distB="0" distL="0" distR="0">
            <wp:extent cx="2651760" cy="1733969"/>
            <wp:effectExtent l="57150" t="38100" r="34290" b="18631"/>
            <wp:docPr id="111" name="Picture 11" descr="http://d3cpbnz5wsq6do.cloudfront.net/production/media/11690/original.jpg?127661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3cpbnz5wsq6do.cloudfront.net/production/media/11690/original.jpg?1276611622"/>
                    <pic:cNvPicPr>
                      <a:picLocks noChangeAspect="1" noChangeArrowheads="1"/>
                    </pic:cNvPicPr>
                  </pic:nvPicPr>
                  <pic:blipFill>
                    <a:blip r:embed="rId35" cstate="print"/>
                    <a:srcRect l="13947" t="28143" r="28125" b="20809"/>
                    <a:stretch>
                      <a:fillRect/>
                    </a:stretch>
                  </pic:blipFill>
                  <pic:spPr bwMode="auto">
                    <a:xfrm>
                      <a:off x="0" y="0"/>
                      <a:ext cx="2651760" cy="1733969"/>
                    </a:xfrm>
                    <a:prstGeom prst="rect">
                      <a:avLst/>
                    </a:prstGeom>
                    <a:noFill/>
                    <a:ln w="28575">
                      <a:solidFill>
                        <a:sysClr val="windowText" lastClr="000000"/>
                      </a:solidFill>
                      <a:miter lim="800000"/>
                      <a:headEnd/>
                      <a:tailEnd/>
                    </a:ln>
                  </pic:spPr>
                </pic:pic>
              </a:graphicData>
            </a:graphic>
          </wp:inline>
        </w:drawing>
      </w:r>
    </w:p>
    <w:p w:rsidR="007A4213" w:rsidRPr="002C67AB" w:rsidRDefault="00C43B35" w:rsidP="00A74240">
      <w:pPr>
        <w:rPr>
          <w:sz w:val="14"/>
          <w:szCs w:val="14"/>
        </w:rPr>
      </w:pPr>
      <w:r w:rsidRPr="002C67AB">
        <w:rPr>
          <w:sz w:val="10"/>
          <w:szCs w:val="10"/>
        </w:rPr>
        <w:t xml:space="preserve">    </w:t>
      </w:r>
      <w:r w:rsidR="00085BDC" w:rsidRPr="002C67AB">
        <w:rPr>
          <w:sz w:val="14"/>
          <w:szCs w:val="14"/>
        </w:rPr>
        <w:t>River bulrush (Ratzlaff 2008)</w:t>
      </w:r>
      <w:r w:rsidRPr="002C67AB">
        <w:rPr>
          <w:sz w:val="14"/>
          <w:szCs w:val="14"/>
        </w:rPr>
        <w:tab/>
      </w:r>
      <w:r w:rsidRPr="002C67AB">
        <w:rPr>
          <w:sz w:val="14"/>
          <w:szCs w:val="14"/>
        </w:rPr>
        <w:tab/>
      </w:r>
      <w:r w:rsidRPr="002C67AB">
        <w:rPr>
          <w:sz w:val="14"/>
          <w:szCs w:val="14"/>
        </w:rPr>
        <w:tab/>
      </w:r>
      <w:r w:rsidRPr="002C67AB">
        <w:rPr>
          <w:sz w:val="14"/>
          <w:szCs w:val="14"/>
        </w:rPr>
        <w:tab/>
        <w:t xml:space="preserve">     </w:t>
      </w:r>
      <w:r w:rsidR="00A74240" w:rsidRPr="002C67AB">
        <w:rPr>
          <w:sz w:val="14"/>
          <w:szCs w:val="14"/>
        </w:rPr>
        <w:t>Common forget-me-not</w:t>
      </w:r>
      <w:r w:rsidRPr="002C67AB">
        <w:rPr>
          <w:sz w:val="14"/>
          <w:szCs w:val="14"/>
        </w:rPr>
        <w:t xml:space="preserve"> (Raymond 2011) </w:t>
      </w:r>
    </w:p>
    <w:p w:rsidR="007A4213" w:rsidRPr="002C67AB" w:rsidRDefault="007A4213" w:rsidP="007A4213">
      <w:pPr>
        <w:rPr>
          <w:sz w:val="14"/>
          <w:szCs w:val="14"/>
        </w:rPr>
      </w:pPr>
    </w:p>
    <w:p w:rsidR="001458C6" w:rsidRPr="002C67AB" w:rsidRDefault="003A5A54" w:rsidP="009F34C9">
      <w:pPr>
        <w:spacing w:after="40"/>
        <w:rPr>
          <w:rFonts w:asciiTheme="majorBidi" w:hAnsiTheme="majorBidi" w:cstheme="majorBidi"/>
          <w:sz w:val="10"/>
          <w:szCs w:val="10"/>
        </w:rPr>
      </w:pPr>
      <w:r w:rsidRPr="002C67AB">
        <w:rPr>
          <w:rFonts w:eastAsia="Times New Roman"/>
          <w:noProof/>
        </w:rPr>
        <w:drawing>
          <wp:inline distT="0" distB="0" distL="0" distR="0">
            <wp:extent cx="2651760" cy="1738544"/>
            <wp:effectExtent l="57150" t="38100" r="34290" b="14056"/>
            <wp:docPr id="307" name="Picture 16" descr="http://www.cbgshoreline.org/species/sagittaria/sagittaria_latifolia_flower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cbgshoreline.org/species/sagittaria/sagittaria_latifolia_flower_large.jpg"/>
                    <pic:cNvPicPr>
                      <a:picLocks noChangeAspect="1" noChangeArrowheads="1"/>
                    </pic:cNvPicPr>
                  </pic:nvPicPr>
                  <pic:blipFill>
                    <a:blip r:embed="rId36" cstate="print"/>
                    <a:srcRect/>
                    <a:stretch>
                      <a:fillRect/>
                    </a:stretch>
                  </pic:blipFill>
                  <pic:spPr bwMode="auto">
                    <a:xfrm>
                      <a:off x="0" y="0"/>
                      <a:ext cx="2649954"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000A5189" w:rsidRPr="002C67AB">
        <w:rPr>
          <w:rFonts w:eastAsia="Times New Roman"/>
        </w:rPr>
        <w:t xml:space="preserve"> </w:t>
      </w:r>
      <w:r w:rsidR="007D2DD4" w:rsidRPr="002C67AB">
        <w:rPr>
          <w:rFonts w:asciiTheme="majorBidi" w:hAnsiTheme="majorBidi" w:cstheme="majorBidi"/>
          <w:noProof/>
          <w:sz w:val="10"/>
          <w:szCs w:val="10"/>
        </w:rPr>
        <w:drawing>
          <wp:inline distT="0" distB="0" distL="0" distR="0">
            <wp:extent cx="2651760" cy="1737360"/>
            <wp:effectExtent l="57150" t="38100" r="34290" b="1524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l="20717" t="13750" r="28850" b="26859"/>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rsidR="00B4796C" w:rsidRPr="002C67AB" w:rsidRDefault="00DE45E6" w:rsidP="007A4213">
      <w:pPr>
        <w:spacing w:after="40"/>
        <w:rPr>
          <w:sz w:val="14"/>
          <w:szCs w:val="14"/>
        </w:rPr>
      </w:pPr>
      <w:r w:rsidRPr="002C67AB">
        <w:rPr>
          <w:sz w:val="10"/>
          <w:szCs w:val="10"/>
        </w:rPr>
        <w:t xml:space="preserve">    </w:t>
      </w:r>
      <w:r w:rsidR="007A4213" w:rsidRPr="002C67AB">
        <w:rPr>
          <w:sz w:val="14"/>
          <w:szCs w:val="14"/>
        </w:rPr>
        <w:t>Common arrowhead (Young 2006</w:t>
      </w:r>
      <w:r w:rsidR="001458C6" w:rsidRPr="002C67AB">
        <w:rPr>
          <w:sz w:val="14"/>
          <w:szCs w:val="14"/>
        </w:rPr>
        <w:t xml:space="preserve">)                                                                    </w:t>
      </w:r>
      <w:r w:rsidR="007A4213" w:rsidRPr="002C67AB">
        <w:rPr>
          <w:sz w:val="14"/>
          <w:szCs w:val="14"/>
        </w:rPr>
        <w:t xml:space="preserve"> </w:t>
      </w:r>
      <w:r w:rsidR="007D2DD4" w:rsidRPr="002C67AB">
        <w:rPr>
          <w:sz w:val="14"/>
          <w:szCs w:val="14"/>
        </w:rPr>
        <w:t>Softstem bulrush (Schwarz 2011</w:t>
      </w:r>
      <w:r w:rsidR="003A5A54" w:rsidRPr="002C67AB">
        <w:rPr>
          <w:rFonts w:asciiTheme="majorBidi" w:hAnsiTheme="majorBidi" w:cstheme="majorBidi"/>
          <w:sz w:val="14"/>
          <w:szCs w:val="14"/>
        </w:rPr>
        <w:t>)</w:t>
      </w:r>
    </w:p>
    <w:p w:rsidR="00A74240" w:rsidRPr="002C67AB" w:rsidRDefault="00A74240" w:rsidP="00F53021">
      <w:pPr>
        <w:tabs>
          <w:tab w:val="left" w:pos="4850"/>
        </w:tabs>
        <w:spacing w:after="40"/>
        <w:ind w:right="-90"/>
        <w:rPr>
          <w:sz w:val="10"/>
          <w:szCs w:val="10"/>
        </w:rPr>
      </w:pPr>
      <w:r w:rsidRPr="002C67AB">
        <w:rPr>
          <w:noProof/>
          <w:sz w:val="10"/>
          <w:szCs w:val="10"/>
        </w:rPr>
        <w:lastRenderedPageBreak/>
        <w:drawing>
          <wp:inline distT="0" distB="0" distL="0" distR="0">
            <wp:extent cx="2651760" cy="1737360"/>
            <wp:effectExtent l="57150" t="38100" r="34290" b="15240"/>
            <wp:docPr id="112" name="Picture 25" descr="http://www.nwplants.com/images/commons/Typha_latifolia_jko20811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http://www.nwplants.com/images/commons/Typha_latifolia_jko2081106.jpg"/>
                    <pic:cNvPicPr>
                      <a:picLocks noChangeAspect="1" noChangeArrowheads="1"/>
                    </pic:cNvPicPr>
                  </pic:nvPicPr>
                  <pic:blipFill>
                    <a:blip r:embed="rId38" cstate="print"/>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2C67AB">
        <w:rPr>
          <w:sz w:val="10"/>
          <w:szCs w:val="10"/>
        </w:rPr>
        <w:t xml:space="preserve"> </w:t>
      </w:r>
      <w:r w:rsidRPr="002C67AB">
        <w:rPr>
          <w:noProof/>
          <w:sz w:val="10"/>
          <w:szCs w:val="10"/>
        </w:rPr>
        <w:drawing>
          <wp:inline distT="0" distB="0" distL="0" distR="0">
            <wp:extent cx="2651760" cy="1737360"/>
            <wp:effectExtent l="57150" t="38100" r="34290" b="15240"/>
            <wp:docPr id="113"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l="13968" t="31511" r="39863" b="10791"/>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rsidR="00A74240" w:rsidRPr="002C67AB" w:rsidRDefault="00A74240" w:rsidP="00A74240">
      <w:pPr>
        <w:spacing w:after="40"/>
        <w:ind w:right="-90"/>
        <w:rPr>
          <w:sz w:val="14"/>
          <w:szCs w:val="14"/>
        </w:rPr>
      </w:pPr>
      <w:r w:rsidRPr="002C67AB">
        <w:rPr>
          <w:sz w:val="14"/>
          <w:szCs w:val="14"/>
        </w:rPr>
        <w:t xml:space="preserve">   </w:t>
      </w:r>
      <w:r w:rsidRPr="002C67AB">
        <w:rPr>
          <w:rFonts w:asciiTheme="majorBidi" w:hAnsiTheme="majorBidi" w:cstheme="majorBidi"/>
          <w:sz w:val="14"/>
          <w:szCs w:val="14"/>
        </w:rPr>
        <w:t>Broad-leaved cattail</w:t>
      </w:r>
      <w:r w:rsidRPr="002C67AB">
        <w:rPr>
          <w:sz w:val="14"/>
          <w:szCs w:val="14"/>
        </w:rPr>
        <w:t xml:space="preserve"> (Raymond 2011)</w:t>
      </w:r>
      <w:r w:rsidRPr="002C67AB">
        <w:rPr>
          <w:sz w:val="14"/>
          <w:szCs w:val="14"/>
        </w:rPr>
        <w:tab/>
      </w:r>
      <w:r w:rsidRPr="002C67AB">
        <w:rPr>
          <w:sz w:val="14"/>
          <w:szCs w:val="14"/>
        </w:rPr>
        <w:tab/>
      </w:r>
      <w:r w:rsidRPr="002C67AB">
        <w:rPr>
          <w:sz w:val="14"/>
          <w:szCs w:val="14"/>
        </w:rPr>
        <w:tab/>
        <w:t xml:space="preserve">    </w:t>
      </w:r>
      <w:r w:rsidRPr="002C67AB">
        <w:rPr>
          <w:rFonts w:asciiTheme="majorBidi" w:hAnsiTheme="majorBidi" w:cstheme="majorBidi"/>
          <w:sz w:val="14"/>
          <w:szCs w:val="14"/>
        </w:rPr>
        <w:t>Common yellow lake sedge (Lavin 2011)</w:t>
      </w:r>
      <w:r w:rsidRPr="002C67AB">
        <w:rPr>
          <w:sz w:val="14"/>
          <w:szCs w:val="14"/>
        </w:rPr>
        <w:t xml:space="preserve">     </w:t>
      </w:r>
    </w:p>
    <w:p w:rsidR="00A74240" w:rsidRPr="002C67AB" w:rsidRDefault="00A74240" w:rsidP="00A74240">
      <w:pPr>
        <w:spacing w:after="40"/>
        <w:ind w:right="-90"/>
        <w:rPr>
          <w:sz w:val="14"/>
          <w:szCs w:val="14"/>
        </w:rPr>
      </w:pPr>
      <w:r w:rsidRPr="002C67AB">
        <w:rPr>
          <w:sz w:val="14"/>
          <w:szCs w:val="14"/>
        </w:rPr>
        <w:t xml:space="preserve">       </w:t>
      </w:r>
    </w:p>
    <w:p w:rsidR="00F53021" w:rsidRPr="002C67AB" w:rsidRDefault="00A74240" w:rsidP="00F53021">
      <w:pPr>
        <w:tabs>
          <w:tab w:val="left" w:pos="4850"/>
        </w:tabs>
        <w:spacing w:after="40"/>
        <w:ind w:right="-90"/>
        <w:rPr>
          <w:sz w:val="10"/>
          <w:szCs w:val="10"/>
        </w:rPr>
      </w:pPr>
      <w:r w:rsidRPr="002C67AB">
        <w:rPr>
          <w:noProof/>
          <w:sz w:val="10"/>
          <w:szCs w:val="10"/>
        </w:rPr>
        <w:drawing>
          <wp:inline distT="0" distB="0" distL="0" distR="0">
            <wp:extent cx="2651760" cy="1737360"/>
            <wp:effectExtent l="57150" t="38100" r="34290" b="15240"/>
            <wp:docPr id="11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l="23833" t="17410" r="23691" b="12806"/>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00F53021" w:rsidRPr="002C67AB">
        <w:rPr>
          <w:sz w:val="10"/>
          <w:szCs w:val="10"/>
        </w:rPr>
        <w:t xml:space="preserve"> </w:t>
      </w:r>
      <w:r w:rsidRPr="002C67AB">
        <w:rPr>
          <w:rFonts w:eastAsia="Times New Roman"/>
          <w:noProof/>
          <w:sz w:val="16"/>
          <w:szCs w:val="16"/>
        </w:rPr>
        <w:drawing>
          <wp:inline distT="0" distB="0" distL="0" distR="0">
            <wp:extent cx="2651760" cy="1739882"/>
            <wp:effectExtent l="57150" t="38100" r="34290" b="12718"/>
            <wp:docPr id="115" name="Picture 31" descr="http://amc-nh.org/resources/guides/wildflowers/images/Pontederia%20cordata_Pickerel%20Weed_primary_1_Edward%20McDowell%20Lake,%20Peterborough,%20NH_20120714_Denise%20Hurt_03%20Pickerel%20Weed%20and%20Wool%20Gras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http://amc-nh.org/resources/guides/wildflowers/images/Pontederia%20cordata_Pickerel%20Weed_primary_1_Edward%20McDowell%20Lake,%20Peterborough,%20NH_20120714_Denise%20Hurt_03%20Pickerel%20Weed%20and%20Wool%20Grass.jpg"/>
                    <pic:cNvPicPr>
                      <a:picLocks noChangeAspect="1" noChangeArrowheads="1"/>
                    </pic:cNvPicPr>
                  </pic:nvPicPr>
                  <pic:blipFill>
                    <a:blip r:embed="rId41" cstate="print"/>
                    <a:srcRect/>
                    <a:stretch>
                      <a:fillRect/>
                    </a:stretch>
                  </pic:blipFill>
                  <pic:spPr bwMode="auto">
                    <a:xfrm>
                      <a:off x="0" y="0"/>
                      <a:ext cx="2651760" cy="1739882"/>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00F53021" w:rsidRPr="002C67AB">
        <w:rPr>
          <w:sz w:val="10"/>
          <w:szCs w:val="10"/>
        </w:rPr>
        <w:t xml:space="preserve"> </w:t>
      </w:r>
    </w:p>
    <w:p w:rsidR="00F53021" w:rsidRPr="002C67AB" w:rsidRDefault="00F53021" w:rsidP="00A74240">
      <w:pPr>
        <w:spacing w:after="40"/>
        <w:ind w:right="-90"/>
        <w:rPr>
          <w:sz w:val="14"/>
          <w:szCs w:val="14"/>
        </w:rPr>
      </w:pPr>
      <w:r w:rsidRPr="002C67AB">
        <w:rPr>
          <w:sz w:val="14"/>
          <w:szCs w:val="14"/>
        </w:rPr>
        <w:t xml:space="preserve">   </w:t>
      </w:r>
      <w:r w:rsidR="00A74240" w:rsidRPr="002C67AB">
        <w:rPr>
          <w:sz w:val="14"/>
          <w:szCs w:val="14"/>
        </w:rPr>
        <w:t>Water horsetail (Elliot 2007)</w:t>
      </w:r>
      <w:r w:rsidR="00A74240" w:rsidRPr="002C67AB">
        <w:rPr>
          <w:sz w:val="14"/>
          <w:szCs w:val="14"/>
        </w:rPr>
        <w:tab/>
      </w:r>
      <w:r w:rsidRPr="002C67AB">
        <w:rPr>
          <w:sz w:val="14"/>
          <w:szCs w:val="14"/>
        </w:rPr>
        <w:t xml:space="preserve">                                                                  </w:t>
      </w:r>
      <w:r w:rsidR="00A74240" w:rsidRPr="002C67AB">
        <w:rPr>
          <w:sz w:val="14"/>
          <w:szCs w:val="14"/>
        </w:rPr>
        <w:t>Pickerelweed (Texas A&amp;M  2012)</w:t>
      </w:r>
    </w:p>
    <w:p w:rsidR="008F1EC7" w:rsidRPr="002C67AB" w:rsidRDefault="008F1EC7" w:rsidP="008F1EC7">
      <w:pPr>
        <w:spacing w:after="40"/>
        <w:ind w:right="-180"/>
        <w:rPr>
          <w:rFonts w:eastAsia="Times New Roman"/>
          <w:sz w:val="14"/>
          <w:szCs w:val="14"/>
        </w:rPr>
      </w:pPr>
    </w:p>
    <w:p w:rsidR="00A74240" w:rsidRPr="002C67AB" w:rsidRDefault="00A74240" w:rsidP="00A74240">
      <w:pPr>
        <w:spacing w:after="40"/>
        <w:ind w:right="-180"/>
        <w:rPr>
          <w:sz w:val="10"/>
          <w:szCs w:val="10"/>
        </w:rPr>
      </w:pPr>
      <w:r w:rsidRPr="002C67AB">
        <w:rPr>
          <w:rFonts w:eastAsia="Times New Roman"/>
          <w:noProof/>
        </w:rPr>
        <w:drawing>
          <wp:inline distT="0" distB="0" distL="0" distR="0">
            <wp:extent cx="2651760" cy="1735511"/>
            <wp:effectExtent l="57150" t="38100" r="34290" b="17089"/>
            <wp:docPr id="116" name="Picture 21" descr="http://www.perverdonk.com/wild%20flowers/Rushes%20and%20Sedges/Bulrush/200207280106%20Hardstem%20Bulrush%20(Schoenoplectus%20acutus)%20-%20Manitouli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http://www.perverdonk.com/wild%20flowers/Rushes%20and%20Sedges/Bulrush/200207280106%20Hardstem%20Bulrush%20(Schoenoplectus%20acutus)%20-%20Manitoulin.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955"/>
                    <a:stretch/>
                  </pic:blipFill>
                  <pic:spPr bwMode="auto">
                    <a:xfrm>
                      <a:off x="0" y="0"/>
                      <a:ext cx="2651760" cy="1735511"/>
                    </a:xfrm>
                    <a:prstGeom prst="rect">
                      <a:avLst/>
                    </a:prstGeom>
                    <a:ln w="28575"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2C67AB">
        <w:rPr>
          <w:sz w:val="10"/>
          <w:szCs w:val="10"/>
        </w:rPr>
        <w:t xml:space="preserve"> </w:t>
      </w:r>
      <w:r w:rsidRPr="002C67AB">
        <w:rPr>
          <w:rFonts w:eastAsia="Times New Roman"/>
          <w:noProof/>
        </w:rPr>
        <w:drawing>
          <wp:inline distT="0" distB="0" distL="0" distR="0">
            <wp:extent cx="2651760" cy="1737360"/>
            <wp:effectExtent l="57150" t="38100" r="34290" b="15240"/>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srcRect l="15247" t="22788" r="39496" b="21250"/>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rsidR="00A74240" w:rsidRPr="002C67AB" w:rsidRDefault="00A74240" w:rsidP="00A74240">
      <w:pPr>
        <w:tabs>
          <w:tab w:val="left" w:pos="4850"/>
        </w:tabs>
        <w:spacing w:after="40"/>
        <w:ind w:right="-180"/>
        <w:rPr>
          <w:sz w:val="14"/>
          <w:szCs w:val="14"/>
        </w:rPr>
      </w:pPr>
      <w:r w:rsidRPr="002C67AB">
        <w:rPr>
          <w:sz w:val="14"/>
          <w:szCs w:val="14"/>
        </w:rPr>
        <w:t xml:space="preserve">   Hardstem bulrush (Per 2002)                                                                              Common bur-reed (Raymond 2011)</w:t>
      </w:r>
    </w:p>
    <w:p w:rsidR="001822F4" w:rsidRPr="002C67AB" w:rsidRDefault="001822F4" w:rsidP="008F1EC7">
      <w:pPr>
        <w:spacing w:after="40"/>
        <w:ind w:right="-180"/>
        <w:rPr>
          <w:rFonts w:eastAsia="Times New Roman"/>
          <w:sz w:val="14"/>
          <w:szCs w:val="14"/>
        </w:rPr>
      </w:pPr>
    </w:p>
    <w:p w:rsidR="00DD6521" w:rsidRPr="002C67AB" w:rsidRDefault="00DD6521" w:rsidP="009114BA">
      <w:pPr>
        <w:ind w:right="-90"/>
        <w:rPr>
          <w:rFonts w:asciiTheme="majorBidi" w:eastAsia="Times New Roman" w:hAnsiTheme="majorBidi" w:cstheme="majorBidi"/>
        </w:rPr>
        <w:sectPr w:rsidR="00DD6521" w:rsidRPr="002C67AB" w:rsidSect="00F95E72">
          <w:pgSz w:w="12240" w:h="15840"/>
          <w:pgMar w:top="1440" w:right="1260" w:bottom="1440" w:left="2160" w:header="720" w:footer="720" w:gutter="0"/>
          <w:cols w:space="720"/>
          <w:docGrid w:linePitch="360"/>
        </w:sectPr>
      </w:pPr>
    </w:p>
    <w:p w:rsidR="00F01F95" w:rsidRPr="002C67AB" w:rsidRDefault="00F01F95" w:rsidP="009114BA">
      <w:pPr>
        <w:ind w:right="-90"/>
        <w:rPr>
          <w:rFonts w:asciiTheme="majorBidi" w:eastAsia="Times New Roman" w:hAnsiTheme="majorBidi" w:cstheme="majorBidi"/>
        </w:rPr>
      </w:pPr>
      <w:r w:rsidRPr="002C67AB">
        <w:rPr>
          <w:rFonts w:asciiTheme="majorBidi" w:eastAsia="Times New Roman" w:hAnsiTheme="majorBidi" w:cstheme="majorBidi"/>
        </w:rPr>
        <w:lastRenderedPageBreak/>
        <w:t xml:space="preserve">Just beyond the emergents, in sheltered muck-bottomed areas in up to 4ft of water, the floating-leaf species </w:t>
      </w:r>
      <w:r w:rsidR="001822F4" w:rsidRPr="002C67AB">
        <w:rPr>
          <w:rFonts w:asciiTheme="majorBidi" w:eastAsia="Times New Roman" w:hAnsiTheme="majorBidi" w:cstheme="majorBidi"/>
        </w:rPr>
        <w:t>Spatterdock (</w:t>
      </w:r>
      <w:r w:rsidR="001822F4" w:rsidRPr="002C67AB">
        <w:rPr>
          <w:rFonts w:asciiTheme="majorBidi" w:eastAsia="Times New Roman" w:hAnsiTheme="majorBidi" w:cstheme="majorBidi"/>
          <w:i/>
          <w:iCs/>
        </w:rPr>
        <w:t>Nuphar variegata</w:t>
      </w:r>
      <w:r w:rsidR="001822F4" w:rsidRPr="002C67AB">
        <w:rPr>
          <w:rFonts w:asciiTheme="majorBidi" w:eastAsia="Times New Roman" w:hAnsiTheme="majorBidi" w:cstheme="majorBidi"/>
        </w:rPr>
        <w:t xml:space="preserve">) and </w:t>
      </w:r>
      <w:r w:rsidRPr="002C67AB">
        <w:rPr>
          <w:rFonts w:asciiTheme="majorBidi" w:eastAsia="Times New Roman" w:hAnsiTheme="majorBidi" w:cstheme="majorBidi"/>
        </w:rPr>
        <w:t>White-water lily (</w:t>
      </w:r>
      <w:r w:rsidRPr="002C67AB">
        <w:rPr>
          <w:rFonts w:asciiTheme="majorBidi" w:eastAsia="Times New Roman" w:hAnsiTheme="majorBidi" w:cstheme="majorBidi"/>
          <w:i/>
          <w:iCs/>
        </w:rPr>
        <w:t>Nymphaea odorata</w:t>
      </w:r>
      <w:r w:rsidRPr="002C67AB">
        <w:rPr>
          <w:rFonts w:asciiTheme="majorBidi" w:eastAsia="Times New Roman" w:hAnsiTheme="majorBidi" w:cstheme="majorBidi"/>
        </w:rPr>
        <w:t xml:space="preserve">) were </w:t>
      </w:r>
      <w:r w:rsidR="001822F4" w:rsidRPr="002C67AB">
        <w:rPr>
          <w:rFonts w:asciiTheme="majorBidi" w:eastAsia="Times New Roman" w:hAnsiTheme="majorBidi" w:cstheme="majorBidi"/>
        </w:rPr>
        <w:t xml:space="preserve">scattered </w:t>
      </w:r>
      <w:r w:rsidRPr="002C67AB">
        <w:rPr>
          <w:rFonts w:asciiTheme="majorBidi" w:eastAsia="Times New Roman" w:hAnsiTheme="majorBidi" w:cstheme="majorBidi"/>
        </w:rPr>
        <w:t xml:space="preserve">throughout the lake.  We also found a limited number of </w:t>
      </w:r>
      <w:r w:rsidR="00411B32" w:rsidRPr="002C67AB">
        <w:rPr>
          <w:rFonts w:asciiTheme="majorBidi" w:eastAsia="Times New Roman" w:hAnsiTheme="majorBidi" w:cstheme="majorBidi"/>
        </w:rPr>
        <w:t>Large-leaf pondweed (</w:t>
      </w:r>
      <w:r w:rsidR="00411B32" w:rsidRPr="002C67AB">
        <w:rPr>
          <w:rFonts w:asciiTheme="majorBidi" w:eastAsia="Times New Roman" w:hAnsiTheme="majorBidi" w:cstheme="majorBidi"/>
          <w:i/>
          <w:iCs/>
        </w:rPr>
        <w:t>Potamogeton amplifolius</w:t>
      </w:r>
      <w:r w:rsidR="00411B32" w:rsidRPr="002C67AB">
        <w:rPr>
          <w:rFonts w:asciiTheme="majorBidi" w:eastAsia="Times New Roman" w:hAnsiTheme="majorBidi" w:cstheme="majorBidi"/>
        </w:rPr>
        <w:t xml:space="preserve">), </w:t>
      </w:r>
      <w:r w:rsidRPr="002C67AB">
        <w:rPr>
          <w:rFonts w:asciiTheme="majorBidi" w:eastAsia="Times New Roman" w:hAnsiTheme="majorBidi" w:cstheme="majorBidi"/>
        </w:rPr>
        <w:t>Floating-leaf pondweed (</w:t>
      </w:r>
      <w:r w:rsidRPr="002C67AB">
        <w:rPr>
          <w:rFonts w:asciiTheme="majorBidi" w:eastAsia="Times New Roman" w:hAnsiTheme="majorBidi" w:cstheme="majorBidi"/>
          <w:i/>
          <w:iCs/>
        </w:rPr>
        <w:t>Potamogeton natans</w:t>
      </w:r>
      <w:r w:rsidRPr="002C67AB">
        <w:rPr>
          <w:rFonts w:asciiTheme="majorBidi" w:eastAsia="Times New Roman" w:hAnsiTheme="majorBidi" w:cstheme="majorBidi"/>
        </w:rPr>
        <w:t>)</w:t>
      </w:r>
      <w:r w:rsidR="00516BEA" w:rsidRPr="002C67AB">
        <w:rPr>
          <w:rFonts w:asciiTheme="majorBidi" w:eastAsia="Times New Roman" w:hAnsiTheme="majorBidi" w:cstheme="majorBidi"/>
        </w:rPr>
        <w:t>, Spiral-fruited pondweed (</w:t>
      </w:r>
      <w:r w:rsidR="00516BEA" w:rsidRPr="002C67AB">
        <w:rPr>
          <w:rFonts w:asciiTheme="majorBidi" w:eastAsia="Times New Roman" w:hAnsiTheme="majorBidi" w:cstheme="majorBidi"/>
          <w:i/>
          <w:iCs/>
        </w:rPr>
        <w:t>Potamogeton spirillus</w:t>
      </w:r>
      <w:r w:rsidR="00516BEA" w:rsidRPr="002C67AB">
        <w:rPr>
          <w:rFonts w:asciiTheme="majorBidi" w:eastAsia="Times New Roman" w:hAnsiTheme="majorBidi" w:cstheme="majorBidi"/>
        </w:rPr>
        <w:t>),</w:t>
      </w:r>
      <w:r w:rsidRPr="002C67AB">
        <w:rPr>
          <w:rFonts w:asciiTheme="majorBidi" w:eastAsia="Times New Roman" w:hAnsiTheme="majorBidi" w:cstheme="majorBidi"/>
        </w:rPr>
        <w:t xml:space="preserve"> and </w:t>
      </w:r>
      <w:r w:rsidR="001822F4" w:rsidRPr="002C67AB">
        <w:rPr>
          <w:rFonts w:asciiTheme="majorBidi" w:eastAsia="Times New Roman" w:hAnsiTheme="majorBidi" w:cstheme="majorBidi"/>
        </w:rPr>
        <w:t>Vasey’s</w:t>
      </w:r>
      <w:r w:rsidRPr="002C67AB">
        <w:rPr>
          <w:rFonts w:asciiTheme="majorBidi" w:eastAsia="Times New Roman" w:hAnsiTheme="majorBidi" w:cstheme="majorBidi"/>
        </w:rPr>
        <w:t xml:space="preserve"> pondweed (</w:t>
      </w:r>
      <w:r w:rsidRPr="002C67AB">
        <w:rPr>
          <w:rFonts w:asciiTheme="majorBidi" w:eastAsia="Times New Roman" w:hAnsiTheme="majorBidi" w:cstheme="majorBidi"/>
          <w:i/>
          <w:iCs/>
        </w:rPr>
        <w:t xml:space="preserve">Potamogeton </w:t>
      </w:r>
      <w:r w:rsidR="001822F4" w:rsidRPr="002C67AB">
        <w:rPr>
          <w:rFonts w:asciiTheme="majorBidi" w:eastAsia="Times New Roman" w:hAnsiTheme="majorBidi" w:cstheme="majorBidi"/>
          <w:i/>
          <w:iCs/>
        </w:rPr>
        <w:t>vaseyi</w:t>
      </w:r>
      <w:r w:rsidRPr="002C67AB">
        <w:rPr>
          <w:rFonts w:asciiTheme="majorBidi" w:eastAsia="Times New Roman" w:hAnsiTheme="majorBidi" w:cstheme="majorBidi"/>
        </w:rPr>
        <w:t xml:space="preserve">).  The canopy cover these species provides is often utilized by panfish and bass for protection.  </w:t>
      </w:r>
    </w:p>
    <w:p w:rsidR="00332EE3" w:rsidRPr="002C67AB" w:rsidRDefault="00332EE3" w:rsidP="00332EE3">
      <w:pPr>
        <w:rPr>
          <w:rFonts w:asciiTheme="majorBidi" w:eastAsia="Times New Roman" w:hAnsiTheme="majorBidi" w:cstheme="majorBidi"/>
          <w:sz w:val="14"/>
          <w:szCs w:val="14"/>
        </w:rPr>
      </w:pPr>
    </w:p>
    <w:p w:rsidR="00792341" w:rsidRPr="002C67AB" w:rsidRDefault="00223E3B" w:rsidP="000A5189">
      <w:pPr>
        <w:tabs>
          <w:tab w:val="left" w:pos="4410"/>
          <w:tab w:val="left" w:pos="4850"/>
        </w:tabs>
        <w:spacing w:after="40"/>
        <w:rPr>
          <w:rFonts w:asciiTheme="majorBidi" w:eastAsia="Times New Roman" w:hAnsiTheme="majorBidi" w:cstheme="majorBidi"/>
        </w:rPr>
      </w:pPr>
      <w:r w:rsidRPr="002C67AB">
        <w:rPr>
          <w:rFonts w:asciiTheme="majorBidi" w:eastAsia="Times New Roman" w:hAnsiTheme="majorBidi" w:cstheme="majorBidi"/>
          <w:noProof/>
        </w:rPr>
        <w:drawing>
          <wp:inline distT="0" distB="0" distL="0" distR="0">
            <wp:extent cx="2647950" cy="1737360"/>
            <wp:effectExtent l="57150" t="38100" r="38100" b="15240"/>
            <wp:docPr id="2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srcRect l="27148" t="22774" r="28351" b="24660"/>
                    <a:stretch>
                      <a:fillRect/>
                    </a:stretch>
                  </pic:blipFill>
                  <pic:spPr bwMode="auto">
                    <a:xfrm>
                      <a:off x="0" y="0"/>
                      <a:ext cx="264795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000A5189" w:rsidRPr="002C67AB">
        <w:rPr>
          <w:rFonts w:eastAsia="Times New Roman"/>
        </w:rPr>
        <w:t xml:space="preserve"> </w:t>
      </w:r>
      <w:r w:rsidR="001B674F" w:rsidRPr="002C67AB">
        <w:rPr>
          <w:rFonts w:asciiTheme="majorBidi" w:eastAsia="Times New Roman" w:hAnsiTheme="majorBidi" w:cstheme="majorBidi"/>
          <w:noProof/>
        </w:rPr>
        <w:drawing>
          <wp:inline distT="0" distB="0" distL="0" distR="0">
            <wp:extent cx="2651760" cy="1737360"/>
            <wp:effectExtent l="57150" t="38100" r="34290" b="15240"/>
            <wp:docPr id="57" name="Picture 10" descr="http://www.chicagobotanic.org/shoreline/species/images/nuphar_variegata_flower-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hicagobotanic.org/shoreline/species/images/nuphar_variegata_flower-large.jpg"/>
                    <pic:cNvPicPr>
                      <a:picLocks noChangeAspect="1" noChangeArrowheads="1"/>
                    </pic:cNvPicPr>
                  </pic:nvPicPr>
                  <pic:blipFill>
                    <a:blip r:embed="rId45" cstate="print"/>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00792341" w:rsidRPr="002C67AB">
        <w:rPr>
          <w:rFonts w:asciiTheme="majorBidi" w:eastAsia="Times New Roman" w:hAnsiTheme="majorBidi" w:cstheme="majorBidi"/>
        </w:rPr>
        <w:t xml:space="preserve"> </w:t>
      </w:r>
    </w:p>
    <w:p w:rsidR="00DD6521" w:rsidRPr="002C67AB" w:rsidRDefault="00DE45E6" w:rsidP="00DD6521">
      <w:pPr>
        <w:spacing w:after="40"/>
        <w:rPr>
          <w:sz w:val="14"/>
          <w:szCs w:val="14"/>
        </w:rPr>
      </w:pPr>
      <w:r w:rsidRPr="002C67AB">
        <w:rPr>
          <w:sz w:val="10"/>
          <w:szCs w:val="10"/>
        </w:rPr>
        <w:t xml:space="preserve">    </w:t>
      </w:r>
      <w:r w:rsidR="00223E3B" w:rsidRPr="002C67AB">
        <w:rPr>
          <w:rFonts w:asciiTheme="majorBidi" w:hAnsiTheme="majorBidi" w:cstheme="majorBidi"/>
          <w:sz w:val="14"/>
          <w:szCs w:val="14"/>
        </w:rPr>
        <w:t xml:space="preserve">White water lily (Falkner </w:t>
      </w:r>
      <w:r w:rsidR="00CE03F4" w:rsidRPr="002C67AB">
        <w:rPr>
          <w:rFonts w:asciiTheme="majorBidi" w:hAnsiTheme="majorBidi" w:cstheme="majorBidi"/>
          <w:sz w:val="14"/>
          <w:szCs w:val="14"/>
        </w:rPr>
        <w:t>2009</w:t>
      </w:r>
      <w:r w:rsidR="00223E3B" w:rsidRPr="002C67AB">
        <w:rPr>
          <w:rFonts w:asciiTheme="majorBidi" w:hAnsiTheme="majorBidi" w:cstheme="majorBidi"/>
          <w:sz w:val="14"/>
          <w:szCs w:val="14"/>
        </w:rPr>
        <w:t xml:space="preserve">)    </w:t>
      </w:r>
      <w:r w:rsidR="00792341" w:rsidRPr="002C67AB">
        <w:rPr>
          <w:rFonts w:asciiTheme="majorBidi" w:hAnsiTheme="majorBidi" w:cstheme="majorBidi"/>
          <w:sz w:val="14"/>
          <w:szCs w:val="14"/>
        </w:rPr>
        <w:tab/>
        <w:t xml:space="preserve">     </w:t>
      </w:r>
      <w:r w:rsidR="00B4796C" w:rsidRPr="002C67AB">
        <w:rPr>
          <w:rFonts w:asciiTheme="majorBidi" w:hAnsiTheme="majorBidi" w:cstheme="majorBidi"/>
          <w:sz w:val="14"/>
          <w:szCs w:val="14"/>
        </w:rPr>
        <w:tab/>
      </w:r>
      <w:r w:rsidR="00B4796C" w:rsidRPr="002C67AB">
        <w:rPr>
          <w:rFonts w:asciiTheme="majorBidi" w:hAnsiTheme="majorBidi" w:cstheme="majorBidi"/>
          <w:sz w:val="14"/>
          <w:szCs w:val="14"/>
        </w:rPr>
        <w:tab/>
      </w:r>
      <w:r w:rsidR="00B4796C" w:rsidRPr="002C67AB">
        <w:rPr>
          <w:rFonts w:asciiTheme="majorBidi" w:hAnsiTheme="majorBidi" w:cstheme="majorBidi"/>
          <w:sz w:val="14"/>
          <w:szCs w:val="14"/>
        </w:rPr>
        <w:tab/>
        <w:t xml:space="preserve">     </w:t>
      </w:r>
      <w:r w:rsidR="001B674F" w:rsidRPr="002C67AB">
        <w:rPr>
          <w:sz w:val="14"/>
          <w:szCs w:val="14"/>
        </w:rPr>
        <w:t>Spatterdock (CBG 2014)</w:t>
      </w:r>
    </w:p>
    <w:p w:rsidR="00DD6521" w:rsidRPr="002C67AB" w:rsidRDefault="00DD6521" w:rsidP="00DD6521">
      <w:pPr>
        <w:spacing w:after="40"/>
        <w:rPr>
          <w:sz w:val="14"/>
          <w:szCs w:val="14"/>
        </w:rPr>
      </w:pPr>
    </w:p>
    <w:p w:rsidR="004A0AEF" w:rsidRPr="002C67AB" w:rsidRDefault="00411B32" w:rsidP="004A0AEF">
      <w:pPr>
        <w:tabs>
          <w:tab w:val="left" w:pos="4850"/>
        </w:tabs>
        <w:spacing w:after="40"/>
        <w:rPr>
          <w:rFonts w:asciiTheme="majorBidi" w:eastAsia="Times New Roman" w:hAnsiTheme="majorBidi" w:cstheme="majorBidi"/>
        </w:rPr>
      </w:pPr>
      <w:r w:rsidRPr="002C67AB">
        <w:rPr>
          <w:rFonts w:asciiTheme="majorBidi" w:eastAsia="Times New Roman" w:hAnsiTheme="majorBidi" w:cstheme="majorBidi"/>
          <w:noProof/>
        </w:rPr>
        <w:drawing>
          <wp:inline distT="0" distB="0" distL="0" distR="0">
            <wp:extent cx="2651760" cy="1737360"/>
            <wp:effectExtent l="57150" t="38100" r="34290" b="15240"/>
            <wp:docPr id="105" name="Picture 10" descr="http://www.uwgb.edu/biodiversity/herbarium/wetland_plants/potamp_leaves02_5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http://www.uwgb.edu/biodiversity/herbarium/wetland_plants/potamp_leaves02_500.jpg"/>
                    <pic:cNvPicPr>
                      <a:picLocks noChangeAspect="1" noChangeArrowheads="1"/>
                    </pic:cNvPicPr>
                  </pic:nvPicPr>
                  <pic:blipFill>
                    <a:blip r:embed="rId46" cstate="print"/>
                    <a:srcRect b="7110"/>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004A0AEF" w:rsidRPr="002C67AB">
        <w:rPr>
          <w:rFonts w:eastAsia="Times New Roman"/>
        </w:rPr>
        <w:t xml:space="preserve"> </w:t>
      </w:r>
      <w:r w:rsidRPr="002C67AB">
        <w:rPr>
          <w:rFonts w:asciiTheme="majorBidi" w:eastAsia="Times New Roman" w:hAnsiTheme="majorBidi" w:cstheme="majorBidi"/>
          <w:noProof/>
        </w:rPr>
        <w:drawing>
          <wp:inline distT="0" distB="0" distL="0" distR="0">
            <wp:extent cx="2651760" cy="1733550"/>
            <wp:effectExtent l="57150" t="38100" r="34290" b="19050"/>
            <wp:docPr id="108" name="Picture 4" descr="http://www.biopix.com/photos/potamogeton-natans-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iopix.com/photos/potamogeton-natans-00004.jpg"/>
                    <pic:cNvPicPr>
                      <a:picLocks noChangeAspect="1" noChangeArrowheads="1"/>
                    </pic:cNvPicPr>
                  </pic:nvPicPr>
                  <pic:blipFill>
                    <a:blip r:embed="rId47" cstate="print"/>
                    <a:srcRect l="3750" t="15385"/>
                    <a:stretch>
                      <a:fillRect/>
                    </a:stretch>
                  </pic:blipFill>
                  <pic:spPr bwMode="auto">
                    <a:xfrm>
                      <a:off x="0" y="0"/>
                      <a:ext cx="2651760" cy="173355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rsidR="004A0AEF" w:rsidRPr="002C67AB" w:rsidRDefault="004A0AEF" w:rsidP="00411B32">
      <w:pPr>
        <w:tabs>
          <w:tab w:val="left" w:pos="4320"/>
          <w:tab w:val="left" w:pos="4410"/>
          <w:tab w:val="left" w:pos="4500"/>
        </w:tabs>
        <w:rPr>
          <w:sz w:val="14"/>
          <w:szCs w:val="14"/>
        </w:rPr>
      </w:pPr>
      <w:r w:rsidRPr="002C67AB">
        <w:rPr>
          <w:sz w:val="10"/>
          <w:szCs w:val="10"/>
        </w:rPr>
        <w:t xml:space="preserve">    </w:t>
      </w:r>
      <w:r w:rsidR="00411B32" w:rsidRPr="002C67AB">
        <w:rPr>
          <w:sz w:val="14"/>
          <w:szCs w:val="14"/>
        </w:rPr>
        <w:t>Large-leaf pondweed (Fewless 2010)</w:t>
      </w:r>
      <w:r w:rsidRPr="002C67AB">
        <w:rPr>
          <w:sz w:val="14"/>
          <w:szCs w:val="14"/>
        </w:rPr>
        <w:tab/>
      </w:r>
      <w:r w:rsidRPr="002C67AB">
        <w:rPr>
          <w:sz w:val="14"/>
          <w:szCs w:val="14"/>
        </w:rPr>
        <w:tab/>
      </w:r>
      <w:r w:rsidRPr="002C67AB">
        <w:rPr>
          <w:sz w:val="14"/>
          <w:szCs w:val="14"/>
        </w:rPr>
        <w:tab/>
      </w:r>
      <w:r w:rsidR="00411B32" w:rsidRPr="002C67AB">
        <w:rPr>
          <w:sz w:val="14"/>
          <w:szCs w:val="14"/>
        </w:rPr>
        <w:t>Floating-leaf pondweed (Sein 2013)</w:t>
      </w:r>
    </w:p>
    <w:p w:rsidR="00DD6521" w:rsidRPr="002C67AB" w:rsidRDefault="00DD6521" w:rsidP="00DD6521">
      <w:pPr>
        <w:tabs>
          <w:tab w:val="left" w:pos="4320"/>
          <w:tab w:val="left" w:pos="4410"/>
          <w:tab w:val="left" w:pos="4500"/>
        </w:tabs>
        <w:spacing w:after="40"/>
        <w:rPr>
          <w:sz w:val="14"/>
          <w:szCs w:val="14"/>
        </w:rPr>
      </w:pPr>
    </w:p>
    <w:p w:rsidR="00411B32" w:rsidRPr="002C67AB" w:rsidRDefault="00411B32" w:rsidP="00411B32">
      <w:pPr>
        <w:tabs>
          <w:tab w:val="left" w:pos="4850"/>
        </w:tabs>
        <w:spacing w:after="40"/>
        <w:rPr>
          <w:rFonts w:asciiTheme="majorBidi" w:eastAsia="Times New Roman" w:hAnsiTheme="majorBidi" w:cstheme="majorBidi"/>
        </w:rPr>
      </w:pPr>
      <w:r w:rsidRPr="002C67AB">
        <w:rPr>
          <w:rFonts w:asciiTheme="majorBidi" w:eastAsia="Times New Roman" w:hAnsiTheme="majorBidi" w:cstheme="majorBidi"/>
          <w:noProof/>
        </w:rPr>
        <w:drawing>
          <wp:inline distT="0" distB="0" distL="0" distR="0">
            <wp:extent cx="2651760" cy="1737360"/>
            <wp:effectExtent l="57150" t="38100" r="34290" b="15240"/>
            <wp:docPr id="283" name="Picture 11" descr="http://www.vilaslandandwater.org/land_resources_pages/land_resources_native_plants/aquatic_plants/potamogeton_spirillu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http://www.vilaslandandwater.org/land_resources_pages/land_resources_native_plants/aquatic_plants/potamogeton_spirillus.jpg"/>
                    <pic:cNvPicPr preferRelativeResize="0">
                      <a:picLocks noChangeAspect="1" noChangeArrowheads="1"/>
                    </pic:cNvPicPr>
                  </pic:nvPicPr>
                  <pic:blipFill>
                    <a:blip r:embed="rId48" cstate="print"/>
                    <a:srcRect/>
                    <a:stretch>
                      <a:fillRect/>
                    </a:stretch>
                  </pic:blipFill>
                  <pic:spPr bwMode="auto">
                    <a:xfrm>
                      <a:off x="0" y="0"/>
                      <a:ext cx="2651760" cy="1737360"/>
                    </a:xfrm>
                    <a:prstGeom prst="rect">
                      <a:avLst/>
                    </a:prstGeom>
                    <a:ln w="28575" cap="sq">
                      <a:solidFill>
                        <a:srgbClr val="000000"/>
                      </a:solidFill>
                      <a:prstDash val="solid"/>
                      <a:miter lim="800000"/>
                    </a:ln>
                    <a:effectLst/>
                  </pic:spPr>
                </pic:pic>
              </a:graphicData>
            </a:graphic>
          </wp:inline>
        </w:drawing>
      </w:r>
      <w:r w:rsidRPr="002C67AB">
        <w:rPr>
          <w:rFonts w:eastAsia="Times New Roman"/>
        </w:rPr>
        <w:t xml:space="preserve"> </w:t>
      </w:r>
      <w:r w:rsidRPr="002C67AB">
        <w:rPr>
          <w:rFonts w:asciiTheme="majorBidi" w:eastAsia="Times New Roman" w:hAnsiTheme="majorBidi" w:cstheme="majorBidi"/>
          <w:noProof/>
        </w:rPr>
        <w:drawing>
          <wp:inline distT="0" distB="0" distL="0" distR="0">
            <wp:extent cx="2651760" cy="1733550"/>
            <wp:effectExtent l="57150" t="38100" r="34290" b="19050"/>
            <wp:docPr id="104" name="Picture 4" descr="http://wisplants.uwsp.edu/bigphoto/POTVAS_PS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splants.uwsp.edu/bigphoto/POTVAS_PSK3.jpg"/>
                    <pic:cNvPicPr>
                      <a:picLocks noChangeAspect="1" noChangeArrowheads="1"/>
                    </pic:cNvPicPr>
                  </pic:nvPicPr>
                  <pic:blipFill>
                    <a:blip r:embed="rId49" cstate="print"/>
                    <a:srcRect b="20536"/>
                    <a:stretch>
                      <a:fillRect/>
                    </a:stretch>
                  </pic:blipFill>
                  <pic:spPr bwMode="auto">
                    <a:xfrm>
                      <a:off x="0" y="0"/>
                      <a:ext cx="2651760" cy="1733550"/>
                    </a:xfrm>
                    <a:prstGeom prst="rect">
                      <a:avLst/>
                    </a:prstGeom>
                    <a:ln w="28575" cap="sq">
                      <a:solidFill>
                        <a:srgbClr val="000000"/>
                      </a:solidFill>
                      <a:prstDash val="solid"/>
                      <a:miter lim="800000"/>
                    </a:ln>
                    <a:effectLst/>
                  </pic:spPr>
                </pic:pic>
              </a:graphicData>
            </a:graphic>
          </wp:inline>
        </w:drawing>
      </w:r>
    </w:p>
    <w:p w:rsidR="00411B32" w:rsidRPr="002C67AB" w:rsidRDefault="00411B32" w:rsidP="00411B32">
      <w:pPr>
        <w:tabs>
          <w:tab w:val="left" w:pos="4320"/>
          <w:tab w:val="left" w:pos="4410"/>
          <w:tab w:val="left" w:pos="4500"/>
        </w:tabs>
        <w:rPr>
          <w:sz w:val="14"/>
          <w:szCs w:val="14"/>
        </w:rPr>
      </w:pPr>
      <w:r w:rsidRPr="002C67AB">
        <w:rPr>
          <w:sz w:val="10"/>
          <w:szCs w:val="10"/>
        </w:rPr>
        <w:t xml:space="preserve">    </w:t>
      </w:r>
      <w:r w:rsidRPr="002C67AB">
        <w:rPr>
          <w:sz w:val="14"/>
          <w:szCs w:val="14"/>
        </w:rPr>
        <w:t>Spiral-fruited pondweed (Koshere 2002)</w:t>
      </w:r>
      <w:r w:rsidRPr="002C67AB">
        <w:rPr>
          <w:sz w:val="14"/>
          <w:szCs w:val="14"/>
        </w:rPr>
        <w:tab/>
      </w:r>
      <w:r w:rsidRPr="002C67AB">
        <w:rPr>
          <w:sz w:val="14"/>
          <w:szCs w:val="14"/>
        </w:rPr>
        <w:tab/>
      </w:r>
      <w:r w:rsidRPr="002C67AB">
        <w:rPr>
          <w:sz w:val="14"/>
          <w:szCs w:val="14"/>
        </w:rPr>
        <w:tab/>
        <w:t>Vasey’s pondweed (Skawinski 2010)</w:t>
      </w:r>
    </w:p>
    <w:p w:rsidR="00411B32" w:rsidRPr="002C67AB" w:rsidRDefault="00411B32" w:rsidP="009114BA">
      <w:pPr>
        <w:tabs>
          <w:tab w:val="left" w:pos="4500"/>
        </w:tabs>
        <w:rPr>
          <w:rFonts w:asciiTheme="majorBidi" w:eastAsia="Times New Roman" w:hAnsiTheme="majorBidi" w:cstheme="majorBidi"/>
        </w:rPr>
      </w:pPr>
    </w:p>
    <w:p w:rsidR="00C20DC7" w:rsidRPr="002C67AB" w:rsidRDefault="00C20DC7" w:rsidP="009114BA">
      <w:pPr>
        <w:tabs>
          <w:tab w:val="left" w:pos="4500"/>
        </w:tabs>
        <w:rPr>
          <w:rFonts w:asciiTheme="majorBidi" w:eastAsia="Times New Roman" w:hAnsiTheme="majorBidi" w:cstheme="majorBidi"/>
        </w:rPr>
      </w:pPr>
    </w:p>
    <w:p w:rsidR="00C20DC7" w:rsidRPr="002C67AB" w:rsidRDefault="00C20DC7" w:rsidP="009114BA">
      <w:pPr>
        <w:tabs>
          <w:tab w:val="left" w:pos="4500"/>
        </w:tabs>
        <w:rPr>
          <w:rFonts w:asciiTheme="majorBidi" w:eastAsia="Times New Roman" w:hAnsiTheme="majorBidi" w:cstheme="majorBidi"/>
        </w:rPr>
      </w:pPr>
    </w:p>
    <w:p w:rsidR="00411B32" w:rsidRPr="002C67AB" w:rsidRDefault="004A0AEF" w:rsidP="00ED6019">
      <w:pPr>
        <w:tabs>
          <w:tab w:val="left" w:pos="4500"/>
        </w:tabs>
        <w:rPr>
          <w:rFonts w:asciiTheme="majorBidi" w:eastAsia="Times New Roman" w:hAnsiTheme="majorBidi" w:cstheme="majorBidi"/>
        </w:rPr>
      </w:pPr>
      <w:r w:rsidRPr="002C67AB">
        <w:rPr>
          <w:rFonts w:asciiTheme="majorBidi" w:eastAsia="Times New Roman" w:hAnsiTheme="majorBidi" w:cstheme="majorBidi"/>
        </w:rPr>
        <w:lastRenderedPageBreak/>
        <w:t xml:space="preserve">Growing amongst the </w:t>
      </w:r>
      <w:r w:rsidR="009114BA" w:rsidRPr="002C67AB">
        <w:rPr>
          <w:rFonts w:asciiTheme="majorBidi" w:eastAsia="Times New Roman" w:hAnsiTheme="majorBidi" w:cstheme="majorBidi"/>
        </w:rPr>
        <w:t>floating-leaf species</w:t>
      </w:r>
      <w:r w:rsidRPr="002C67AB">
        <w:rPr>
          <w:rFonts w:asciiTheme="majorBidi" w:eastAsia="Times New Roman" w:hAnsiTheme="majorBidi" w:cstheme="majorBidi"/>
        </w:rPr>
        <w:t>, we also encountered the submergent species Coontail</w:t>
      </w:r>
      <w:r w:rsidR="001822F4" w:rsidRPr="002C67AB">
        <w:rPr>
          <w:rFonts w:asciiTheme="majorBidi" w:eastAsia="Times New Roman" w:hAnsiTheme="majorBidi" w:cstheme="majorBidi"/>
        </w:rPr>
        <w:t xml:space="preserve"> (</w:t>
      </w:r>
      <w:r w:rsidR="001822F4" w:rsidRPr="002C67AB">
        <w:rPr>
          <w:rFonts w:asciiTheme="majorBidi" w:eastAsia="Times New Roman" w:hAnsiTheme="majorBidi" w:cstheme="majorBidi"/>
          <w:i/>
          <w:iCs/>
        </w:rPr>
        <w:t>Ceratophyllum demersum</w:t>
      </w:r>
      <w:r w:rsidR="001822F4" w:rsidRPr="002C67AB">
        <w:rPr>
          <w:rFonts w:asciiTheme="majorBidi" w:eastAsia="Times New Roman" w:hAnsiTheme="majorBidi" w:cstheme="majorBidi"/>
        </w:rPr>
        <w:t>)</w:t>
      </w:r>
      <w:r w:rsidR="009114BA" w:rsidRPr="002C67AB">
        <w:rPr>
          <w:rFonts w:asciiTheme="majorBidi" w:eastAsia="Times New Roman" w:hAnsiTheme="majorBidi" w:cstheme="majorBidi"/>
        </w:rPr>
        <w:t xml:space="preserve">, </w:t>
      </w:r>
      <w:r w:rsidRPr="002C67AB">
        <w:rPr>
          <w:rFonts w:asciiTheme="majorBidi" w:eastAsia="Times New Roman" w:hAnsiTheme="majorBidi" w:cstheme="majorBidi"/>
        </w:rPr>
        <w:t>Common waterweed (</w:t>
      </w:r>
      <w:r w:rsidRPr="002C67AB">
        <w:rPr>
          <w:rFonts w:asciiTheme="majorBidi" w:eastAsia="Times New Roman" w:hAnsiTheme="majorBidi" w:cstheme="majorBidi"/>
          <w:i/>
          <w:iCs/>
        </w:rPr>
        <w:t>Elodea canadensis</w:t>
      </w:r>
      <w:r w:rsidR="00516BEA" w:rsidRPr="002C67AB">
        <w:rPr>
          <w:rFonts w:asciiTheme="majorBidi" w:eastAsia="Times New Roman" w:hAnsiTheme="majorBidi" w:cstheme="majorBidi"/>
        </w:rPr>
        <w:t>)</w:t>
      </w:r>
      <w:r w:rsidR="009114BA" w:rsidRPr="002C67AB">
        <w:rPr>
          <w:rFonts w:asciiTheme="majorBidi" w:eastAsia="Times New Roman" w:hAnsiTheme="majorBidi" w:cstheme="majorBidi"/>
        </w:rPr>
        <w:t>, Leafy pondweed (</w:t>
      </w:r>
      <w:r w:rsidR="009114BA" w:rsidRPr="002C67AB">
        <w:rPr>
          <w:rFonts w:asciiTheme="majorBidi" w:eastAsia="Times New Roman" w:hAnsiTheme="majorBidi" w:cstheme="majorBidi"/>
          <w:i/>
          <w:iCs/>
        </w:rPr>
        <w:t>Potamogeton foliosus</w:t>
      </w:r>
      <w:r w:rsidR="009114BA" w:rsidRPr="002C67AB">
        <w:rPr>
          <w:rFonts w:asciiTheme="majorBidi" w:eastAsia="Times New Roman" w:hAnsiTheme="majorBidi" w:cstheme="majorBidi"/>
        </w:rPr>
        <w:t>), Blunt-leaf pondweed</w:t>
      </w:r>
      <w:r w:rsidR="00411B32" w:rsidRPr="002C67AB">
        <w:rPr>
          <w:rFonts w:asciiTheme="majorBidi" w:eastAsia="Times New Roman" w:hAnsiTheme="majorBidi" w:cstheme="majorBidi"/>
        </w:rPr>
        <w:t xml:space="preserve"> (</w:t>
      </w:r>
      <w:r w:rsidR="00411B32" w:rsidRPr="002C67AB">
        <w:rPr>
          <w:rFonts w:asciiTheme="majorBidi" w:eastAsia="Times New Roman" w:hAnsiTheme="majorBidi" w:cstheme="majorBidi"/>
          <w:i/>
          <w:iCs/>
        </w:rPr>
        <w:t>Potamogeton obtusifolius</w:t>
      </w:r>
      <w:r w:rsidR="00411B32" w:rsidRPr="002C67AB">
        <w:rPr>
          <w:rFonts w:asciiTheme="majorBidi" w:eastAsia="Times New Roman" w:hAnsiTheme="majorBidi" w:cstheme="majorBidi"/>
        </w:rPr>
        <w:t>), and Small pondweed (</w:t>
      </w:r>
      <w:r w:rsidR="00411B32" w:rsidRPr="002C67AB">
        <w:rPr>
          <w:rFonts w:asciiTheme="majorBidi" w:eastAsia="Times New Roman" w:hAnsiTheme="majorBidi" w:cstheme="majorBidi"/>
          <w:i/>
          <w:iCs/>
        </w:rPr>
        <w:t>Potamogeton pusillus</w:t>
      </w:r>
      <w:r w:rsidR="00411B32" w:rsidRPr="002C67AB">
        <w:rPr>
          <w:rFonts w:asciiTheme="majorBidi" w:eastAsia="Times New Roman" w:hAnsiTheme="majorBidi" w:cstheme="majorBidi"/>
        </w:rPr>
        <w:t>)</w:t>
      </w:r>
      <w:r w:rsidRPr="002C67AB">
        <w:rPr>
          <w:rFonts w:asciiTheme="majorBidi" w:eastAsia="Times New Roman" w:hAnsiTheme="majorBidi" w:cstheme="majorBidi"/>
        </w:rPr>
        <w:t xml:space="preserve">.  </w:t>
      </w:r>
    </w:p>
    <w:p w:rsidR="00411B32" w:rsidRPr="002C67AB" w:rsidRDefault="00411B32" w:rsidP="009114BA">
      <w:pPr>
        <w:tabs>
          <w:tab w:val="left" w:pos="4500"/>
        </w:tabs>
        <w:rPr>
          <w:rFonts w:asciiTheme="majorBidi" w:eastAsia="Times New Roman" w:hAnsiTheme="majorBidi" w:cstheme="majorBidi"/>
        </w:rPr>
      </w:pPr>
    </w:p>
    <w:p w:rsidR="00C20DC7" w:rsidRPr="002C67AB" w:rsidRDefault="00C20DC7" w:rsidP="00C20DC7">
      <w:pPr>
        <w:spacing w:after="40"/>
        <w:rPr>
          <w:rFonts w:asciiTheme="majorBidi" w:hAnsiTheme="majorBidi" w:cstheme="majorBidi"/>
        </w:rPr>
      </w:pPr>
      <w:r w:rsidRPr="002C67AB">
        <w:rPr>
          <w:rFonts w:asciiTheme="majorBidi" w:hAnsiTheme="majorBidi" w:cstheme="majorBidi"/>
          <w:noProof/>
        </w:rPr>
        <w:drawing>
          <wp:inline distT="0" distB="0" distL="0" distR="0">
            <wp:extent cx="2651760" cy="1737360"/>
            <wp:effectExtent l="57150" t="38100" r="34290" b="15240"/>
            <wp:docPr id="127" name="Picture 25" descr="http://cfb.unh.edu/phycokey/Choices/Anomalous_Items/aquatic_macrophytes/submerged_leaves/CERATOPHYLLUM/Ceratophyllum_07_600x449_demersum_biolib.c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http://cfb.unh.edu/phycokey/Choices/Anomalous_Items/aquatic_macrophytes/submerged_leaves/CERATOPHYLLUM/Ceratophyllum_07_600x449_demersum_biolib.cz.jpg"/>
                    <pic:cNvPicPr>
                      <a:picLocks noChangeAspect="1" noChangeArrowheads="1"/>
                    </pic:cNvPicPr>
                  </pic:nvPicPr>
                  <pic:blipFill>
                    <a:blip r:embed="rId50" cstate="print"/>
                    <a:srcRect/>
                    <a:stretch>
                      <a:fillRect/>
                    </a:stretch>
                  </pic:blipFill>
                  <pic:spPr bwMode="auto">
                    <a:xfrm>
                      <a:off x="0" y="0"/>
                      <a:ext cx="2651760" cy="1737360"/>
                    </a:xfrm>
                    <a:prstGeom prst="rect">
                      <a:avLst/>
                    </a:prstGeom>
                    <a:ln w="28575" cap="sq">
                      <a:solidFill>
                        <a:srgbClr val="000000"/>
                      </a:solidFill>
                      <a:prstDash val="solid"/>
                      <a:miter lim="800000"/>
                    </a:ln>
                    <a:effectLst/>
                  </pic:spPr>
                </pic:pic>
              </a:graphicData>
            </a:graphic>
          </wp:inline>
        </w:drawing>
      </w:r>
      <w:r w:rsidRPr="002C67AB">
        <w:rPr>
          <w:rFonts w:asciiTheme="majorBidi" w:hAnsiTheme="majorBidi" w:cstheme="majorBidi"/>
        </w:rPr>
        <w:t xml:space="preserve"> </w:t>
      </w:r>
      <w:r w:rsidRPr="002C67AB">
        <w:rPr>
          <w:rFonts w:asciiTheme="majorBidi" w:hAnsiTheme="majorBidi" w:cstheme="majorBidi"/>
          <w:noProof/>
        </w:rPr>
        <w:drawing>
          <wp:inline distT="0" distB="0" distL="0" distR="0">
            <wp:extent cx="2651760" cy="1737360"/>
            <wp:effectExtent l="57150" t="38100" r="34290" b="15240"/>
            <wp:docPr id="128" name="Picture 11" descr="http://upload.wikimedia.org/wikipedia/commons/thumb/d/de/ElodeaCanadensisFlowering.jpg/640px-ElodeaCanadensisFlower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d/de/ElodeaCanadensisFlowering.jpg/640px-ElodeaCanadensisFlowering.jpg"/>
                    <pic:cNvPicPr>
                      <a:picLocks noChangeAspect="1" noChangeArrowheads="1"/>
                    </pic:cNvPicPr>
                  </pic:nvPicPr>
                  <pic:blipFill>
                    <a:blip r:embed="rId51" cstate="print"/>
                    <a:srcRect/>
                    <a:stretch>
                      <a:fillRect/>
                    </a:stretch>
                  </pic:blipFill>
                  <pic:spPr bwMode="auto">
                    <a:xfrm>
                      <a:off x="0" y="0"/>
                      <a:ext cx="2651760" cy="1737360"/>
                    </a:xfrm>
                    <a:prstGeom prst="rect">
                      <a:avLst/>
                    </a:prstGeom>
                    <a:ln w="28575" cap="sq">
                      <a:solidFill>
                        <a:srgbClr val="000000"/>
                      </a:solidFill>
                      <a:prstDash val="solid"/>
                      <a:miter lim="800000"/>
                    </a:ln>
                    <a:effectLst/>
                  </pic:spPr>
                </pic:pic>
              </a:graphicData>
            </a:graphic>
          </wp:inline>
        </w:drawing>
      </w:r>
      <w:r w:rsidRPr="002C67AB">
        <w:rPr>
          <w:rFonts w:asciiTheme="majorBidi" w:hAnsiTheme="majorBidi" w:cstheme="majorBidi"/>
        </w:rPr>
        <w:t xml:space="preserve"> </w:t>
      </w:r>
    </w:p>
    <w:p w:rsidR="00C20DC7" w:rsidRPr="002C67AB" w:rsidRDefault="00C20DC7" w:rsidP="00C20DC7">
      <w:pPr>
        <w:rPr>
          <w:rFonts w:asciiTheme="majorBidi" w:hAnsiTheme="majorBidi" w:cstheme="majorBidi"/>
          <w:sz w:val="14"/>
          <w:szCs w:val="14"/>
        </w:rPr>
      </w:pPr>
      <w:r w:rsidRPr="002C67AB">
        <w:rPr>
          <w:sz w:val="10"/>
          <w:szCs w:val="10"/>
        </w:rPr>
        <w:t xml:space="preserve">    </w:t>
      </w:r>
      <w:r w:rsidRPr="002C67AB">
        <w:rPr>
          <w:rFonts w:asciiTheme="majorBidi" w:hAnsiTheme="majorBidi" w:cstheme="majorBidi"/>
          <w:sz w:val="14"/>
          <w:szCs w:val="14"/>
        </w:rPr>
        <w:t xml:space="preserve">Coontail (Hassler 2011)           </w:t>
      </w:r>
      <w:r w:rsidRPr="002C67AB">
        <w:rPr>
          <w:rFonts w:asciiTheme="majorBidi" w:hAnsiTheme="majorBidi" w:cstheme="majorBidi"/>
          <w:sz w:val="14"/>
          <w:szCs w:val="14"/>
        </w:rPr>
        <w:tab/>
      </w:r>
      <w:r w:rsidRPr="002C67AB">
        <w:rPr>
          <w:rFonts w:asciiTheme="majorBidi" w:hAnsiTheme="majorBidi" w:cstheme="majorBidi"/>
          <w:sz w:val="14"/>
          <w:szCs w:val="14"/>
        </w:rPr>
        <w:tab/>
      </w:r>
      <w:r w:rsidRPr="002C67AB">
        <w:rPr>
          <w:rFonts w:asciiTheme="majorBidi" w:hAnsiTheme="majorBidi" w:cstheme="majorBidi"/>
          <w:sz w:val="14"/>
          <w:szCs w:val="14"/>
        </w:rPr>
        <w:tab/>
      </w:r>
      <w:r w:rsidRPr="002C67AB">
        <w:rPr>
          <w:rFonts w:asciiTheme="majorBidi" w:hAnsiTheme="majorBidi" w:cstheme="majorBidi"/>
          <w:sz w:val="14"/>
          <w:szCs w:val="14"/>
        </w:rPr>
        <w:tab/>
        <w:t xml:space="preserve">     Common waterweed (Fischer 2009) </w:t>
      </w:r>
    </w:p>
    <w:p w:rsidR="00C20DC7" w:rsidRPr="002C67AB" w:rsidRDefault="00C20DC7" w:rsidP="00C20DC7">
      <w:pPr>
        <w:tabs>
          <w:tab w:val="left" w:pos="4500"/>
        </w:tabs>
        <w:rPr>
          <w:rFonts w:asciiTheme="majorBidi" w:eastAsia="Times New Roman" w:hAnsiTheme="majorBidi" w:cstheme="majorBidi"/>
          <w:sz w:val="14"/>
          <w:szCs w:val="14"/>
        </w:rPr>
      </w:pPr>
    </w:p>
    <w:p w:rsidR="00C20DC7" w:rsidRPr="002C67AB" w:rsidRDefault="00C20DC7" w:rsidP="00C20DC7">
      <w:pPr>
        <w:spacing w:after="40"/>
        <w:rPr>
          <w:rFonts w:eastAsia="Times New Roman"/>
        </w:rPr>
      </w:pPr>
      <w:r w:rsidRPr="002C67AB">
        <w:rPr>
          <w:rFonts w:eastAsia="Times New Roman"/>
          <w:noProof/>
        </w:rPr>
        <w:drawing>
          <wp:inline distT="0" distB="0" distL="0" distR="0">
            <wp:extent cx="2651760" cy="1740319"/>
            <wp:effectExtent l="57150" t="38100" r="34290" b="12281"/>
            <wp:docPr id="129" name="Picture 227" descr="http://www.uwgb.edu/biodiversity/herbarium/wetland_plants/potpra_stem-andLeaves01gf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www.uwgb.edu/biodiversity/herbarium/wetland_plants/potpra_stem-andLeaves01gf400.jpg"/>
                    <pic:cNvPicPr>
                      <a:picLocks noChangeAspect="1" noChangeArrowheads="1"/>
                    </pic:cNvPicPr>
                  </pic:nvPicPr>
                  <pic:blipFill>
                    <a:blip r:embed="rId52" cstate="print"/>
                    <a:srcRect t="1944"/>
                    <a:stretch>
                      <a:fillRect/>
                    </a:stretch>
                  </pic:blipFill>
                  <pic:spPr bwMode="auto">
                    <a:xfrm>
                      <a:off x="0" y="0"/>
                      <a:ext cx="2651760" cy="1740319"/>
                    </a:xfrm>
                    <a:prstGeom prst="rect">
                      <a:avLst/>
                    </a:prstGeom>
                    <a:noFill/>
                    <a:ln w="28575" cmpd="sng">
                      <a:solidFill>
                        <a:srgbClr val="000000"/>
                      </a:solidFill>
                      <a:miter lim="800000"/>
                      <a:headEnd/>
                      <a:tailEnd/>
                    </a:ln>
                    <a:effectLst/>
                  </pic:spPr>
                </pic:pic>
              </a:graphicData>
            </a:graphic>
          </wp:inline>
        </w:drawing>
      </w:r>
      <w:r w:rsidRPr="002C67AB">
        <w:rPr>
          <w:rFonts w:asciiTheme="majorBidi" w:hAnsiTheme="majorBidi" w:cstheme="majorBidi"/>
        </w:rPr>
        <w:t xml:space="preserve"> </w:t>
      </w:r>
      <w:r w:rsidRPr="002C67AB">
        <w:rPr>
          <w:rFonts w:eastAsia="Times New Roman"/>
          <w:noProof/>
        </w:rPr>
        <w:drawing>
          <wp:inline distT="0" distB="0" distL="0" distR="0">
            <wp:extent cx="2651760" cy="1739900"/>
            <wp:effectExtent l="57150" t="38100" r="34290" b="12700"/>
            <wp:docPr id="130" name="Picture 14" descr="Potamogeton berchtoldii Fieb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Potamogeton berchtoldii Fieber"/>
                    <pic:cNvPicPr>
                      <a:picLocks noChangeAspect="1" noChangeArrowheads="1"/>
                    </pic:cNvPicPr>
                  </pic:nvPicPr>
                  <pic:blipFill>
                    <a:blip r:embed="rId53" cstate="print"/>
                    <a:srcRect/>
                    <a:stretch>
                      <a:fillRect/>
                    </a:stretch>
                  </pic:blipFill>
                  <pic:spPr bwMode="auto">
                    <a:xfrm>
                      <a:off x="0" y="0"/>
                      <a:ext cx="2651760" cy="1739900"/>
                    </a:xfrm>
                    <a:prstGeom prst="rect">
                      <a:avLst/>
                    </a:prstGeom>
                    <a:ln w="28575" cap="sq">
                      <a:solidFill>
                        <a:srgbClr val="000000"/>
                      </a:solidFill>
                      <a:prstDash val="solid"/>
                      <a:miter lim="800000"/>
                    </a:ln>
                    <a:effectLst/>
                  </pic:spPr>
                </pic:pic>
              </a:graphicData>
            </a:graphic>
          </wp:inline>
        </w:drawing>
      </w:r>
    </w:p>
    <w:p w:rsidR="00C20DC7" w:rsidRPr="002C67AB" w:rsidRDefault="00C20DC7" w:rsidP="00927C8F">
      <w:pPr>
        <w:rPr>
          <w:rFonts w:asciiTheme="majorBidi" w:hAnsiTheme="majorBidi" w:cstheme="majorBidi"/>
        </w:rPr>
      </w:pPr>
      <w:r w:rsidRPr="002C67AB">
        <w:rPr>
          <w:sz w:val="14"/>
          <w:szCs w:val="14"/>
        </w:rPr>
        <w:t xml:space="preserve">   </w:t>
      </w:r>
      <w:r w:rsidR="00927C8F" w:rsidRPr="002C67AB">
        <w:rPr>
          <w:sz w:val="14"/>
          <w:szCs w:val="14"/>
        </w:rPr>
        <w:t>Blunt-leaf</w:t>
      </w:r>
      <w:r w:rsidRPr="002C67AB">
        <w:rPr>
          <w:sz w:val="14"/>
          <w:szCs w:val="14"/>
        </w:rPr>
        <w:t xml:space="preserve"> pondweed (</w:t>
      </w:r>
      <w:r w:rsidR="00927C8F" w:rsidRPr="002C67AB">
        <w:rPr>
          <w:sz w:val="14"/>
          <w:szCs w:val="14"/>
        </w:rPr>
        <w:t>Djuik</w:t>
      </w:r>
      <w:r w:rsidRPr="002C67AB">
        <w:rPr>
          <w:sz w:val="14"/>
          <w:szCs w:val="14"/>
        </w:rPr>
        <w:t xml:space="preserve"> 20</w:t>
      </w:r>
      <w:r w:rsidR="00927C8F" w:rsidRPr="002C67AB">
        <w:rPr>
          <w:sz w:val="14"/>
          <w:szCs w:val="14"/>
        </w:rPr>
        <w:t>13</w:t>
      </w:r>
      <w:r w:rsidRPr="002C67AB">
        <w:rPr>
          <w:sz w:val="14"/>
          <w:szCs w:val="14"/>
        </w:rPr>
        <w:t>)</w:t>
      </w:r>
      <w:r w:rsidR="00927C8F" w:rsidRPr="002C67AB">
        <w:rPr>
          <w:sz w:val="14"/>
          <w:szCs w:val="14"/>
        </w:rPr>
        <w:tab/>
      </w:r>
      <w:r w:rsidRPr="002C67AB">
        <w:rPr>
          <w:sz w:val="14"/>
          <w:szCs w:val="14"/>
        </w:rPr>
        <w:tab/>
      </w:r>
      <w:r w:rsidRPr="002C67AB">
        <w:rPr>
          <w:sz w:val="14"/>
          <w:szCs w:val="14"/>
        </w:rPr>
        <w:tab/>
      </w:r>
      <w:r w:rsidRPr="002C67AB">
        <w:rPr>
          <w:sz w:val="14"/>
          <w:szCs w:val="14"/>
        </w:rPr>
        <w:tab/>
        <w:t xml:space="preserve">     Small pondweed (Villa 2011)</w:t>
      </w:r>
      <w:r w:rsidRPr="002C67AB">
        <w:rPr>
          <w:sz w:val="14"/>
          <w:szCs w:val="14"/>
        </w:rPr>
        <w:tab/>
      </w:r>
      <w:r w:rsidRPr="002C67AB">
        <w:rPr>
          <w:rFonts w:asciiTheme="majorBidi" w:hAnsiTheme="majorBidi" w:cstheme="majorBidi"/>
        </w:rPr>
        <w:t xml:space="preserve"> </w:t>
      </w:r>
    </w:p>
    <w:p w:rsidR="00411B32" w:rsidRPr="002C67AB" w:rsidRDefault="00411B32" w:rsidP="009114BA">
      <w:pPr>
        <w:tabs>
          <w:tab w:val="left" w:pos="4500"/>
        </w:tabs>
        <w:rPr>
          <w:rFonts w:asciiTheme="majorBidi" w:eastAsia="Times New Roman" w:hAnsiTheme="majorBidi" w:cstheme="majorBidi"/>
        </w:rPr>
      </w:pPr>
    </w:p>
    <w:p w:rsidR="000A6E8F" w:rsidRPr="002C67AB" w:rsidRDefault="004A0AEF" w:rsidP="009114BA">
      <w:pPr>
        <w:tabs>
          <w:tab w:val="left" w:pos="4500"/>
        </w:tabs>
        <w:rPr>
          <w:rFonts w:asciiTheme="majorBidi" w:eastAsia="Times New Roman" w:hAnsiTheme="majorBidi" w:cstheme="majorBidi"/>
        </w:rPr>
      </w:pPr>
      <w:r w:rsidRPr="002C67AB">
        <w:rPr>
          <w:rFonts w:asciiTheme="majorBidi" w:eastAsia="Times New Roman" w:hAnsiTheme="majorBidi" w:cstheme="majorBidi"/>
        </w:rPr>
        <w:t xml:space="preserve">In addition to these plants, </w:t>
      </w:r>
      <w:r w:rsidR="00516BEA" w:rsidRPr="002C67AB">
        <w:rPr>
          <w:rFonts w:asciiTheme="majorBidi" w:eastAsia="Times New Roman" w:hAnsiTheme="majorBidi" w:cstheme="majorBidi"/>
        </w:rPr>
        <w:t xml:space="preserve">we found scattered </w:t>
      </w:r>
      <w:r w:rsidRPr="002C67AB">
        <w:rPr>
          <w:rFonts w:asciiTheme="majorBidi" w:eastAsia="Times New Roman" w:hAnsiTheme="majorBidi" w:cstheme="majorBidi"/>
        </w:rPr>
        <w:t xml:space="preserve">“duckweeds” </w:t>
      </w:r>
      <w:r w:rsidR="002F0BB1" w:rsidRPr="002C67AB">
        <w:rPr>
          <w:rFonts w:asciiTheme="majorBidi" w:eastAsia="Times New Roman" w:hAnsiTheme="majorBidi" w:cstheme="majorBidi"/>
        </w:rPr>
        <w:t xml:space="preserve">floating among the lilypads and emergents.  They </w:t>
      </w:r>
      <w:r w:rsidRPr="002C67AB">
        <w:rPr>
          <w:rFonts w:asciiTheme="majorBidi" w:eastAsia="Times New Roman" w:hAnsiTheme="majorBidi" w:cstheme="majorBidi"/>
        </w:rPr>
        <w:t>including Large duckweed (</w:t>
      </w:r>
      <w:r w:rsidRPr="002C67AB">
        <w:rPr>
          <w:rFonts w:asciiTheme="majorBidi" w:eastAsia="Times New Roman" w:hAnsiTheme="majorBidi" w:cstheme="majorBidi"/>
          <w:i/>
          <w:iCs/>
        </w:rPr>
        <w:t>Spirodela polyrhiza</w:t>
      </w:r>
      <w:r w:rsidRPr="002C67AB">
        <w:rPr>
          <w:rFonts w:asciiTheme="majorBidi" w:eastAsia="Times New Roman" w:hAnsiTheme="majorBidi" w:cstheme="majorBidi"/>
        </w:rPr>
        <w:t>), Small duckweed (</w:t>
      </w:r>
      <w:r w:rsidRPr="002C67AB">
        <w:rPr>
          <w:rFonts w:asciiTheme="majorBidi" w:eastAsia="Times New Roman" w:hAnsiTheme="majorBidi" w:cstheme="majorBidi"/>
          <w:i/>
          <w:iCs/>
        </w:rPr>
        <w:t>Lemna minor</w:t>
      </w:r>
      <w:r w:rsidRPr="002C67AB">
        <w:rPr>
          <w:rFonts w:asciiTheme="majorBidi" w:eastAsia="Times New Roman" w:hAnsiTheme="majorBidi" w:cstheme="majorBidi"/>
        </w:rPr>
        <w:t>), and Common watermeal (</w:t>
      </w:r>
      <w:r w:rsidRPr="002C67AB">
        <w:rPr>
          <w:rFonts w:asciiTheme="majorBidi" w:eastAsia="Times New Roman" w:hAnsiTheme="majorBidi" w:cstheme="majorBidi"/>
          <w:i/>
          <w:iCs/>
        </w:rPr>
        <w:t>Wolffia columbiana</w:t>
      </w:r>
      <w:r w:rsidRPr="002C67AB">
        <w:rPr>
          <w:rFonts w:asciiTheme="majorBidi" w:eastAsia="Times New Roman" w:hAnsiTheme="majorBidi" w:cstheme="majorBidi"/>
        </w:rPr>
        <w:t>)</w:t>
      </w:r>
      <w:r w:rsidR="002F0BB1" w:rsidRPr="002C67AB">
        <w:rPr>
          <w:rFonts w:asciiTheme="majorBidi" w:eastAsia="Times New Roman" w:hAnsiTheme="majorBidi" w:cstheme="majorBidi"/>
        </w:rPr>
        <w:t>.</w:t>
      </w:r>
      <w:r w:rsidRPr="002C67AB">
        <w:rPr>
          <w:rFonts w:asciiTheme="majorBidi" w:eastAsia="Times New Roman" w:hAnsiTheme="majorBidi" w:cstheme="majorBidi"/>
        </w:rPr>
        <w:t xml:space="preserve"> </w:t>
      </w:r>
      <w:r w:rsidR="007D0B34" w:rsidRPr="002C67AB">
        <w:rPr>
          <w:rFonts w:asciiTheme="majorBidi" w:eastAsia="Times New Roman" w:hAnsiTheme="majorBidi" w:cstheme="majorBidi"/>
        </w:rPr>
        <w:t xml:space="preserve">  </w:t>
      </w:r>
    </w:p>
    <w:p w:rsidR="005E1362" w:rsidRPr="002C67AB" w:rsidRDefault="00EF5845" w:rsidP="000A6E8F">
      <w:pPr>
        <w:tabs>
          <w:tab w:val="left" w:pos="4320"/>
          <w:tab w:val="left" w:pos="4410"/>
          <w:tab w:val="left" w:pos="4500"/>
        </w:tabs>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xml:space="preserve"> </w:t>
      </w:r>
    </w:p>
    <w:p w:rsidR="00332EE3" w:rsidRPr="002C67AB" w:rsidRDefault="00332EE3" w:rsidP="009F34C9">
      <w:pPr>
        <w:tabs>
          <w:tab w:val="left" w:pos="4500"/>
        </w:tabs>
        <w:spacing w:after="40"/>
        <w:rPr>
          <w:rFonts w:asciiTheme="majorBidi" w:eastAsia="Times New Roman" w:hAnsiTheme="majorBidi" w:cstheme="majorBidi"/>
          <w:sz w:val="10"/>
          <w:szCs w:val="10"/>
        </w:rPr>
      </w:pPr>
      <w:r w:rsidRPr="002C67AB">
        <w:rPr>
          <w:rFonts w:asciiTheme="majorBidi" w:eastAsia="Times New Roman" w:hAnsiTheme="majorBidi" w:cstheme="majorBidi"/>
          <w:noProof/>
          <w:sz w:val="10"/>
          <w:szCs w:val="10"/>
        </w:rPr>
        <w:drawing>
          <wp:anchor distT="0" distB="0" distL="0" distR="0" simplePos="0" relativeHeight="251657728" behindDoc="1" locked="0" layoutInCell="1" allowOverlap="1">
            <wp:simplePos x="0" y="0"/>
            <wp:positionH relativeFrom="column">
              <wp:posOffset>4305300</wp:posOffset>
            </wp:positionH>
            <wp:positionV relativeFrom="paragraph">
              <wp:posOffset>36195</wp:posOffset>
            </wp:positionV>
            <wp:extent cx="1179195" cy="1735455"/>
            <wp:effectExtent l="57150" t="38100" r="40005" b="17145"/>
            <wp:wrapTight wrapText="bothSides">
              <wp:wrapPolygon edited="0">
                <wp:start x="-1047" y="-474"/>
                <wp:lineTo x="-1047" y="21813"/>
                <wp:lineTo x="22333" y="21813"/>
                <wp:lineTo x="22333" y="-474"/>
                <wp:lineTo x="-1047" y="-474"/>
              </wp:wrapPolygon>
            </wp:wrapTight>
            <wp:docPr id="457" name="Picture 14" descr="http://1.bp.blogspot.com/-9C6Yb4eDNGQ/Umjqe0ICb0I/AAAAAAAAAn0/l84UiTldRfo/s400/DSC04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1.bp.blogspot.com/-9C6Yb4eDNGQ/Umjqe0ICb0I/AAAAAAAAAn0/l84UiTldRfo/s400/DSC04787.JPG"/>
                    <pic:cNvPicPr>
                      <a:picLocks noChangeAspect="1" noChangeArrowheads="1"/>
                    </pic:cNvPicPr>
                  </pic:nvPicPr>
                  <pic:blipFill>
                    <a:blip r:embed="rId54" cstate="print"/>
                    <a:srcRect/>
                    <a:stretch>
                      <a:fillRect/>
                    </a:stretch>
                  </pic:blipFill>
                  <pic:spPr bwMode="auto">
                    <a:xfrm>
                      <a:off x="0" y="0"/>
                      <a:ext cx="1179195" cy="1735455"/>
                    </a:xfrm>
                    <a:prstGeom prst="rect">
                      <a:avLst/>
                    </a:prstGeom>
                    <a:ln w="28575" cap="sq">
                      <a:solidFill>
                        <a:srgbClr val="000000"/>
                      </a:solidFill>
                      <a:prstDash val="solid"/>
                      <a:miter lim="800000"/>
                    </a:ln>
                    <a:effectLst/>
                  </pic:spPr>
                </pic:pic>
              </a:graphicData>
            </a:graphic>
          </wp:anchor>
        </w:drawing>
      </w:r>
      <w:r w:rsidR="001F133D" w:rsidRPr="002C67AB">
        <w:rPr>
          <w:rFonts w:asciiTheme="majorBidi" w:eastAsia="Times New Roman" w:hAnsiTheme="majorBidi" w:cstheme="majorBidi"/>
          <w:noProof/>
        </w:rPr>
        <w:drawing>
          <wp:inline distT="0" distB="0" distL="0" distR="0">
            <wp:extent cx="2651760" cy="1733550"/>
            <wp:effectExtent l="57150" t="38100" r="34290" b="19050"/>
            <wp:docPr id="29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cstate="print"/>
                    <a:srcRect l="11735" t="18126" r="40238" b="26284"/>
                    <a:stretch>
                      <a:fillRect/>
                    </a:stretch>
                  </pic:blipFill>
                  <pic:spPr bwMode="auto">
                    <a:xfrm>
                      <a:off x="0" y="0"/>
                      <a:ext cx="2651760" cy="1733550"/>
                    </a:xfrm>
                    <a:prstGeom prst="rect">
                      <a:avLst/>
                    </a:prstGeom>
                    <a:ln w="28575" cap="sq">
                      <a:solidFill>
                        <a:srgbClr val="000000"/>
                      </a:solidFill>
                      <a:prstDash val="solid"/>
                      <a:miter lim="800000"/>
                    </a:ln>
                    <a:effectLst/>
                  </pic:spPr>
                </pic:pic>
              </a:graphicData>
            </a:graphic>
          </wp:inline>
        </w:drawing>
      </w:r>
      <w:r w:rsidR="000A5189" w:rsidRPr="002C67AB">
        <w:rPr>
          <w:rFonts w:eastAsia="Times New Roman"/>
        </w:rPr>
        <w:t xml:space="preserve"> </w:t>
      </w:r>
      <w:r w:rsidRPr="002C67AB">
        <w:rPr>
          <w:rFonts w:asciiTheme="majorBidi" w:eastAsia="Times New Roman" w:hAnsiTheme="majorBidi" w:cstheme="majorBidi"/>
          <w:noProof/>
          <w:sz w:val="10"/>
          <w:szCs w:val="10"/>
        </w:rPr>
        <w:drawing>
          <wp:inline distT="0" distB="0" distL="0" distR="0">
            <wp:extent cx="1365885" cy="1737360"/>
            <wp:effectExtent l="57150" t="38100" r="43815" b="15240"/>
            <wp:docPr id="459" name="Picture 8" descr="http://1.bp.blogspot.com/-bzEQKM3wZwc/UGSbLFO0SII/AAAAAAAAKys/YSGV8k5iz00/s1600/Spirodela%2Bpolyrhiza%2B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1.bp.blogspot.com/-bzEQKM3wZwc/UGSbLFO0SII/AAAAAAAAKys/YSGV8k5iz00/s1600/Spirodela%2Bpolyrhiza%2B01.JPG"/>
                    <pic:cNvPicPr>
                      <a:picLocks noChangeAspect="1" noChangeArrowheads="1"/>
                    </pic:cNvPicPr>
                  </pic:nvPicPr>
                  <pic:blipFill>
                    <a:blip r:embed="rId56" cstate="print"/>
                    <a:srcRect l="28951" t="3200" r="14561" b="1067"/>
                    <a:stretch>
                      <a:fillRect/>
                    </a:stretch>
                  </pic:blipFill>
                  <pic:spPr bwMode="auto">
                    <a:xfrm>
                      <a:off x="0" y="0"/>
                      <a:ext cx="1365885" cy="1737360"/>
                    </a:xfrm>
                    <a:prstGeom prst="rect">
                      <a:avLst/>
                    </a:prstGeom>
                    <a:ln w="28575" cap="sq">
                      <a:solidFill>
                        <a:srgbClr val="000000"/>
                      </a:solidFill>
                      <a:prstDash val="solid"/>
                      <a:miter lim="800000"/>
                    </a:ln>
                    <a:effectLst/>
                  </pic:spPr>
                </pic:pic>
              </a:graphicData>
            </a:graphic>
          </wp:inline>
        </w:drawing>
      </w:r>
    </w:p>
    <w:p w:rsidR="00332EE3" w:rsidRPr="002C67AB" w:rsidRDefault="00DE45E6" w:rsidP="001F133D">
      <w:pPr>
        <w:tabs>
          <w:tab w:val="left" w:pos="4320"/>
          <w:tab w:val="left" w:pos="4410"/>
          <w:tab w:val="left" w:pos="4500"/>
          <w:tab w:val="left" w:pos="4850"/>
        </w:tabs>
        <w:rPr>
          <w:rFonts w:asciiTheme="majorBidi" w:hAnsiTheme="majorBidi" w:cstheme="majorBidi"/>
          <w:sz w:val="14"/>
          <w:szCs w:val="14"/>
        </w:rPr>
      </w:pPr>
      <w:r w:rsidRPr="002C67AB">
        <w:rPr>
          <w:sz w:val="10"/>
          <w:szCs w:val="10"/>
        </w:rPr>
        <w:t xml:space="preserve">    </w:t>
      </w:r>
      <w:r w:rsidR="001F133D" w:rsidRPr="002C67AB">
        <w:rPr>
          <w:rFonts w:asciiTheme="majorBidi" w:hAnsiTheme="majorBidi" w:cstheme="majorBidi"/>
          <w:sz w:val="14"/>
          <w:szCs w:val="14"/>
        </w:rPr>
        <w:t xml:space="preserve">Small duckweed and Common watermeal (Kieron </w:t>
      </w:r>
      <w:r w:rsidR="00CE03F4" w:rsidRPr="002C67AB">
        <w:rPr>
          <w:rFonts w:asciiTheme="majorBidi" w:hAnsiTheme="majorBidi" w:cstheme="majorBidi"/>
          <w:sz w:val="14"/>
          <w:szCs w:val="14"/>
        </w:rPr>
        <w:t>2009</w:t>
      </w:r>
      <w:r w:rsidR="001F133D" w:rsidRPr="002C67AB">
        <w:rPr>
          <w:rFonts w:asciiTheme="majorBidi" w:hAnsiTheme="majorBidi" w:cstheme="majorBidi"/>
          <w:sz w:val="14"/>
          <w:szCs w:val="14"/>
        </w:rPr>
        <w:t xml:space="preserve">) </w:t>
      </w:r>
      <w:r w:rsidR="00332EE3" w:rsidRPr="002C67AB">
        <w:rPr>
          <w:rFonts w:asciiTheme="majorBidi" w:hAnsiTheme="majorBidi" w:cstheme="majorBidi"/>
          <w:sz w:val="14"/>
          <w:szCs w:val="14"/>
        </w:rPr>
        <w:tab/>
        <w:t xml:space="preserve">     Large duckweed (Thomas </w:t>
      </w:r>
      <w:r w:rsidR="00CE03F4" w:rsidRPr="002C67AB">
        <w:rPr>
          <w:rFonts w:asciiTheme="majorBidi" w:hAnsiTheme="majorBidi" w:cstheme="majorBidi"/>
          <w:sz w:val="14"/>
          <w:szCs w:val="14"/>
        </w:rPr>
        <w:t>2018</w:t>
      </w:r>
      <w:r w:rsidR="00332EE3" w:rsidRPr="002C67AB">
        <w:rPr>
          <w:rFonts w:asciiTheme="majorBidi" w:hAnsiTheme="majorBidi" w:cstheme="majorBidi"/>
          <w:sz w:val="14"/>
          <w:szCs w:val="14"/>
        </w:rPr>
        <w:t>)</w:t>
      </w:r>
      <w:r w:rsidR="00332EE3" w:rsidRPr="002C67AB">
        <w:rPr>
          <w:rFonts w:asciiTheme="majorBidi" w:hAnsiTheme="majorBidi" w:cstheme="majorBidi"/>
          <w:sz w:val="14"/>
          <w:szCs w:val="14"/>
        </w:rPr>
        <w:tab/>
      </w:r>
    </w:p>
    <w:p w:rsidR="00332EE3" w:rsidRPr="002C67AB" w:rsidRDefault="00332EE3" w:rsidP="00332EE3">
      <w:pPr>
        <w:tabs>
          <w:tab w:val="left" w:pos="4320"/>
          <w:tab w:val="left" w:pos="4410"/>
          <w:tab w:val="left" w:pos="4500"/>
          <w:tab w:val="left" w:pos="4850"/>
        </w:tabs>
        <w:spacing w:after="40"/>
        <w:rPr>
          <w:rFonts w:asciiTheme="majorBidi" w:eastAsia="Times New Roman" w:hAnsiTheme="majorBidi" w:cstheme="majorBidi"/>
          <w:sz w:val="10"/>
          <w:szCs w:val="10"/>
        </w:rPr>
      </w:pPr>
    </w:p>
    <w:p w:rsidR="0099067D" w:rsidRPr="002C67AB" w:rsidRDefault="0099067D" w:rsidP="00516BEA">
      <w:pPr>
        <w:tabs>
          <w:tab w:val="left" w:pos="4320"/>
          <w:tab w:val="left" w:pos="4410"/>
          <w:tab w:val="left" w:pos="4500"/>
        </w:tabs>
        <w:rPr>
          <w:rFonts w:eastAsia="Times New Roman"/>
        </w:rPr>
      </w:pPr>
    </w:p>
    <w:p w:rsidR="0099067D" w:rsidRPr="002C67AB" w:rsidRDefault="0099067D" w:rsidP="00516BEA">
      <w:pPr>
        <w:tabs>
          <w:tab w:val="left" w:pos="4320"/>
          <w:tab w:val="left" w:pos="4410"/>
          <w:tab w:val="left" w:pos="4500"/>
        </w:tabs>
        <w:rPr>
          <w:rFonts w:eastAsia="Times New Roman"/>
        </w:rPr>
      </w:pPr>
    </w:p>
    <w:p w:rsidR="0056007E" w:rsidRPr="002C67AB" w:rsidRDefault="009114BA" w:rsidP="00516BEA">
      <w:pPr>
        <w:tabs>
          <w:tab w:val="left" w:pos="4320"/>
          <w:tab w:val="left" w:pos="4410"/>
          <w:tab w:val="left" w:pos="4500"/>
        </w:tabs>
        <w:rPr>
          <w:rFonts w:eastAsia="Times New Roman"/>
        </w:rPr>
      </w:pPr>
      <w:r w:rsidRPr="002C67AB">
        <w:rPr>
          <w:rFonts w:eastAsia="Times New Roman"/>
        </w:rPr>
        <w:lastRenderedPageBreak/>
        <w:t>N</w:t>
      </w:r>
      <w:r w:rsidR="00516BEA" w:rsidRPr="002C67AB">
        <w:rPr>
          <w:rFonts w:eastAsia="Times New Roman"/>
        </w:rPr>
        <w:t>ear the outlet</w:t>
      </w:r>
      <w:r w:rsidR="0056007E" w:rsidRPr="002C67AB">
        <w:rPr>
          <w:rFonts w:eastAsia="Times New Roman"/>
        </w:rPr>
        <w:t xml:space="preserve">, we also </w:t>
      </w:r>
      <w:r w:rsidR="00516BEA" w:rsidRPr="002C67AB">
        <w:rPr>
          <w:rFonts w:eastAsia="Times New Roman"/>
        </w:rPr>
        <w:t>found a few Common bladderworts</w:t>
      </w:r>
      <w:r w:rsidR="0056007E" w:rsidRPr="002C67AB">
        <w:rPr>
          <w:rFonts w:eastAsia="Times New Roman"/>
        </w:rPr>
        <w:t xml:space="preserve"> (</w:t>
      </w:r>
      <w:r w:rsidR="0056007E" w:rsidRPr="002C67AB">
        <w:rPr>
          <w:rFonts w:eastAsia="Times New Roman"/>
          <w:i/>
          <w:iCs/>
        </w:rPr>
        <w:t xml:space="preserve">Utricularia </w:t>
      </w:r>
      <w:r w:rsidR="00516BEA" w:rsidRPr="002C67AB">
        <w:rPr>
          <w:rFonts w:eastAsia="Times New Roman"/>
          <w:i/>
          <w:iCs/>
        </w:rPr>
        <w:t>vulgaris</w:t>
      </w:r>
      <w:r w:rsidR="0056007E" w:rsidRPr="002C67AB">
        <w:rPr>
          <w:rFonts w:eastAsia="Times New Roman"/>
        </w:rPr>
        <w:t>).  Rather than drawing nutrients up through roots like other plants, bladderworts trap zooplankton and minute insects in their bladders, digest their prey, and use the nutrients to further their growth.</w:t>
      </w:r>
    </w:p>
    <w:p w:rsidR="00802795" w:rsidRPr="002C67AB" w:rsidRDefault="00802795" w:rsidP="00516BEA">
      <w:pPr>
        <w:tabs>
          <w:tab w:val="left" w:pos="4320"/>
          <w:tab w:val="left" w:pos="4410"/>
          <w:tab w:val="left" w:pos="4500"/>
        </w:tabs>
        <w:rPr>
          <w:rFonts w:eastAsia="Times New Roman"/>
          <w:sz w:val="14"/>
          <w:szCs w:val="14"/>
        </w:rPr>
      </w:pPr>
    </w:p>
    <w:p w:rsidR="0056007E" w:rsidRPr="002C67AB" w:rsidRDefault="0056007E" w:rsidP="0056007E">
      <w:pPr>
        <w:tabs>
          <w:tab w:val="left" w:pos="4320"/>
          <w:tab w:val="left" w:pos="4410"/>
          <w:tab w:val="left" w:pos="4500"/>
        </w:tabs>
        <w:rPr>
          <w:rFonts w:eastAsia="Times New Roman"/>
          <w:sz w:val="4"/>
          <w:szCs w:val="4"/>
        </w:rPr>
      </w:pPr>
    </w:p>
    <w:p w:rsidR="0056007E" w:rsidRPr="002C67AB" w:rsidRDefault="0056007E" w:rsidP="0056007E">
      <w:pPr>
        <w:tabs>
          <w:tab w:val="left" w:pos="4410"/>
          <w:tab w:val="left" w:pos="4850"/>
        </w:tabs>
        <w:spacing w:after="40"/>
        <w:ind w:right="-90"/>
        <w:rPr>
          <w:rFonts w:eastAsia="Times New Roman"/>
        </w:rPr>
      </w:pPr>
      <w:r w:rsidRPr="002C67AB">
        <w:rPr>
          <w:rFonts w:eastAsia="Times New Roman"/>
          <w:noProof/>
        </w:rPr>
        <w:drawing>
          <wp:inline distT="0" distB="0" distL="0" distR="0">
            <wp:extent cx="2651760" cy="1645920"/>
            <wp:effectExtent l="57150" t="38100" r="34290" b="11430"/>
            <wp:docPr id="17" name="Picture 8" descr="http://farm6.static.flickr.com/5016/5565305756_c4d7231a4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http://farm6.static.flickr.com/5016/5565305756_c4d7231a4c.jpg"/>
                    <pic:cNvPicPr>
                      <a:picLocks noChangeAspect="1" noChangeArrowheads="1"/>
                    </pic:cNvPicPr>
                  </pic:nvPicPr>
                  <pic:blipFill>
                    <a:blip r:embed="rId57" cstate="print"/>
                    <a:srcRect t="5111"/>
                    <a:stretch>
                      <a:fillRect/>
                    </a:stretch>
                  </pic:blipFill>
                  <pic:spPr bwMode="auto">
                    <a:xfrm>
                      <a:off x="0" y="0"/>
                      <a:ext cx="2651760" cy="1645920"/>
                    </a:xfrm>
                    <a:prstGeom prst="rect">
                      <a:avLst/>
                    </a:prstGeom>
                    <a:ln w="28575" cap="sq">
                      <a:solidFill>
                        <a:srgbClr val="000000"/>
                      </a:solidFill>
                      <a:prstDash val="solid"/>
                      <a:miter lim="800000"/>
                    </a:ln>
                    <a:effectLst/>
                  </pic:spPr>
                </pic:pic>
              </a:graphicData>
            </a:graphic>
          </wp:inline>
        </w:drawing>
      </w:r>
      <w:r w:rsidRPr="002C67AB">
        <w:rPr>
          <w:rFonts w:eastAsia="Times New Roman"/>
        </w:rPr>
        <w:t xml:space="preserve"> </w:t>
      </w:r>
      <w:r w:rsidRPr="002C67AB">
        <w:rPr>
          <w:rFonts w:eastAsia="Times New Roman"/>
          <w:noProof/>
        </w:rPr>
        <w:drawing>
          <wp:inline distT="0" distB="0" distL="0" distR="0">
            <wp:extent cx="2651760" cy="1645920"/>
            <wp:effectExtent l="57150" t="38100" r="34290" b="11430"/>
            <wp:docPr id="52"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srcRect l="13946" t="27218" r="39456" b="17742"/>
                    <a:stretch>
                      <a:fillRect/>
                    </a:stretch>
                  </pic:blipFill>
                  <pic:spPr bwMode="auto">
                    <a:xfrm>
                      <a:off x="0" y="0"/>
                      <a:ext cx="2651760" cy="1645920"/>
                    </a:xfrm>
                    <a:prstGeom prst="rect">
                      <a:avLst/>
                    </a:prstGeom>
                    <a:ln w="28575" cap="sq">
                      <a:solidFill>
                        <a:srgbClr val="000000"/>
                      </a:solidFill>
                      <a:prstDash val="solid"/>
                      <a:miter lim="800000"/>
                    </a:ln>
                    <a:effectLst/>
                  </pic:spPr>
                </pic:pic>
              </a:graphicData>
            </a:graphic>
          </wp:inline>
        </w:drawing>
      </w:r>
    </w:p>
    <w:p w:rsidR="0056007E" w:rsidRPr="002C67AB" w:rsidRDefault="0056007E" w:rsidP="0056007E">
      <w:pPr>
        <w:rPr>
          <w:rFonts w:eastAsia="Times New Roman"/>
          <w:sz w:val="14"/>
          <w:szCs w:val="14"/>
        </w:rPr>
      </w:pPr>
      <w:r w:rsidRPr="002C67AB">
        <w:rPr>
          <w:rFonts w:eastAsia="Times New Roman"/>
          <w:sz w:val="10"/>
          <w:szCs w:val="10"/>
        </w:rPr>
        <w:t xml:space="preserve">  </w:t>
      </w:r>
      <w:r w:rsidR="003B6829" w:rsidRPr="002C67AB">
        <w:rPr>
          <w:rFonts w:eastAsia="Times New Roman"/>
          <w:sz w:val="10"/>
          <w:szCs w:val="10"/>
        </w:rPr>
        <w:t xml:space="preserve"> </w:t>
      </w:r>
      <w:r w:rsidRPr="002C67AB">
        <w:rPr>
          <w:rFonts w:eastAsia="Times New Roman"/>
          <w:sz w:val="14"/>
          <w:szCs w:val="14"/>
        </w:rPr>
        <w:t>Common bladderwort flowers among lilypads (Hunt 2010)</w:t>
      </w:r>
      <w:r w:rsidRPr="002C67AB">
        <w:rPr>
          <w:rFonts w:eastAsia="Times New Roman"/>
          <w:sz w:val="14"/>
          <w:szCs w:val="14"/>
        </w:rPr>
        <w:tab/>
        <w:t xml:space="preserve">      </w:t>
      </w:r>
      <w:r w:rsidRPr="002C67AB">
        <w:rPr>
          <w:rFonts w:eastAsia="Times New Roman"/>
          <w:sz w:val="14"/>
          <w:szCs w:val="14"/>
        </w:rPr>
        <w:tab/>
        <w:t xml:space="preserve">     Bladders for catching plankton and insect larvae (Wontolla 2007)</w:t>
      </w:r>
    </w:p>
    <w:p w:rsidR="00D663A4" w:rsidRPr="002C67AB" w:rsidRDefault="00D663A4" w:rsidP="0056007E">
      <w:pPr>
        <w:rPr>
          <w:rFonts w:eastAsia="Times New Roman"/>
          <w:sz w:val="14"/>
          <w:szCs w:val="14"/>
        </w:rPr>
      </w:pPr>
    </w:p>
    <w:p w:rsidR="003F37DE" w:rsidRPr="002C67AB" w:rsidRDefault="00F01F95" w:rsidP="003F37DE">
      <w:pPr>
        <w:ind w:right="-180"/>
        <w:rPr>
          <w:rFonts w:eastAsia="Times New Roman"/>
        </w:rPr>
      </w:pPr>
      <w:r w:rsidRPr="002C67AB">
        <w:rPr>
          <w:rFonts w:asciiTheme="majorBidi" w:eastAsia="Times New Roman" w:hAnsiTheme="majorBidi" w:cstheme="majorBidi"/>
        </w:rPr>
        <w:t xml:space="preserve">Shallow rocky </w:t>
      </w:r>
      <w:r w:rsidR="002F0BB1" w:rsidRPr="002C67AB">
        <w:rPr>
          <w:rFonts w:asciiTheme="majorBidi" w:eastAsia="Times New Roman" w:hAnsiTheme="majorBidi" w:cstheme="majorBidi"/>
        </w:rPr>
        <w:t xml:space="preserve">and sandy </w:t>
      </w:r>
      <w:r w:rsidRPr="002C67AB">
        <w:rPr>
          <w:rFonts w:asciiTheme="majorBidi" w:eastAsia="Times New Roman" w:hAnsiTheme="majorBidi" w:cstheme="majorBidi"/>
        </w:rPr>
        <w:t>areas were almost entirely devoid of plants</w:t>
      </w:r>
      <w:r w:rsidR="002F0BB1" w:rsidRPr="002C67AB">
        <w:rPr>
          <w:rFonts w:asciiTheme="majorBidi" w:eastAsia="Times New Roman" w:hAnsiTheme="majorBidi" w:cstheme="majorBidi"/>
        </w:rPr>
        <w:t>, and, e</w:t>
      </w:r>
      <w:r w:rsidRPr="002C67AB">
        <w:rPr>
          <w:rFonts w:asciiTheme="majorBidi" w:eastAsia="Times New Roman" w:hAnsiTheme="majorBidi" w:cstheme="majorBidi"/>
        </w:rPr>
        <w:t xml:space="preserve">ven when </w:t>
      </w:r>
      <w:r w:rsidR="002F0BB1" w:rsidRPr="002C67AB">
        <w:rPr>
          <w:rFonts w:asciiTheme="majorBidi" w:eastAsia="Times New Roman" w:hAnsiTheme="majorBidi" w:cstheme="majorBidi"/>
        </w:rPr>
        <w:t>pre</w:t>
      </w:r>
      <w:r w:rsidRPr="002C67AB">
        <w:rPr>
          <w:rFonts w:asciiTheme="majorBidi" w:eastAsia="Times New Roman" w:hAnsiTheme="majorBidi" w:cstheme="majorBidi"/>
        </w:rPr>
        <w:t>sent, t</w:t>
      </w:r>
      <w:r w:rsidRPr="002C67AB">
        <w:rPr>
          <w:rFonts w:eastAsia="Times New Roman"/>
        </w:rPr>
        <w:t xml:space="preserve">hese nutrient-poor substrates tended to have low total biomass as they provide habitat most suited to fine-leaved species.  </w:t>
      </w:r>
      <w:r w:rsidR="0056007E" w:rsidRPr="002C67AB">
        <w:rPr>
          <w:rFonts w:asciiTheme="majorBidi" w:eastAsia="Times New Roman" w:hAnsiTheme="majorBidi" w:cstheme="majorBidi"/>
        </w:rPr>
        <w:t>Growing in this environment</w:t>
      </w:r>
      <w:r w:rsidRPr="002C67AB">
        <w:rPr>
          <w:rFonts w:asciiTheme="majorBidi" w:eastAsia="Times New Roman" w:hAnsiTheme="majorBidi" w:cstheme="majorBidi"/>
        </w:rPr>
        <w:t xml:space="preserve">, </w:t>
      </w:r>
      <w:r w:rsidRPr="002C67AB">
        <w:rPr>
          <w:rFonts w:eastAsia="Times New Roman"/>
        </w:rPr>
        <w:t xml:space="preserve">in water from 2-5ft deep, we found limited numbers of </w:t>
      </w:r>
      <w:r w:rsidR="0099067D" w:rsidRPr="002C67AB">
        <w:rPr>
          <w:rFonts w:asciiTheme="majorBidi" w:eastAsia="Times New Roman" w:hAnsiTheme="majorBidi" w:cstheme="majorBidi"/>
        </w:rPr>
        <w:t>Muskgrass (</w:t>
      </w:r>
      <w:r w:rsidR="0099067D" w:rsidRPr="002C67AB">
        <w:rPr>
          <w:rFonts w:asciiTheme="majorBidi" w:eastAsia="Times New Roman" w:hAnsiTheme="majorBidi" w:cstheme="majorBidi"/>
          <w:i/>
          <w:iCs/>
        </w:rPr>
        <w:t>Chara</w:t>
      </w:r>
      <w:r w:rsidR="0099067D" w:rsidRPr="002C67AB">
        <w:rPr>
          <w:rFonts w:asciiTheme="majorBidi" w:eastAsia="Times New Roman" w:hAnsiTheme="majorBidi" w:cstheme="majorBidi"/>
        </w:rPr>
        <w:t xml:space="preserve"> sp.), </w:t>
      </w:r>
      <w:r w:rsidRPr="002C67AB">
        <w:rPr>
          <w:rFonts w:eastAsia="Times New Roman"/>
        </w:rPr>
        <w:t>Water star-grass (</w:t>
      </w:r>
      <w:r w:rsidRPr="002C67AB">
        <w:rPr>
          <w:rFonts w:eastAsia="Times New Roman"/>
          <w:i/>
          <w:iCs/>
        </w:rPr>
        <w:t>Heteranthera dubia</w:t>
      </w:r>
      <w:r w:rsidRPr="002C67AB">
        <w:rPr>
          <w:rFonts w:eastAsia="Times New Roman"/>
        </w:rPr>
        <w:t>), Slender naiad (</w:t>
      </w:r>
      <w:r w:rsidRPr="002C67AB">
        <w:rPr>
          <w:rFonts w:eastAsia="Times New Roman"/>
          <w:i/>
          <w:iCs/>
        </w:rPr>
        <w:t>Najas flexilis</w:t>
      </w:r>
      <w:r w:rsidRPr="002C67AB">
        <w:rPr>
          <w:rFonts w:eastAsia="Times New Roman"/>
        </w:rPr>
        <w:t xml:space="preserve">), and </w:t>
      </w:r>
      <w:r w:rsidR="0056007E" w:rsidRPr="002C67AB">
        <w:rPr>
          <w:rFonts w:eastAsia="Times New Roman"/>
        </w:rPr>
        <w:t>Crested arrowhead</w:t>
      </w:r>
      <w:r w:rsidRPr="002C67AB">
        <w:rPr>
          <w:rFonts w:eastAsia="Times New Roman"/>
        </w:rPr>
        <w:t xml:space="preserve"> (</w:t>
      </w:r>
      <w:r w:rsidR="00D663A4" w:rsidRPr="002C67AB">
        <w:rPr>
          <w:rFonts w:eastAsia="Times New Roman"/>
          <w:i/>
          <w:iCs/>
        </w:rPr>
        <w:t>Sagittaria cristata</w:t>
      </w:r>
      <w:r w:rsidRPr="002C67AB">
        <w:rPr>
          <w:rFonts w:eastAsia="Times New Roman"/>
        </w:rPr>
        <w:t>).  The roots, shoots, and seeds of these plants are heavily utilized by waterfowl for food.  They also provide important habitat for the lake’s fish throughout their lifecycles, as well as a myriad of invertebrates like scuds, dragonfly and mayfly nymphs, and snails.</w:t>
      </w:r>
    </w:p>
    <w:p w:rsidR="00F01F95" w:rsidRPr="002C67AB" w:rsidRDefault="00F01F95" w:rsidP="003F37DE">
      <w:pPr>
        <w:ind w:right="-180"/>
        <w:rPr>
          <w:rFonts w:eastAsia="Times New Roman"/>
          <w:sz w:val="14"/>
          <w:szCs w:val="14"/>
        </w:rPr>
      </w:pPr>
      <w:r w:rsidRPr="002C67AB">
        <w:rPr>
          <w:rFonts w:eastAsia="Times New Roman"/>
        </w:rPr>
        <w:t xml:space="preserve"> </w:t>
      </w:r>
    </w:p>
    <w:p w:rsidR="003F37DE" w:rsidRPr="002C67AB" w:rsidRDefault="003F37DE" w:rsidP="003F37DE">
      <w:pPr>
        <w:spacing w:after="40"/>
        <w:rPr>
          <w:rFonts w:eastAsia="Times New Roman"/>
        </w:rPr>
      </w:pPr>
      <w:r w:rsidRPr="002C67AB">
        <w:rPr>
          <w:rFonts w:eastAsia="Times New Roman"/>
          <w:noProof/>
        </w:rPr>
        <w:drawing>
          <wp:inline distT="0" distB="0" distL="0" distR="0">
            <wp:extent cx="2651760" cy="1737360"/>
            <wp:effectExtent l="57150" t="38100" r="34290" b="15240"/>
            <wp:docPr id="71" name="Picture 16" descr="[Gambar: Img_06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Gambar: Img_0600.jpg]"/>
                    <pic:cNvPicPr>
                      <a:picLocks noChangeAspect="1" noChangeArrowheads="1"/>
                    </pic:cNvPicPr>
                  </pic:nvPicPr>
                  <pic:blipFill>
                    <a:blip r:embed="rId59" cstate="print"/>
                    <a:srcRect/>
                    <a:stretch>
                      <a:fillRect/>
                    </a:stretch>
                  </pic:blipFill>
                  <pic:spPr bwMode="auto">
                    <a:xfrm>
                      <a:off x="0" y="0"/>
                      <a:ext cx="2651760" cy="1737360"/>
                    </a:xfrm>
                    <a:prstGeom prst="rect">
                      <a:avLst/>
                    </a:prstGeom>
                    <a:ln w="28575" cap="sq">
                      <a:solidFill>
                        <a:srgbClr val="000000"/>
                      </a:solidFill>
                      <a:prstDash val="solid"/>
                      <a:miter lim="800000"/>
                    </a:ln>
                    <a:effectLst/>
                  </pic:spPr>
                </pic:pic>
              </a:graphicData>
            </a:graphic>
          </wp:inline>
        </w:drawing>
      </w:r>
      <w:r w:rsidRPr="002C67AB">
        <w:rPr>
          <w:rFonts w:eastAsia="Times New Roman"/>
        </w:rPr>
        <w:t xml:space="preserve"> </w:t>
      </w:r>
      <w:r w:rsidRPr="002C67AB">
        <w:rPr>
          <w:rFonts w:eastAsia="Times New Roman"/>
          <w:noProof/>
        </w:rPr>
        <w:drawing>
          <wp:inline distT="0" distB="0" distL="0" distR="0">
            <wp:extent cx="2651760" cy="1737360"/>
            <wp:effectExtent l="57150" t="38100" r="34290" b="15240"/>
            <wp:docPr id="76" name="Picture 8" descr="http://www.wildflower.org/image_archive/640x480/TLM/TLM_IMG001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http://www.wildflower.org/image_archive/640x480/TLM/TLM_IMG00166.JPG"/>
                    <pic:cNvPicPr>
                      <a:picLocks noChangeAspect="1" noChangeArrowheads="1"/>
                    </pic:cNvPicPr>
                  </pic:nvPicPr>
                  <pic:blipFill>
                    <a:blip r:embed="rId60" cstate="print"/>
                    <a:srcRect/>
                    <a:stretch>
                      <a:fillRect/>
                    </a:stretch>
                  </pic:blipFill>
                  <pic:spPr bwMode="auto">
                    <a:xfrm>
                      <a:off x="0" y="0"/>
                      <a:ext cx="2651760" cy="1737360"/>
                    </a:xfrm>
                    <a:prstGeom prst="rect">
                      <a:avLst/>
                    </a:prstGeom>
                    <a:noFill/>
                    <a:ln w="28575" cmpd="sng">
                      <a:solidFill>
                        <a:srgbClr val="000000"/>
                      </a:solidFill>
                      <a:miter lim="800000"/>
                      <a:headEnd/>
                      <a:tailEnd/>
                    </a:ln>
                    <a:effectLst/>
                  </pic:spPr>
                </pic:pic>
              </a:graphicData>
            </a:graphic>
          </wp:inline>
        </w:drawing>
      </w:r>
    </w:p>
    <w:p w:rsidR="005A61DA" w:rsidRPr="002C67AB" w:rsidRDefault="003F37DE" w:rsidP="003F37DE">
      <w:pPr>
        <w:rPr>
          <w:sz w:val="14"/>
          <w:szCs w:val="14"/>
        </w:rPr>
      </w:pPr>
      <w:r w:rsidRPr="002C67AB">
        <w:rPr>
          <w:sz w:val="14"/>
          <w:szCs w:val="14"/>
        </w:rPr>
        <w:t xml:space="preserve">   Muskgrass (Penuh 2008)                                                                                      Water star-grass (Mueller 2009)</w:t>
      </w:r>
    </w:p>
    <w:p w:rsidR="005A61DA" w:rsidRPr="002C67AB" w:rsidRDefault="005A61DA" w:rsidP="005A61DA">
      <w:pPr>
        <w:rPr>
          <w:rFonts w:eastAsia="Times New Roman"/>
          <w:sz w:val="14"/>
          <w:szCs w:val="14"/>
        </w:rPr>
      </w:pPr>
    </w:p>
    <w:p w:rsidR="004A0AEF" w:rsidRPr="002C67AB" w:rsidRDefault="004A0AEF" w:rsidP="004A0AEF">
      <w:pPr>
        <w:spacing w:after="40"/>
        <w:rPr>
          <w:rFonts w:eastAsia="Times New Roman"/>
          <w:sz w:val="14"/>
          <w:szCs w:val="14"/>
        </w:rPr>
      </w:pPr>
      <w:r w:rsidRPr="002C67AB">
        <w:rPr>
          <w:rFonts w:eastAsia="Times New Roman"/>
          <w:noProof/>
        </w:rPr>
        <w:drawing>
          <wp:inline distT="0" distB="0" distL="0" distR="0">
            <wp:extent cx="2651760" cy="1737360"/>
            <wp:effectExtent l="57150" t="38100" r="34290" b="15240"/>
            <wp:docPr id="62"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srcRect l="28061" t="26284" r="30272" b="25000"/>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2C67AB">
        <w:rPr>
          <w:rFonts w:eastAsia="Times New Roman"/>
          <w:noProof/>
        </w:rPr>
        <w:t xml:space="preserve"> </w:t>
      </w:r>
      <w:r w:rsidR="00030107" w:rsidRPr="002C67AB">
        <w:rPr>
          <w:rFonts w:eastAsia="Times New Roman"/>
          <w:noProof/>
          <w:sz w:val="14"/>
          <w:szCs w:val="14"/>
        </w:rPr>
        <w:drawing>
          <wp:inline distT="0" distB="0" distL="0" distR="0">
            <wp:extent cx="2654087" cy="1737360"/>
            <wp:effectExtent l="57150" t="38100" r="31963" b="15240"/>
            <wp:docPr id="72" name="Picture 8" descr="http://www.uwgb.edu/biodiversity/herbarium/wetland_plants/sagcri_aspect02_web400g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uwgb.edu/biodiversity/herbarium/wetland_plants/sagcri_aspect02_web400gf.jpg"/>
                    <pic:cNvPicPr>
                      <a:picLocks noChangeAspect="1" noChangeArrowheads="1"/>
                    </pic:cNvPicPr>
                  </pic:nvPicPr>
                  <pic:blipFill>
                    <a:blip r:embed="rId62" cstate="print"/>
                    <a:srcRect t="26988" b="6297"/>
                    <a:stretch>
                      <a:fillRect/>
                    </a:stretch>
                  </pic:blipFill>
                  <pic:spPr bwMode="auto">
                    <a:xfrm>
                      <a:off x="0" y="0"/>
                      <a:ext cx="2654087" cy="1737360"/>
                    </a:xfrm>
                    <a:prstGeom prst="rect">
                      <a:avLst/>
                    </a:prstGeom>
                    <a:ln w="28575" cap="sq">
                      <a:solidFill>
                        <a:srgbClr val="000000"/>
                      </a:solidFill>
                      <a:prstDash val="solid"/>
                      <a:miter lim="800000"/>
                    </a:ln>
                    <a:effectLst/>
                  </pic:spPr>
                </pic:pic>
              </a:graphicData>
            </a:graphic>
          </wp:inline>
        </w:drawing>
      </w:r>
    </w:p>
    <w:p w:rsidR="004A0AEF" w:rsidRPr="002C67AB" w:rsidRDefault="004A0AEF" w:rsidP="0049660E">
      <w:pPr>
        <w:rPr>
          <w:rFonts w:eastAsia="Times New Roman"/>
          <w:sz w:val="14"/>
          <w:szCs w:val="14"/>
        </w:rPr>
      </w:pPr>
      <w:r w:rsidRPr="002C67AB">
        <w:rPr>
          <w:rFonts w:eastAsia="Times New Roman"/>
          <w:sz w:val="14"/>
          <w:szCs w:val="14"/>
        </w:rPr>
        <w:t xml:space="preserve">   Slender naiad (Apipp 2009)                                                                                </w:t>
      </w:r>
      <w:r w:rsidR="0049660E" w:rsidRPr="002C67AB">
        <w:rPr>
          <w:rFonts w:eastAsia="Times New Roman"/>
          <w:sz w:val="14"/>
          <w:szCs w:val="14"/>
        </w:rPr>
        <w:t xml:space="preserve"> </w:t>
      </w:r>
      <w:r w:rsidR="003B6829" w:rsidRPr="002C67AB">
        <w:rPr>
          <w:rFonts w:eastAsia="Times New Roman"/>
          <w:sz w:val="14"/>
          <w:szCs w:val="14"/>
        </w:rPr>
        <w:t xml:space="preserve">Crested arrowhead </w:t>
      </w:r>
      <w:r w:rsidRPr="002C67AB">
        <w:rPr>
          <w:sz w:val="14"/>
          <w:szCs w:val="14"/>
        </w:rPr>
        <w:t>(</w:t>
      </w:r>
      <w:r w:rsidR="003B6829" w:rsidRPr="002C67AB">
        <w:rPr>
          <w:sz w:val="14"/>
          <w:szCs w:val="14"/>
        </w:rPr>
        <w:t>Fewless</w:t>
      </w:r>
      <w:r w:rsidRPr="002C67AB">
        <w:rPr>
          <w:sz w:val="14"/>
          <w:szCs w:val="14"/>
        </w:rPr>
        <w:t xml:space="preserve"> 20</w:t>
      </w:r>
      <w:r w:rsidR="003B6829" w:rsidRPr="002C67AB">
        <w:rPr>
          <w:sz w:val="14"/>
          <w:szCs w:val="14"/>
        </w:rPr>
        <w:t>04</w:t>
      </w:r>
      <w:r w:rsidRPr="002C67AB">
        <w:rPr>
          <w:sz w:val="14"/>
          <w:szCs w:val="14"/>
        </w:rPr>
        <w:t xml:space="preserve">)       </w:t>
      </w:r>
      <w:r w:rsidRPr="002C67AB">
        <w:rPr>
          <w:rFonts w:eastAsia="Times New Roman"/>
          <w:sz w:val="14"/>
          <w:szCs w:val="14"/>
        </w:rPr>
        <w:t xml:space="preserve">     </w:t>
      </w:r>
    </w:p>
    <w:p w:rsidR="002F0BB1" w:rsidRPr="002C67AB" w:rsidRDefault="002F0BB1" w:rsidP="00EA0BE2">
      <w:pPr>
        <w:rPr>
          <w:rFonts w:asciiTheme="majorBidi" w:eastAsia="Times New Roman" w:hAnsiTheme="majorBidi" w:cstheme="majorBidi"/>
        </w:rPr>
        <w:sectPr w:rsidR="002F0BB1" w:rsidRPr="002C67AB" w:rsidSect="00F95E72">
          <w:pgSz w:w="12240" w:h="15840"/>
          <w:pgMar w:top="1440" w:right="1260" w:bottom="1440" w:left="2160" w:header="720" w:footer="720" w:gutter="0"/>
          <w:cols w:space="720"/>
          <w:docGrid w:linePitch="360"/>
        </w:sectPr>
      </w:pPr>
    </w:p>
    <w:p w:rsidR="00EA0BE2" w:rsidRPr="002C67AB" w:rsidRDefault="00EA0BE2" w:rsidP="00A60B19">
      <w:pPr>
        <w:rPr>
          <w:rFonts w:asciiTheme="majorBidi" w:hAnsiTheme="majorBidi" w:cstheme="majorBidi"/>
        </w:rPr>
      </w:pPr>
      <w:r w:rsidRPr="002C67AB">
        <w:rPr>
          <w:rFonts w:asciiTheme="majorBidi" w:eastAsia="Times New Roman" w:hAnsiTheme="majorBidi" w:cstheme="majorBidi"/>
        </w:rPr>
        <w:lastRenderedPageBreak/>
        <w:t xml:space="preserve">Organic muck areas in water greater than 5ft were dominated by </w:t>
      </w:r>
      <w:r w:rsidR="0049660E" w:rsidRPr="002C67AB">
        <w:rPr>
          <w:rFonts w:asciiTheme="majorBidi" w:eastAsia="Times New Roman" w:hAnsiTheme="majorBidi" w:cstheme="majorBidi"/>
        </w:rPr>
        <w:t>Large-leaf pondweed</w:t>
      </w:r>
      <w:r w:rsidR="00A60B19" w:rsidRPr="002C67AB">
        <w:rPr>
          <w:rFonts w:asciiTheme="majorBidi" w:eastAsia="Times New Roman" w:hAnsiTheme="majorBidi" w:cstheme="majorBidi"/>
        </w:rPr>
        <w:t xml:space="preserve">.  We also found </w:t>
      </w:r>
      <w:r w:rsidR="0049660E" w:rsidRPr="002C67AB">
        <w:rPr>
          <w:rFonts w:asciiTheme="majorBidi" w:eastAsia="Times New Roman" w:hAnsiTheme="majorBidi" w:cstheme="majorBidi"/>
        </w:rPr>
        <w:t xml:space="preserve">scattered patches of </w:t>
      </w:r>
      <w:r w:rsidRPr="002C67AB">
        <w:rPr>
          <w:rFonts w:asciiTheme="majorBidi" w:eastAsia="Times New Roman" w:hAnsiTheme="majorBidi" w:cstheme="majorBidi"/>
        </w:rPr>
        <w:t>Coontail, Common waterweed, Small pondweed</w:t>
      </w:r>
      <w:r w:rsidR="00ED6019" w:rsidRPr="002C67AB">
        <w:rPr>
          <w:rFonts w:asciiTheme="majorBidi" w:eastAsia="Times New Roman" w:hAnsiTheme="majorBidi" w:cstheme="majorBidi"/>
        </w:rPr>
        <w:t>, Fern pondweed</w:t>
      </w:r>
      <w:r w:rsidRPr="002C67AB">
        <w:rPr>
          <w:rFonts w:asciiTheme="majorBidi" w:eastAsia="Times New Roman" w:hAnsiTheme="majorBidi" w:cstheme="majorBidi"/>
        </w:rPr>
        <w:t xml:space="preserve"> (</w:t>
      </w:r>
      <w:r w:rsidRPr="002C67AB">
        <w:rPr>
          <w:rFonts w:asciiTheme="majorBidi" w:eastAsia="Times New Roman" w:hAnsiTheme="majorBidi" w:cstheme="majorBidi"/>
          <w:i/>
          <w:iCs/>
        </w:rPr>
        <w:t xml:space="preserve">Potamogeton </w:t>
      </w:r>
      <w:r w:rsidR="00ED6019" w:rsidRPr="002C67AB">
        <w:rPr>
          <w:rFonts w:asciiTheme="majorBidi" w:eastAsia="Times New Roman" w:hAnsiTheme="majorBidi" w:cstheme="majorBidi"/>
          <w:i/>
          <w:iCs/>
        </w:rPr>
        <w:t>robbinsii</w:t>
      </w:r>
      <w:r w:rsidRPr="002C67AB">
        <w:rPr>
          <w:rFonts w:asciiTheme="majorBidi" w:eastAsia="Times New Roman" w:hAnsiTheme="majorBidi" w:cstheme="majorBidi"/>
        </w:rPr>
        <w:t>), Flat-stem pondweed (</w:t>
      </w:r>
      <w:r w:rsidRPr="002C67AB">
        <w:rPr>
          <w:rFonts w:asciiTheme="majorBidi" w:eastAsia="Times New Roman" w:hAnsiTheme="majorBidi" w:cstheme="majorBidi"/>
          <w:i/>
          <w:iCs/>
        </w:rPr>
        <w:t>Potamogeton zosteriformis</w:t>
      </w:r>
      <w:r w:rsidRPr="002C67AB">
        <w:rPr>
          <w:rFonts w:asciiTheme="majorBidi" w:eastAsia="Times New Roman" w:hAnsiTheme="majorBidi" w:cstheme="majorBidi"/>
        </w:rPr>
        <w:t>), and</w:t>
      </w:r>
      <w:r w:rsidR="00A60B19" w:rsidRPr="002C67AB">
        <w:rPr>
          <w:rFonts w:asciiTheme="majorBidi" w:eastAsia="Times New Roman" w:hAnsiTheme="majorBidi" w:cstheme="majorBidi"/>
        </w:rPr>
        <w:t>,</w:t>
      </w:r>
      <w:r w:rsidR="0049660E" w:rsidRPr="002C67AB">
        <w:rPr>
          <w:rFonts w:asciiTheme="majorBidi" w:eastAsia="Times New Roman" w:hAnsiTheme="majorBidi" w:cstheme="majorBidi"/>
        </w:rPr>
        <w:t xml:space="preserve"> </w:t>
      </w:r>
      <w:r w:rsidRPr="002C67AB">
        <w:rPr>
          <w:rFonts w:asciiTheme="majorBidi" w:eastAsia="Times New Roman" w:hAnsiTheme="majorBidi" w:cstheme="majorBidi"/>
        </w:rPr>
        <w:t xml:space="preserve">in the early spring, Curly-leaf pondweed.  </w:t>
      </w:r>
      <w:r w:rsidRPr="002C67AB">
        <w:rPr>
          <w:rFonts w:asciiTheme="majorBidi" w:hAnsiTheme="majorBidi" w:cstheme="majorBidi"/>
        </w:rPr>
        <w:t>Predatory fish like the lake’s pike are often found along the edges of these deep beds waiting in ambush.</w:t>
      </w:r>
    </w:p>
    <w:p w:rsidR="00A60B19" w:rsidRPr="002C67AB" w:rsidRDefault="00A60B19" w:rsidP="00A60B19">
      <w:pPr>
        <w:rPr>
          <w:rFonts w:asciiTheme="majorBidi" w:hAnsiTheme="majorBidi" w:cstheme="majorBidi"/>
        </w:rPr>
      </w:pPr>
    </w:p>
    <w:p w:rsidR="00A60B19" w:rsidRPr="002C67AB" w:rsidRDefault="00A60B19" w:rsidP="00535C7E">
      <w:pPr>
        <w:spacing w:after="40"/>
        <w:ind w:right="-180"/>
        <w:rPr>
          <w:rFonts w:eastAsia="Times New Roman"/>
        </w:rPr>
      </w:pPr>
      <w:r w:rsidRPr="002C67AB">
        <w:rPr>
          <w:rFonts w:eastAsia="Times New Roman"/>
          <w:noProof/>
        </w:rPr>
        <w:drawing>
          <wp:inline distT="0" distB="0" distL="0" distR="0">
            <wp:extent cx="2651760" cy="1737360"/>
            <wp:effectExtent l="57150" t="38100" r="34290" b="15240"/>
            <wp:docPr id="187" name="Picture 28" descr="http://www.cedareden.com/aquaplants/images/P828419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http://www.cedareden.com/aquaplants/images/P8284196.jpg"/>
                    <pic:cNvPicPr>
                      <a:picLocks noChangeAspect="1" noChangeArrowheads="1"/>
                    </pic:cNvPicPr>
                  </pic:nvPicPr>
                  <pic:blipFill>
                    <a:blip r:embed="rId63" cstate="print"/>
                    <a:srcRect l="5498"/>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2C67AB">
        <w:rPr>
          <w:rFonts w:eastAsia="Times New Roman"/>
          <w:noProof/>
        </w:rPr>
        <w:t xml:space="preserve"> </w:t>
      </w:r>
      <w:r w:rsidRPr="002C67AB">
        <w:rPr>
          <w:noProof/>
          <w:sz w:val="10"/>
          <w:szCs w:val="10"/>
        </w:rPr>
        <w:drawing>
          <wp:inline distT="0" distB="0" distL="0" distR="0">
            <wp:extent cx="2651760" cy="1737360"/>
            <wp:effectExtent l="57150" t="38100" r="34290" b="15240"/>
            <wp:docPr id="78" name="Picture 224" descr="http://www.adkinvasives.com/aquatic/plantid/assets/images/ROBBINS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adkinvasives.com/aquatic/plantid/assets/images/ROBBINSlrg.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340" t="4491" b="1497"/>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A60B19" w:rsidRPr="002C67AB" w:rsidRDefault="00A60B19" w:rsidP="00A60B19">
      <w:pPr>
        <w:ind w:right="-180"/>
        <w:rPr>
          <w:sz w:val="14"/>
          <w:szCs w:val="14"/>
        </w:rPr>
      </w:pPr>
      <w:r w:rsidRPr="002C67AB">
        <w:rPr>
          <w:sz w:val="14"/>
          <w:szCs w:val="14"/>
        </w:rPr>
        <w:t xml:space="preserve">   Large-leaf pondweed (Martin 2002)</w:t>
      </w:r>
      <w:r w:rsidRPr="002C67AB">
        <w:rPr>
          <w:sz w:val="14"/>
          <w:szCs w:val="14"/>
        </w:rPr>
        <w:tab/>
      </w:r>
      <w:r w:rsidRPr="002C67AB">
        <w:rPr>
          <w:sz w:val="14"/>
          <w:szCs w:val="14"/>
        </w:rPr>
        <w:tab/>
        <w:t xml:space="preserve"> </w:t>
      </w:r>
      <w:r w:rsidRPr="002C67AB">
        <w:rPr>
          <w:sz w:val="14"/>
          <w:szCs w:val="14"/>
        </w:rPr>
        <w:tab/>
      </w:r>
      <w:r w:rsidRPr="002C67AB">
        <w:rPr>
          <w:sz w:val="14"/>
          <w:szCs w:val="14"/>
        </w:rPr>
        <w:tab/>
        <w:t xml:space="preserve">     Fern pondweed (Apipp 2011)</w:t>
      </w:r>
    </w:p>
    <w:p w:rsidR="00BF3C10" w:rsidRPr="002C67AB" w:rsidRDefault="00BF3C10" w:rsidP="00BF3C10">
      <w:pPr>
        <w:tabs>
          <w:tab w:val="left" w:pos="4500"/>
        </w:tabs>
        <w:rPr>
          <w:rFonts w:asciiTheme="majorBidi" w:eastAsia="Times New Roman" w:hAnsiTheme="majorBidi" w:cstheme="majorBidi"/>
          <w:sz w:val="14"/>
          <w:szCs w:val="14"/>
        </w:rPr>
      </w:pPr>
    </w:p>
    <w:p w:rsidR="0045720A" w:rsidRPr="002C67AB" w:rsidRDefault="00144EC9" w:rsidP="00BF3C10">
      <w:pPr>
        <w:spacing w:after="40"/>
        <w:rPr>
          <w:rFonts w:eastAsia="Times New Roman"/>
        </w:rPr>
      </w:pPr>
      <w:r w:rsidRPr="002C67AB">
        <w:rPr>
          <w:rFonts w:asciiTheme="majorBidi" w:hAnsiTheme="majorBidi" w:cstheme="majorBidi"/>
          <w:noProof/>
        </w:rPr>
        <w:drawing>
          <wp:inline distT="0" distB="0" distL="0" distR="0">
            <wp:extent cx="2647950" cy="1733550"/>
            <wp:effectExtent l="57150" t="38100" r="38100" b="19050"/>
            <wp:docPr id="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srcRect b="6702"/>
                    <a:stretch>
                      <a:fillRect/>
                    </a:stretch>
                  </pic:blipFill>
                  <pic:spPr bwMode="auto">
                    <a:xfrm>
                      <a:off x="0" y="0"/>
                      <a:ext cx="2647950" cy="1733550"/>
                    </a:xfrm>
                    <a:prstGeom prst="rect">
                      <a:avLst/>
                    </a:prstGeom>
                    <a:noFill/>
                    <a:ln w="28575" cmpd="sng">
                      <a:solidFill>
                        <a:srgbClr val="000000"/>
                      </a:solidFill>
                      <a:miter lim="800000"/>
                      <a:headEnd/>
                      <a:tailEnd/>
                    </a:ln>
                    <a:effectLst/>
                  </pic:spPr>
                </pic:pic>
              </a:graphicData>
            </a:graphic>
          </wp:inline>
        </w:drawing>
      </w:r>
      <w:r w:rsidR="00AB7739" w:rsidRPr="002C67AB">
        <w:rPr>
          <w:rFonts w:asciiTheme="majorBidi" w:hAnsiTheme="majorBidi" w:cstheme="majorBidi"/>
        </w:rPr>
        <w:t xml:space="preserve"> </w:t>
      </w:r>
      <w:r w:rsidR="0045720A" w:rsidRPr="002C67AB">
        <w:rPr>
          <w:noProof/>
        </w:rPr>
        <w:drawing>
          <wp:inline distT="0" distB="0" distL="0" distR="0">
            <wp:extent cx="2651760" cy="1737360"/>
            <wp:effectExtent l="57150" t="38100" r="34290" b="15240"/>
            <wp:docPr id="280" name="Picture 10" descr="Image result for curly-leaf pondwe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Image result for curly-leaf pondweed"/>
                    <pic:cNvPicPr>
                      <a:picLocks noChangeAspect="1" noChangeArrowheads="1"/>
                    </pic:cNvPicPr>
                  </pic:nvPicPr>
                  <pic:blipFill>
                    <a:blip r:embed="rId66" cstate="print"/>
                    <a:srcRect b="2113"/>
                    <a:stretch>
                      <a:fillRect/>
                    </a:stretch>
                  </pic:blipFill>
                  <pic:spPr bwMode="auto">
                    <a:xfrm>
                      <a:off x="0" y="0"/>
                      <a:ext cx="2651760" cy="1737360"/>
                    </a:xfrm>
                    <a:prstGeom prst="rect">
                      <a:avLst/>
                    </a:prstGeom>
                    <a:ln w="28575" cap="sq">
                      <a:solidFill>
                        <a:srgbClr val="000000"/>
                      </a:solidFill>
                      <a:prstDash val="solid"/>
                      <a:miter lim="800000"/>
                    </a:ln>
                    <a:effectLst/>
                  </pic:spPr>
                </pic:pic>
              </a:graphicData>
            </a:graphic>
          </wp:inline>
        </w:drawing>
      </w:r>
      <w:r w:rsidR="00E213D2" w:rsidRPr="002C67AB">
        <w:rPr>
          <w:rFonts w:asciiTheme="majorBidi" w:hAnsiTheme="majorBidi" w:cstheme="majorBidi"/>
        </w:rPr>
        <w:t xml:space="preserve"> </w:t>
      </w:r>
      <w:r w:rsidR="0045720A" w:rsidRPr="002C67AB">
        <w:rPr>
          <w:rFonts w:eastAsia="Times New Roman"/>
        </w:rPr>
        <w:t xml:space="preserve"> </w:t>
      </w:r>
    </w:p>
    <w:p w:rsidR="0045720A" w:rsidRPr="002C67AB" w:rsidRDefault="0045720A" w:rsidP="00625FDD">
      <w:pPr>
        <w:tabs>
          <w:tab w:val="left" w:pos="180"/>
        </w:tabs>
        <w:rPr>
          <w:rFonts w:eastAsia="Times New Roman"/>
        </w:rPr>
      </w:pPr>
      <w:r w:rsidRPr="002C67AB">
        <w:rPr>
          <w:sz w:val="10"/>
          <w:szCs w:val="10"/>
        </w:rPr>
        <w:t xml:space="preserve">    </w:t>
      </w:r>
      <w:r w:rsidR="00B45E52" w:rsidRPr="002C67AB">
        <w:rPr>
          <w:sz w:val="14"/>
          <w:szCs w:val="14"/>
        </w:rPr>
        <w:t>Flat-stem pondweed (Fewless 2004)</w:t>
      </w:r>
      <w:r w:rsidRPr="002C67AB">
        <w:rPr>
          <w:sz w:val="14"/>
          <w:szCs w:val="14"/>
        </w:rPr>
        <w:tab/>
      </w:r>
      <w:r w:rsidRPr="002C67AB">
        <w:rPr>
          <w:sz w:val="14"/>
          <w:szCs w:val="14"/>
        </w:rPr>
        <w:tab/>
      </w:r>
      <w:r w:rsidRPr="002C67AB">
        <w:rPr>
          <w:sz w:val="14"/>
          <w:szCs w:val="14"/>
        </w:rPr>
        <w:tab/>
      </w:r>
      <w:r w:rsidRPr="002C67AB">
        <w:rPr>
          <w:sz w:val="14"/>
          <w:szCs w:val="14"/>
        </w:rPr>
        <w:tab/>
        <w:t xml:space="preserve">   </w:t>
      </w:r>
      <w:r w:rsidR="0054350E" w:rsidRPr="002C67AB">
        <w:rPr>
          <w:sz w:val="14"/>
          <w:szCs w:val="14"/>
        </w:rPr>
        <w:t xml:space="preserve">  </w:t>
      </w:r>
      <w:r w:rsidR="00B45E52" w:rsidRPr="002C67AB">
        <w:rPr>
          <w:sz w:val="14"/>
          <w:szCs w:val="14"/>
        </w:rPr>
        <w:t xml:space="preserve">Curly-leaf pondweed (USGS </w:t>
      </w:r>
      <w:r w:rsidR="00CE03F4" w:rsidRPr="002C67AB">
        <w:rPr>
          <w:sz w:val="14"/>
          <w:szCs w:val="14"/>
        </w:rPr>
        <w:t>2018</w:t>
      </w:r>
      <w:r w:rsidR="00B45E52" w:rsidRPr="002C67AB">
        <w:rPr>
          <w:sz w:val="14"/>
          <w:szCs w:val="14"/>
        </w:rPr>
        <w:t>)</w:t>
      </w:r>
      <w:r w:rsidRPr="002C67AB">
        <w:rPr>
          <w:sz w:val="14"/>
          <w:szCs w:val="14"/>
        </w:rPr>
        <w:tab/>
      </w:r>
      <w:r w:rsidRPr="002C67AB">
        <w:rPr>
          <w:rFonts w:eastAsia="Times New Roman"/>
        </w:rPr>
        <w:t xml:space="preserve"> </w:t>
      </w:r>
    </w:p>
    <w:p w:rsidR="00043C69" w:rsidRPr="002C67AB" w:rsidRDefault="00043C69" w:rsidP="00E05F8C">
      <w:pPr>
        <w:rPr>
          <w:rFonts w:asciiTheme="majorBidi" w:hAnsiTheme="majorBidi" w:cstheme="majorBidi"/>
          <w:sz w:val="14"/>
          <w:szCs w:val="14"/>
        </w:rPr>
        <w:sectPr w:rsidR="00043C69" w:rsidRPr="002C67AB" w:rsidSect="00F95E72">
          <w:pgSz w:w="12240" w:h="15840"/>
          <w:pgMar w:top="1440" w:right="1260" w:bottom="1440" w:left="2160" w:header="720" w:footer="720" w:gutter="0"/>
          <w:cols w:space="720"/>
          <w:docGrid w:linePitch="360"/>
        </w:sectPr>
      </w:pPr>
    </w:p>
    <w:p w:rsidR="000D2F93" w:rsidRPr="002C67AB" w:rsidRDefault="000D2F93" w:rsidP="009F34C9">
      <w:pP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lastRenderedPageBreak/>
        <w:t>Comparison of Native Macrophyte Species in 2009 and 2018:</w:t>
      </w:r>
    </w:p>
    <w:p w:rsidR="007C56D2" w:rsidRPr="002C67AB" w:rsidRDefault="000D2F93" w:rsidP="004C7B03">
      <w:pPr>
        <w:tabs>
          <w:tab w:val="left" w:pos="720"/>
          <w:tab w:val="left" w:pos="4850"/>
          <w:tab w:val="right" w:pos="8820"/>
        </w:tabs>
        <w:rPr>
          <w:rFonts w:asciiTheme="majorBidi" w:hAnsiTheme="majorBidi" w:cstheme="majorBidi"/>
        </w:rPr>
      </w:pPr>
      <w:r w:rsidRPr="002C67AB">
        <w:rPr>
          <w:rFonts w:asciiTheme="majorBidi" w:hAnsiTheme="majorBidi" w:cstheme="majorBidi"/>
        </w:rPr>
        <w:t xml:space="preserve">In July 2009, </w:t>
      </w:r>
      <w:r w:rsidR="004C7B03" w:rsidRPr="002C67AB">
        <w:rPr>
          <w:rFonts w:asciiTheme="majorBidi" w:hAnsiTheme="majorBidi" w:cstheme="majorBidi"/>
        </w:rPr>
        <w:t xml:space="preserve">Slender naiad, </w:t>
      </w:r>
      <w:r w:rsidRPr="002C67AB">
        <w:rPr>
          <w:rFonts w:asciiTheme="majorBidi" w:hAnsiTheme="majorBidi" w:cstheme="majorBidi"/>
        </w:rPr>
        <w:t xml:space="preserve">Coontail, </w:t>
      </w:r>
      <w:r w:rsidR="004C7B03" w:rsidRPr="002C67AB">
        <w:rPr>
          <w:rFonts w:asciiTheme="majorBidi" w:hAnsiTheme="majorBidi" w:cstheme="majorBidi"/>
        </w:rPr>
        <w:t>Spatterdock, and Common water</w:t>
      </w:r>
      <w:r w:rsidRPr="002C67AB">
        <w:rPr>
          <w:rFonts w:asciiTheme="majorBidi" w:hAnsiTheme="majorBidi" w:cstheme="majorBidi"/>
        </w:rPr>
        <w:t>weed were the most common macrophyte species (Table 3).</w:t>
      </w:r>
      <w:r w:rsidR="00C43DFF" w:rsidRPr="002C67AB">
        <w:rPr>
          <w:rFonts w:asciiTheme="majorBidi" w:hAnsiTheme="majorBidi" w:cstheme="majorBidi"/>
        </w:rPr>
        <w:t xml:space="preserve">  </w:t>
      </w:r>
      <w:r w:rsidR="007D01FB" w:rsidRPr="002C67AB">
        <w:rPr>
          <w:rFonts w:asciiTheme="majorBidi" w:hAnsiTheme="majorBidi" w:cstheme="majorBidi"/>
        </w:rPr>
        <w:t xml:space="preserve">They were </w:t>
      </w:r>
      <w:r w:rsidR="000B0E7F" w:rsidRPr="002C67AB">
        <w:rPr>
          <w:rFonts w:asciiTheme="majorBidi" w:hAnsiTheme="majorBidi" w:cstheme="majorBidi"/>
        </w:rPr>
        <w:t>present</w:t>
      </w:r>
      <w:r w:rsidR="007D01FB" w:rsidRPr="002C67AB">
        <w:rPr>
          <w:rFonts w:asciiTheme="majorBidi" w:hAnsiTheme="majorBidi" w:cstheme="majorBidi"/>
        </w:rPr>
        <w:t xml:space="preserve"> at </w:t>
      </w:r>
      <w:r w:rsidR="004C7B03" w:rsidRPr="002C67AB">
        <w:rPr>
          <w:rFonts w:asciiTheme="majorBidi" w:hAnsiTheme="majorBidi" w:cstheme="majorBidi"/>
        </w:rPr>
        <w:t>50.82</w:t>
      </w:r>
      <w:r w:rsidR="00E213D2" w:rsidRPr="002C67AB">
        <w:rPr>
          <w:rFonts w:asciiTheme="majorBidi" w:hAnsiTheme="majorBidi" w:cstheme="majorBidi"/>
        </w:rPr>
        <w:t xml:space="preserve">%, </w:t>
      </w:r>
      <w:r w:rsidR="004C7B03" w:rsidRPr="002C67AB">
        <w:rPr>
          <w:rFonts w:asciiTheme="majorBidi" w:hAnsiTheme="majorBidi" w:cstheme="majorBidi"/>
        </w:rPr>
        <w:t>3</w:t>
      </w:r>
      <w:r w:rsidR="00390274" w:rsidRPr="002C67AB">
        <w:rPr>
          <w:rFonts w:asciiTheme="majorBidi" w:hAnsiTheme="majorBidi" w:cstheme="majorBidi"/>
        </w:rPr>
        <w:t>7.7</w:t>
      </w:r>
      <w:r w:rsidR="004C7B03" w:rsidRPr="002C67AB">
        <w:rPr>
          <w:rFonts w:asciiTheme="majorBidi" w:hAnsiTheme="majorBidi" w:cstheme="majorBidi"/>
        </w:rPr>
        <w:t>0</w:t>
      </w:r>
      <w:r w:rsidR="00E213D2" w:rsidRPr="002C67AB">
        <w:rPr>
          <w:rFonts w:asciiTheme="majorBidi" w:hAnsiTheme="majorBidi" w:cstheme="majorBidi"/>
        </w:rPr>
        <w:t xml:space="preserve">%, </w:t>
      </w:r>
      <w:r w:rsidR="004C7B03" w:rsidRPr="002C67AB">
        <w:rPr>
          <w:rFonts w:asciiTheme="majorBidi" w:hAnsiTheme="majorBidi" w:cstheme="majorBidi"/>
        </w:rPr>
        <w:t>19.67</w:t>
      </w:r>
      <w:r w:rsidR="00E213D2" w:rsidRPr="002C67AB">
        <w:rPr>
          <w:rFonts w:asciiTheme="majorBidi" w:hAnsiTheme="majorBidi" w:cstheme="majorBidi"/>
        </w:rPr>
        <w:t xml:space="preserve">%, and </w:t>
      </w:r>
      <w:r w:rsidR="004C7B03" w:rsidRPr="002C67AB">
        <w:rPr>
          <w:rFonts w:asciiTheme="majorBidi" w:hAnsiTheme="majorBidi" w:cstheme="majorBidi"/>
        </w:rPr>
        <w:t>18.03</w:t>
      </w:r>
      <w:r w:rsidR="007D01FB" w:rsidRPr="002C67AB">
        <w:rPr>
          <w:rFonts w:asciiTheme="majorBidi" w:hAnsiTheme="majorBidi" w:cstheme="majorBidi"/>
        </w:rPr>
        <w:t>% of survey points with vegetation respectively</w:t>
      </w:r>
      <w:r w:rsidR="00FD41A4" w:rsidRPr="002C67AB">
        <w:rPr>
          <w:rFonts w:asciiTheme="majorBidi" w:hAnsiTheme="majorBidi" w:cstheme="majorBidi"/>
        </w:rPr>
        <w:t xml:space="preserve"> and</w:t>
      </w:r>
      <w:r w:rsidR="007D01FB" w:rsidRPr="002C67AB">
        <w:rPr>
          <w:rFonts w:asciiTheme="majorBidi" w:hAnsiTheme="majorBidi" w:cstheme="majorBidi"/>
        </w:rPr>
        <w:t xml:space="preserve"> accounted for </w:t>
      </w:r>
      <w:r w:rsidR="007C56D2" w:rsidRPr="002C67AB">
        <w:rPr>
          <w:rFonts w:asciiTheme="majorBidi" w:hAnsiTheme="majorBidi" w:cstheme="majorBidi"/>
        </w:rPr>
        <w:t>6</w:t>
      </w:r>
      <w:r w:rsidR="00390274" w:rsidRPr="002C67AB">
        <w:rPr>
          <w:rFonts w:asciiTheme="majorBidi" w:hAnsiTheme="majorBidi" w:cstheme="majorBidi"/>
        </w:rPr>
        <w:t>0</w:t>
      </w:r>
      <w:r w:rsidR="00540974" w:rsidRPr="002C67AB">
        <w:rPr>
          <w:rFonts w:asciiTheme="majorBidi" w:hAnsiTheme="majorBidi" w:cstheme="majorBidi"/>
        </w:rPr>
        <w:t>.</w:t>
      </w:r>
      <w:r w:rsidR="00390274" w:rsidRPr="002C67AB">
        <w:rPr>
          <w:rFonts w:asciiTheme="majorBidi" w:hAnsiTheme="majorBidi" w:cstheme="majorBidi"/>
        </w:rPr>
        <w:t>63</w:t>
      </w:r>
      <w:r w:rsidR="00E65D6B" w:rsidRPr="002C67AB">
        <w:rPr>
          <w:rFonts w:asciiTheme="majorBidi" w:hAnsiTheme="majorBidi" w:cstheme="majorBidi"/>
        </w:rPr>
        <w:t>%</w:t>
      </w:r>
      <w:r w:rsidR="007D01FB" w:rsidRPr="002C67AB">
        <w:rPr>
          <w:rFonts w:asciiTheme="majorBidi" w:hAnsiTheme="majorBidi" w:cstheme="majorBidi"/>
        </w:rPr>
        <w:t xml:space="preserve"> </w:t>
      </w:r>
      <w:r w:rsidR="00E65D6B" w:rsidRPr="002C67AB">
        <w:rPr>
          <w:rFonts w:asciiTheme="majorBidi" w:hAnsiTheme="majorBidi" w:cstheme="majorBidi"/>
        </w:rPr>
        <w:t>of the total relative frequency</w:t>
      </w:r>
      <w:r w:rsidR="007C56D2" w:rsidRPr="002C67AB">
        <w:rPr>
          <w:rFonts w:asciiTheme="majorBidi" w:hAnsiTheme="majorBidi" w:cstheme="majorBidi"/>
        </w:rPr>
        <w:t xml:space="preserve">.  </w:t>
      </w:r>
      <w:r w:rsidR="004C7B03" w:rsidRPr="002C67AB">
        <w:rPr>
          <w:rFonts w:asciiTheme="majorBidi" w:hAnsiTheme="majorBidi" w:cstheme="majorBidi"/>
        </w:rPr>
        <w:t>Large-leaf pondweed</w:t>
      </w:r>
      <w:r w:rsidR="007C56D2" w:rsidRPr="002C67AB">
        <w:rPr>
          <w:rFonts w:asciiTheme="majorBidi" w:hAnsiTheme="majorBidi" w:cstheme="majorBidi"/>
        </w:rPr>
        <w:t xml:space="preserve"> (</w:t>
      </w:r>
      <w:r w:rsidR="004C7B03" w:rsidRPr="002C67AB">
        <w:rPr>
          <w:rFonts w:asciiTheme="majorBidi" w:hAnsiTheme="majorBidi" w:cstheme="majorBidi"/>
        </w:rPr>
        <w:t>5</w:t>
      </w:r>
      <w:r w:rsidR="007C56D2" w:rsidRPr="002C67AB">
        <w:rPr>
          <w:rFonts w:asciiTheme="majorBidi" w:hAnsiTheme="majorBidi" w:cstheme="majorBidi"/>
        </w:rPr>
        <w:t>.</w:t>
      </w:r>
      <w:r w:rsidR="004C7B03" w:rsidRPr="002C67AB">
        <w:rPr>
          <w:rFonts w:asciiTheme="majorBidi" w:hAnsiTheme="majorBidi" w:cstheme="majorBidi"/>
        </w:rPr>
        <w:t>51</w:t>
      </w:r>
      <w:r w:rsidR="000011B1" w:rsidRPr="002C67AB">
        <w:rPr>
          <w:rFonts w:asciiTheme="majorBidi" w:hAnsiTheme="majorBidi" w:cstheme="majorBidi"/>
        </w:rPr>
        <w:t>%</w:t>
      </w:r>
      <w:r w:rsidR="004C7B03" w:rsidRPr="002C67AB">
        <w:rPr>
          <w:rFonts w:asciiTheme="majorBidi" w:hAnsiTheme="majorBidi" w:cstheme="majorBidi"/>
        </w:rPr>
        <w:t>)</w:t>
      </w:r>
      <w:r w:rsidR="007C56D2" w:rsidRPr="002C67AB">
        <w:rPr>
          <w:rFonts w:asciiTheme="majorBidi" w:hAnsiTheme="majorBidi" w:cstheme="majorBidi"/>
        </w:rPr>
        <w:t xml:space="preserve"> and </w:t>
      </w:r>
      <w:r w:rsidR="00390274" w:rsidRPr="002C67AB">
        <w:rPr>
          <w:rFonts w:asciiTheme="majorBidi" w:hAnsiTheme="majorBidi" w:cstheme="majorBidi"/>
        </w:rPr>
        <w:t>S</w:t>
      </w:r>
      <w:r w:rsidR="004C7B03" w:rsidRPr="002C67AB">
        <w:rPr>
          <w:rFonts w:asciiTheme="majorBidi" w:hAnsiTheme="majorBidi" w:cstheme="majorBidi"/>
        </w:rPr>
        <w:t>mall pondweed</w:t>
      </w:r>
      <w:r w:rsidR="007C56D2" w:rsidRPr="002C67AB">
        <w:rPr>
          <w:rFonts w:asciiTheme="majorBidi" w:hAnsiTheme="majorBidi" w:cstheme="majorBidi"/>
        </w:rPr>
        <w:t xml:space="preserve"> (</w:t>
      </w:r>
      <w:r w:rsidR="004C7B03" w:rsidRPr="002C67AB">
        <w:rPr>
          <w:rFonts w:asciiTheme="majorBidi" w:hAnsiTheme="majorBidi" w:cstheme="majorBidi"/>
        </w:rPr>
        <w:t>4</w:t>
      </w:r>
      <w:r w:rsidR="007C56D2" w:rsidRPr="002C67AB">
        <w:rPr>
          <w:rFonts w:asciiTheme="majorBidi" w:hAnsiTheme="majorBidi" w:cstheme="majorBidi"/>
        </w:rPr>
        <w:t>.</w:t>
      </w:r>
      <w:r w:rsidR="004C7B03" w:rsidRPr="002C67AB">
        <w:rPr>
          <w:rFonts w:asciiTheme="majorBidi" w:hAnsiTheme="majorBidi" w:cstheme="majorBidi"/>
        </w:rPr>
        <w:t>72</w:t>
      </w:r>
      <w:r w:rsidR="000011B1" w:rsidRPr="002C67AB">
        <w:rPr>
          <w:rFonts w:asciiTheme="majorBidi" w:hAnsiTheme="majorBidi" w:cstheme="majorBidi"/>
        </w:rPr>
        <w:t>%</w:t>
      </w:r>
      <w:r w:rsidR="007C56D2" w:rsidRPr="002C67AB">
        <w:rPr>
          <w:rFonts w:asciiTheme="majorBidi" w:hAnsiTheme="majorBidi" w:cstheme="majorBidi"/>
        </w:rPr>
        <w:t xml:space="preserve">) also had relative frequencies over </w:t>
      </w:r>
      <w:r w:rsidR="00390274" w:rsidRPr="002C67AB">
        <w:rPr>
          <w:rFonts w:asciiTheme="majorBidi" w:hAnsiTheme="majorBidi" w:cstheme="majorBidi"/>
        </w:rPr>
        <w:t>4</w:t>
      </w:r>
      <w:r w:rsidR="007C56D2" w:rsidRPr="002C67AB">
        <w:rPr>
          <w:rFonts w:asciiTheme="majorBidi" w:hAnsiTheme="majorBidi" w:cstheme="majorBidi"/>
        </w:rPr>
        <w:t>.0</w:t>
      </w:r>
      <w:r w:rsidR="00850B89" w:rsidRPr="002C67AB">
        <w:rPr>
          <w:rFonts w:asciiTheme="majorBidi" w:hAnsiTheme="majorBidi" w:cstheme="majorBidi"/>
        </w:rPr>
        <w:t>%</w:t>
      </w:r>
      <w:r w:rsidR="00E65D6B" w:rsidRPr="002C67AB">
        <w:rPr>
          <w:rFonts w:asciiTheme="majorBidi" w:hAnsiTheme="majorBidi" w:cstheme="majorBidi"/>
        </w:rPr>
        <w:t xml:space="preserve"> (Maps </w:t>
      </w:r>
      <w:r w:rsidR="00FE2AE1" w:rsidRPr="002C67AB">
        <w:rPr>
          <w:rFonts w:asciiTheme="majorBidi" w:hAnsiTheme="majorBidi" w:cstheme="majorBidi"/>
        </w:rPr>
        <w:t xml:space="preserve">for </w:t>
      </w:r>
      <w:r w:rsidR="00AA3D9A" w:rsidRPr="002C67AB">
        <w:rPr>
          <w:rFonts w:asciiTheme="majorBidi" w:hAnsiTheme="majorBidi" w:cstheme="majorBidi"/>
        </w:rPr>
        <w:t xml:space="preserve">all </w:t>
      </w:r>
      <w:r w:rsidR="00E65D6B" w:rsidRPr="002C67AB">
        <w:rPr>
          <w:rFonts w:asciiTheme="majorBidi" w:hAnsiTheme="majorBidi" w:cstheme="majorBidi"/>
        </w:rPr>
        <w:t>species</w:t>
      </w:r>
      <w:r w:rsidR="00AA3D9A" w:rsidRPr="002C67AB">
        <w:rPr>
          <w:rFonts w:asciiTheme="majorBidi" w:hAnsiTheme="majorBidi" w:cstheme="majorBidi"/>
        </w:rPr>
        <w:t xml:space="preserve"> found </w:t>
      </w:r>
      <w:r w:rsidR="00E213D2" w:rsidRPr="002C67AB">
        <w:rPr>
          <w:rFonts w:asciiTheme="majorBidi" w:hAnsiTheme="majorBidi" w:cstheme="majorBidi"/>
        </w:rPr>
        <w:t>in</w:t>
      </w:r>
      <w:r w:rsidR="00DB472E" w:rsidRPr="002C67AB">
        <w:rPr>
          <w:rFonts w:asciiTheme="majorBidi" w:hAnsiTheme="majorBidi" w:cstheme="majorBidi"/>
        </w:rPr>
        <w:t xml:space="preserve"> July</w:t>
      </w:r>
      <w:r w:rsidR="00E65D6B" w:rsidRPr="002C67AB">
        <w:rPr>
          <w:rFonts w:asciiTheme="majorBidi" w:hAnsiTheme="majorBidi" w:cstheme="majorBidi"/>
        </w:rPr>
        <w:t xml:space="preserve"> </w:t>
      </w:r>
      <w:r w:rsidR="00CE03F4" w:rsidRPr="002C67AB">
        <w:rPr>
          <w:rFonts w:asciiTheme="majorBidi" w:hAnsiTheme="majorBidi" w:cstheme="majorBidi"/>
        </w:rPr>
        <w:t>2009</w:t>
      </w:r>
      <w:r w:rsidR="003F3806" w:rsidRPr="002C67AB">
        <w:rPr>
          <w:rFonts w:asciiTheme="majorBidi" w:hAnsiTheme="majorBidi" w:cstheme="majorBidi"/>
        </w:rPr>
        <w:t xml:space="preserve"> </w:t>
      </w:r>
      <w:r w:rsidR="00AA3D9A" w:rsidRPr="002C67AB">
        <w:rPr>
          <w:rFonts w:asciiTheme="majorBidi" w:hAnsiTheme="majorBidi" w:cstheme="majorBidi"/>
        </w:rPr>
        <w:t>are located</w:t>
      </w:r>
      <w:r w:rsidR="003F3806" w:rsidRPr="002C67AB">
        <w:rPr>
          <w:rFonts w:asciiTheme="majorBidi" w:hAnsiTheme="majorBidi" w:cstheme="majorBidi"/>
        </w:rPr>
        <w:t xml:space="preserve"> in Appendix</w:t>
      </w:r>
      <w:r w:rsidR="00997935" w:rsidRPr="002C67AB">
        <w:rPr>
          <w:rFonts w:asciiTheme="majorBidi" w:hAnsiTheme="majorBidi" w:cstheme="majorBidi"/>
        </w:rPr>
        <w:t xml:space="preserve"> VI).  </w:t>
      </w:r>
    </w:p>
    <w:p w:rsidR="007C56D2" w:rsidRPr="002C67AB" w:rsidRDefault="007C56D2" w:rsidP="009F34C9">
      <w:pPr>
        <w:tabs>
          <w:tab w:val="left" w:pos="720"/>
          <w:tab w:val="left" w:pos="4850"/>
          <w:tab w:val="right" w:pos="8820"/>
        </w:tabs>
        <w:rPr>
          <w:rFonts w:asciiTheme="majorBidi" w:hAnsiTheme="majorBidi" w:cstheme="majorBidi"/>
        </w:rPr>
      </w:pPr>
    </w:p>
    <w:p w:rsidR="0075185C" w:rsidRPr="002C67AB" w:rsidRDefault="00CD1A2F" w:rsidP="00EF0C12">
      <w:pPr>
        <w:tabs>
          <w:tab w:val="left" w:pos="720"/>
          <w:tab w:val="left" w:pos="4850"/>
          <w:tab w:val="right" w:pos="8820"/>
        </w:tabs>
        <w:rPr>
          <w:rFonts w:asciiTheme="majorBidi" w:hAnsiTheme="majorBidi" w:cstheme="majorBidi"/>
        </w:rPr>
      </w:pPr>
      <w:r w:rsidRPr="002C67AB">
        <w:rPr>
          <w:rFonts w:asciiTheme="majorBidi" w:hAnsiTheme="majorBidi" w:cstheme="majorBidi"/>
        </w:rPr>
        <w:t xml:space="preserve">In </w:t>
      </w:r>
      <w:r w:rsidR="00CE03F4" w:rsidRPr="002C67AB">
        <w:rPr>
          <w:rFonts w:asciiTheme="majorBidi" w:hAnsiTheme="majorBidi" w:cstheme="majorBidi"/>
        </w:rPr>
        <w:t>2018</w:t>
      </w:r>
      <w:r w:rsidRPr="002C67AB">
        <w:rPr>
          <w:rFonts w:asciiTheme="majorBidi" w:hAnsiTheme="majorBidi" w:cstheme="majorBidi"/>
        </w:rPr>
        <w:t xml:space="preserve">, </w:t>
      </w:r>
      <w:r w:rsidR="00EF0C12" w:rsidRPr="002C67AB">
        <w:rPr>
          <w:rFonts w:asciiTheme="majorBidi" w:hAnsiTheme="majorBidi" w:cstheme="majorBidi"/>
        </w:rPr>
        <w:t xml:space="preserve">Slender naiad, </w:t>
      </w:r>
      <w:r w:rsidR="00E213D2" w:rsidRPr="002C67AB">
        <w:rPr>
          <w:rFonts w:asciiTheme="majorBidi" w:hAnsiTheme="majorBidi" w:cstheme="majorBidi"/>
        </w:rPr>
        <w:t xml:space="preserve">Coontail, Small duckweed, </w:t>
      </w:r>
      <w:r w:rsidR="00EF0C12" w:rsidRPr="002C67AB">
        <w:rPr>
          <w:rFonts w:asciiTheme="majorBidi" w:hAnsiTheme="majorBidi" w:cstheme="majorBidi"/>
        </w:rPr>
        <w:t xml:space="preserve">and Muskgrass </w:t>
      </w:r>
      <w:r w:rsidR="00E213D2" w:rsidRPr="002C67AB">
        <w:rPr>
          <w:rFonts w:asciiTheme="majorBidi" w:hAnsiTheme="majorBidi" w:cstheme="majorBidi"/>
        </w:rPr>
        <w:t>were the</w:t>
      </w:r>
      <w:r w:rsidR="00540974" w:rsidRPr="002C67AB">
        <w:rPr>
          <w:rFonts w:asciiTheme="majorBidi" w:hAnsiTheme="majorBidi" w:cstheme="majorBidi"/>
        </w:rPr>
        <w:t xml:space="preserve"> most </w:t>
      </w:r>
      <w:r w:rsidR="009D4CA5" w:rsidRPr="002C67AB">
        <w:rPr>
          <w:rFonts w:asciiTheme="majorBidi" w:hAnsiTheme="majorBidi" w:cstheme="majorBidi"/>
        </w:rPr>
        <w:t xml:space="preserve">common </w:t>
      </w:r>
      <w:r w:rsidR="00EF0C12" w:rsidRPr="002C67AB">
        <w:rPr>
          <w:rFonts w:asciiTheme="majorBidi" w:hAnsiTheme="majorBidi" w:cstheme="majorBidi"/>
        </w:rPr>
        <w:t>macrophytes</w:t>
      </w:r>
      <w:r w:rsidR="005368A1" w:rsidRPr="002C67AB">
        <w:rPr>
          <w:rFonts w:asciiTheme="majorBidi" w:hAnsiTheme="majorBidi" w:cstheme="majorBidi"/>
        </w:rPr>
        <w:t xml:space="preserve">.  </w:t>
      </w:r>
      <w:r w:rsidR="00E213D2" w:rsidRPr="002C67AB">
        <w:rPr>
          <w:rFonts w:asciiTheme="majorBidi" w:hAnsiTheme="majorBidi" w:cstheme="majorBidi"/>
        </w:rPr>
        <w:t>We</w:t>
      </w:r>
      <w:r w:rsidR="005368A1" w:rsidRPr="002C67AB">
        <w:rPr>
          <w:rFonts w:asciiTheme="majorBidi" w:hAnsiTheme="majorBidi" w:cstheme="majorBidi"/>
        </w:rPr>
        <w:t xml:space="preserve"> found </w:t>
      </w:r>
      <w:r w:rsidR="00E213D2" w:rsidRPr="002C67AB">
        <w:rPr>
          <w:rFonts w:asciiTheme="majorBidi" w:hAnsiTheme="majorBidi" w:cstheme="majorBidi"/>
        </w:rPr>
        <w:t xml:space="preserve">them </w:t>
      </w:r>
      <w:r w:rsidR="005368A1" w:rsidRPr="002C67AB">
        <w:rPr>
          <w:rFonts w:asciiTheme="majorBidi" w:hAnsiTheme="majorBidi" w:cstheme="majorBidi"/>
        </w:rPr>
        <w:t xml:space="preserve">at </w:t>
      </w:r>
      <w:r w:rsidR="00EF0C12" w:rsidRPr="002C67AB">
        <w:rPr>
          <w:rFonts w:asciiTheme="majorBidi" w:hAnsiTheme="majorBidi" w:cstheme="majorBidi"/>
        </w:rPr>
        <w:t>5</w:t>
      </w:r>
      <w:r w:rsidR="005D39FB" w:rsidRPr="002C67AB">
        <w:rPr>
          <w:rFonts w:asciiTheme="majorBidi" w:hAnsiTheme="majorBidi" w:cstheme="majorBidi"/>
        </w:rPr>
        <w:t>5</w:t>
      </w:r>
      <w:r w:rsidR="00390274" w:rsidRPr="002C67AB">
        <w:rPr>
          <w:rFonts w:asciiTheme="majorBidi" w:hAnsiTheme="majorBidi" w:cstheme="majorBidi"/>
        </w:rPr>
        <w:t>.</w:t>
      </w:r>
      <w:r w:rsidR="00EF0C12" w:rsidRPr="002C67AB">
        <w:rPr>
          <w:rFonts w:asciiTheme="majorBidi" w:hAnsiTheme="majorBidi" w:cstheme="majorBidi"/>
        </w:rPr>
        <w:t>74</w:t>
      </w:r>
      <w:r w:rsidRPr="002C67AB">
        <w:rPr>
          <w:rFonts w:asciiTheme="majorBidi" w:hAnsiTheme="majorBidi" w:cstheme="majorBidi"/>
        </w:rPr>
        <w:t xml:space="preserve">%, </w:t>
      </w:r>
      <w:r w:rsidR="00EF0C12" w:rsidRPr="002C67AB">
        <w:rPr>
          <w:rFonts w:asciiTheme="majorBidi" w:hAnsiTheme="majorBidi" w:cstheme="majorBidi"/>
        </w:rPr>
        <w:t>40.98</w:t>
      </w:r>
      <w:r w:rsidRPr="002C67AB">
        <w:rPr>
          <w:rFonts w:asciiTheme="majorBidi" w:hAnsiTheme="majorBidi" w:cstheme="majorBidi"/>
        </w:rPr>
        <w:t>%,</w:t>
      </w:r>
      <w:r w:rsidR="00E43BD3" w:rsidRPr="002C67AB">
        <w:rPr>
          <w:rFonts w:asciiTheme="majorBidi" w:hAnsiTheme="majorBidi" w:cstheme="majorBidi"/>
        </w:rPr>
        <w:t xml:space="preserve"> </w:t>
      </w:r>
      <w:r w:rsidR="00EF0C12" w:rsidRPr="002C67AB">
        <w:rPr>
          <w:rFonts w:asciiTheme="majorBidi" w:hAnsiTheme="majorBidi" w:cstheme="majorBidi"/>
        </w:rPr>
        <w:t>19.67</w:t>
      </w:r>
      <w:r w:rsidRPr="002C67AB">
        <w:rPr>
          <w:rFonts w:asciiTheme="majorBidi" w:hAnsiTheme="majorBidi" w:cstheme="majorBidi"/>
        </w:rPr>
        <w:t xml:space="preserve">%, and </w:t>
      </w:r>
      <w:r w:rsidR="00EF0C12" w:rsidRPr="002C67AB">
        <w:rPr>
          <w:rFonts w:asciiTheme="majorBidi" w:hAnsiTheme="majorBidi" w:cstheme="majorBidi"/>
        </w:rPr>
        <w:t>14.75</w:t>
      </w:r>
      <w:r w:rsidRPr="002C67AB">
        <w:rPr>
          <w:rFonts w:asciiTheme="majorBidi" w:hAnsiTheme="majorBidi" w:cstheme="majorBidi"/>
        </w:rPr>
        <w:t xml:space="preserve">% </w:t>
      </w:r>
      <w:r w:rsidR="00871B78" w:rsidRPr="002C67AB">
        <w:rPr>
          <w:rFonts w:asciiTheme="majorBidi" w:hAnsiTheme="majorBidi" w:cstheme="majorBidi"/>
        </w:rPr>
        <w:t>of sites with vegetation</w:t>
      </w:r>
      <w:r w:rsidR="0075185C" w:rsidRPr="002C67AB">
        <w:rPr>
          <w:rFonts w:asciiTheme="majorBidi" w:hAnsiTheme="majorBidi" w:cstheme="majorBidi"/>
        </w:rPr>
        <w:t xml:space="preserve"> (Table </w:t>
      </w:r>
      <w:r w:rsidR="00DB472E" w:rsidRPr="002C67AB">
        <w:rPr>
          <w:rFonts w:asciiTheme="majorBidi" w:hAnsiTheme="majorBidi" w:cstheme="majorBidi"/>
        </w:rPr>
        <w:t>4</w:t>
      </w:r>
      <w:r w:rsidR="0075185C" w:rsidRPr="002C67AB">
        <w:rPr>
          <w:rFonts w:asciiTheme="majorBidi" w:hAnsiTheme="majorBidi" w:cstheme="majorBidi"/>
        </w:rPr>
        <w:t>)</w:t>
      </w:r>
      <w:r w:rsidR="00E43BD3" w:rsidRPr="002C67AB">
        <w:rPr>
          <w:rFonts w:asciiTheme="majorBidi" w:hAnsiTheme="majorBidi" w:cstheme="majorBidi"/>
        </w:rPr>
        <w:t xml:space="preserve">, </w:t>
      </w:r>
      <w:r w:rsidR="0024774D" w:rsidRPr="002C67AB">
        <w:rPr>
          <w:rFonts w:asciiTheme="majorBidi" w:hAnsiTheme="majorBidi" w:cstheme="majorBidi"/>
        </w:rPr>
        <w:t xml:space="preserve">and </w:t>
      </w:r>
      <w:r w:rsidR="00E43BD3" w:rsidRPr="002C67AB">
        <w:rPr>
          <w:rFonts w:asciiTheme="majorBidi" w:hAnsiTheme="majorBidi" w:cstheme="majorBidi"/>
        </w:rPr>
        <w:t>the</w:t>
      </w:r>
      <w:r w:rsidR="00390274" w:rsidRPr="002C67AB">
        <w:rPr>
          <w:rFonts w:asciiTheme="majorBidi" w:hAnsiTheme="majorBidi" w:cstheme="majorBidi"/>
        </w:rPr>
        <w:t>y captured</w:t>
      </w:r>
      <w:r w:rsidRPr="002C67AB">
        <w:rPr>
          <w:rFonts w:asciiTheme="majorBidi" w:hAnsiTheme="majorBidi" w:cstheme="majorBidi"/>
        </w:rPr>
        <w:t xml:space="preserve"> </w:t>
      </w:r>
      <w:r w:rsidR="00EF0C12" w:rsidRPr="002C67AB">
        <w:rPr>
          <w:rFonts w:asciiTheme="majorBidi" w:hAnsiTheme="majorBidi" w:cstheme="majorBidi"/>
        </w:rPr>
        <w:t>55</w:t>
      </w:r>
      <w:r w:rsidR="00DB472E" w:rsidRPr="002C67AB">
        <w:rPr>
          <w:rFonts w:asciiTheme="majorBidi" w:hAnsiTheme="majorBidi" w:cstheme="majorBidi"/>
        </w:rPr>
        <w:t>.</w:t>
      </w:r>
      <w:r w:rsidR="00390274" w:rsidRPr="002C67AB">
        <w:rPr>
          <w:rFonts w:asciiTheme="majorBidi" w:hAnsiTheme="majorBidi" w:cstheme="majorBidi"/>
        </w:rPr>
        <w:t>1</w:t>
      </w:r>
      <w:r w:rsidR="00EF0C12" w:rsidRPr="002C67AB">
        <w:rPr>
          <w:rFonts w:asciiTheme="majorBidi" w:hAnsiTheme="majorBidi" w:cstheme="majorBidi"/>
        </w:rPr>
        <w:t>7</w:t>
      </w:r>
      <w:r w:rsidRPr="002C67AB">
        <w:rPr>
          <w:rFonts w:asciiTheme="majorBidi" w:hAnsiTheme="majorBidi" w:cstheme="majorBidi"/>
        </w:rPr>
        <w:t>% of the total relative frequency</w:t>
      </w:r>
      <w:r w:rsidR="005D39FB" w:rsidRPr="002C67AB">
        <w:rPr>
          <w:rFonts w:asciiTheme="majorBidi" w:hAnsiTheme="majorBidi" w:cstheme="majorBidi"/>
        </w:rPr>
        <w:t xml:space="preserve">.  </w:t>
      </w:r>
      <w:r w:rsidR="00EF0C12" w:rsidRPr="002C67AB">
        <w:rPr>
          <w:rFonts w:asciiTheme="majorBidi" w:hAnsiTheme="majorBidi" w:cstheme="majorBidi"/>
        </w:rPr>
        <w:t>Common waterweed</w:t>
      </w:r>
      <w:r w:rsidR="005D0FF0" w:rsidRPr="002C67AB">
        <w:rPr>
          <w:rFonts w:asciiTheme="majorBidi" w:hAnsiTheme="majorBidi" w:cstheme="majorBidi"/>
        </w:rPr>
        <w:t xml:space="preserve"> (</w:t>
      </w:r>
      <w:r w:rsidR="00EF0C12" w:rsidRPr="002C67AB">
        <w:rPr>
          <w:rFonts w:asciiTheme="majorBidi" w:hAnsiTheme="majorBidi" w:cstheme="majorBidi"/>
        </w:rPr>
        <w:t>5</w:t>
      </w:r>
      <w:r w:rsidR="005D0FF0" w:rsidRPr="002C67AB">
        <w:rPr>
          <w:rFonts w:asciiTheme="majorBidi" w:hAnsiTheme="majorBidi" w:cstheme="majorBidi"/>
        </w:rPr>
        <w:t>.</w:t>
      </w:r>
      <w:r w:rsidR="00EF0C12" w:rsidRPr="002C67AB">
        <w:rPr>
          <w:rFonts w:asciiTheme="majorBidi" w:hAnsiTheme="majorBidi" w:cstheme="majorBidi"/>
        </w:rPr>
        <w:t>52</w:t>
      </w:r>
      <w:r w:rsidR="000011B1" w:rsidRPr="002C67AB">
        <w:rPr>
          <w:rFonts w:asciiTheme="majorBidi" w:hAnsiTheme="majorBidi" w:cstheme="majorBidi"/>
        </w:rPr>
        <w:t>%</w:t>
      </w:r>
      <w:r w:rsidR="005D0FF0" w:rsidRPr="002C67AB">
        <w:rPr>
          <w:rFonts w:asciiTheme="majorBidi" w:hAnsiTheme="majorBidi" w:cstheme="majorBidi"/>
        </w:rPr>
        <w:t xml:space="preserve">), </w:t>
      </w:r>
      <w:r w:rsidR="00390274" w:rsidRPr="002C67AB">
        <w:rPr>
          <w:rFonts w:asciiTheme="majorBidi" w:hAnsiTheme="majorBidi" w:cstheme="majorBidi"/>
        </w:rPr>
        <w:t>Spatterdock</w:t>
      </w:r>
      <w:r w:rsidR="005D39FB" w:rsidRPr="002C67AB">
        <w:rPr>
          <w:rFonts w:asciiTheme="majorBidi" w:hAnsiTheme="majorBidi" w:cstheme="majorBidi"/>
        </w:rPr>
        <w:t xml:space="preserve"> (</w:t>
      </w:r>
      <w:r w:rsidR="00EF0C12" w:rsidRPr="002C67AB">
        <w:rPr>
          <w:rFonts w:asciiTheme="majorBidi" w:hAnsiTheme="majorBidi" w:cstheme="majorBidi"/>
        </w:rPr>
        <w:t>5</w:t>
      </w:r>
      <w:r w:rsidR="006B3AD5" w:rsidRPr="002C67AB">
        <w:rPr>
          <w:rFonts w:asciiTheme="majorBidi" w:hAnsiTheme="majorBidi" w:cstheme="majorBidi"/>
        </w:rPr>
        <w:t>.</w:t>
      </w:r>
      <w:r w:rsidR="00EF0C12" w:rsidRPr="002C67AB">
        <w:rPr>
          <w:rFonts w:asciiTheme="majorBidi" w:hAnsiTheme="majorBidi" w:cstheme="majorBidi"/>
        </w:rPr>
        <w:t>52</w:t>
      </w:r>
      <w:r w:rsidR="000011B1" w:rsidRPr="002C67AB">
        <w:rPr>
          <w:rFonts w:asciiTheme="majorBidi" w:hAnsiTheme="majorBidi" w:cstheme="majorBidi"/>
        </w:rPr>
        <w:t>%</w:t>
      </w:r>
      <w:r w:rsidR="005D39FB" w:rsidRPr="002C67AB">
        <w:rPr>
          <w:rFonts w:asciiTheme="majorBidi" w:hAnsiTheme="majorBidi" w:cstheme="majorBidi"/>
        </w:rPr>
        <w:t xml:space="preserve">), </w:t>
      </w:r>
      <w:r w:rsidR="00EF0C12" w:rsidRPr="002C67AB">
        <w:rPr>
          <w:rFonts w:asciiTheme="majorBidi" w:hAnsiTheme="majorBidi" w:cstheme="majorBidi"/>
        </w:rPr>
        <w:t xml:space="preserve">Large-leaf pondweed (4.83%), Water star-grass (4.14), White water lily (4.14), </w:t>
      </w:r>
      <w:r w:rsidR="005D39FB" w:rsidRPr="002C67AB">
        <w:rPr>
          <w:rFonts w:asciiTheme="majorBidi" w:hAnsiTheme="majorBidi" w:cstheme="majorBidi"/>
        </w:rPr>
        <w:t xml:space="preserve">and </w:t>
      </w:r>
      <w:r w:rsidR="00EF0C12" w:rsidRPr="002C67AB">
        <w:rPr>
          <w:rFonts w:asciiTheme="majorBidi" w:hAnsiTheme="majorBidi" w:cstheme="majorBidi"/>
        </w:rPr>
        <w:t>Spiral-fruited</w:t>
      </w:r>
      <w:r w:rsidR="006B3AD5" w:rsidRPr="002C67AB">
        <w:rPr>
          <w:rFonts w:asciiTheme="majorBidi" w:hAnsiTheme="majorBidi" w:cstheme="majorBidi"/>
        </w:rPr>
        <w:t xml:space="preserve"> pondweed</w:t>
      </w:r>
      <w:r w:rsidR="005D39FB" w:rsidRPr="002C67AB">
        <w:rPr>
          <w:rFonts w:asciiTheme="majorBidi" w:hAnsiTheme="majorBidi" w:cstheme="majorBidi"/>
        </w:rPr>
        <w:t xml:space="preserve"> (</w:t>
      </w:r>
      <w:r w:rsidR="00EF0C12" w:rsidRPr="002C67AB">
        <w:rPr>
          <w:rFonts w:asciiTheme="majorBidi" w:hAnsiTheme="majorBidi" w:cstheme="majorBidi"/>
        </w:rPr>
        <w:t>4</w:t>
      </w:r>
      <w:r w:rsidR="005D39FB" w:rsidRPr="002C67AB">
        <w:rPr>
          <w:rFonts w:asciiTheme="majorBidi" w:hAnsiTheme="majorBidi" w:cstheme="majorBidi"/>
        </w:rPr>
        <w:t>.</w:t>
      </w:r>
      <w:r w:rsidR="00EF0C12" w:rsidRPr="002C67AB">
        <w:rPr>
          <w:rFonts w:asciiTheme="majorBidi" w:hAnsiTheme="majorBidi" w:cstheme="majorBidi"/>
        </w:rPr>
        <w:t>14</w:t>
      </w:r>
      <w:r w:rsidR="000011B1" w:rsidRPr="002C67AB">
        <w:rPr>
          <w:rFonts w:asciiTheme="majorBidi" w:hAnsiTheme="majorBidi" w:cstheme="majorBidi"/>
        </w:rPr>
        <w:t>%</w:t>
      </w:r>
      <w:r w:rsidR="005D39FB" w:rsidRPr="002C67AB">
        <w:rPr>
          <w:rFonts w:asciiTheme="majorBidi" w:hAnsiTheme="majorBidi" w:cstheme="majorBidi"/>
        </w:rPr>
        <w:t xml:space="preserve">) also had relative frequencies over </w:t>
      </w:r>
      <w:r w:rsidR="00390274" w:rsidRPr="002C67AB">
        <w:rPr>
          <w:rFonts w:asciiTheme="majorBidi" w:hAnsiTheme="majorBidi" w:cstheme="majorBidi"/>
        </w:rPr>
        <w:t>4</w:t>
      </w:r>
      <w:r w:rsidR="005D39FB" w:rsidRPr="002C67AB">
        <w:rPr>
          <w:rFonts w:asciiTheme="majorBidi" w:hAnsiTheme="majorBidi" w:cstheme="majorBidi"/>
        </w:rPr>
        <w:t>.0</w:t>
      </w:r>
      <w:r w:rsidR="00850B89" w:rsidRPr="002C67AB">
        <w:rPr>
          <w:rFonts w:asciiTheme="majorBidi" w:hAnsiTheme="majorBidi" w:cstheme="majorBidi"/>
        </w:rPr>
        <w:t>%</w:t>
      </w:r>
      <w:r w:rsidR="000A4376" w:rsidRPr="002C67AB">
        <w:rPr>
          <w:rFonts w:asciiTheme="majorBidi" w:hAnsiTheme="majorBidi" w:cstheme="majorBidi"/>
        </w:rPr>
        <w:t xml:space="preserve"> (Species accounts </w:t>
      </w:r>
      <w:r w:rsidR="00E43BD3" w:rsidRPr="002C67AB">
        <w:rPr>
          <w:rFonts w:asciiTheme="majorBidi" w:hAnsiTheme="majorBidi" w:cstheme="majorBidi"/>
        </w:rPr>
        <w:t xml:space="preserve">for all </w:t>
      </w:r>
      <w:r w:rsidR="009013B1" w:rsidRPr="002C67AB">
        <w:rPr>
          <w:rFonts w:asciiTheme="majorBidi" w:hAnsiTheme="majorBidi" w:cstheme="majorBidi"/>
        </w:rPr>
        <w:t>macrophytes</w:t>
      </w:r>
      <w:r w:rsidR="00E43BD3" w:rsidRPr="002C67AB">
        <w:rPr>
          <w:rFonts w:asciiTheme="majorBidi" w:hAnsiTheme="majorBidi" w:cstheme="majorBidi"/>
        </w:rPr>
        <w:t xml:space="preserve"> found in </w:t>
      </w:r>
      <w:r w:rsidR="00CE03F4" w:rsidRPr="002C67AB">
        <w:rPr>
          <w:rFonts w:asciiTheme="majorBidi" w:hAnsiTheme="majorBidi" w:cstheme="majorBidi"/>
        </w:rPr>
        <w:t>2009</w:t>
      </w:r>
      <w:r w:rsidR="00E43BD3" w:rsidRPr="002C67AB">
        <w:rPr>
          <w:rFonts w:asciiTheme="majorBidi" w:hAnsiTheme="majorBidi" w:cstheme="majorBidi"/>
        </w:rPr>
        <w:t xml:space="preserve"> and </w:t>
      </w:r>
      <w:r w:rsidR="00CE03F4" w:rsidRPr="002C67AB">
        <w:rPr>
          <w:rFonts w:asciiTheme="majorBidi" w:hAnsiTheme="majorBidi" w:cstheme="majorBidi"/>
        </w:rPr>
        <w:t>2018</w:t>
      </w:r>
      <w:r w:rsidR="00E43BD3" w:rsidRPr="002C67AB">
        <w:rPr>
          <w:rFonts w:asciiTheme="majorBidi" w:hAnsiTheme="majorBidi" w:cstheme="majorBidi"/>
        </w:rPr>
        <w:t xml:space="preserve">, </w:t>
      </w:r>
      <w:r w:rsidR="000A4376" w:rsidRPr="002C67AB">
        <w:rPr>
          <w:rFonts w:asciiTheme="majorBidi" w:hAnsiTheme="majorBidi" w:cstheme="majorBidi"/>
        </w:rPr>
        <w:t xml:space="preserve">and maps for all plants found in </w:t>
      </w:r>
      <w:r w:rsidR="00AB3021" w:rsidRPr="002C67AB">
        <w:rPr>
          <w:rFonts w:asciiTheme="majorBidi" w:hAnsiTheme="majorBidi" w:cstheme="majorBidi"/>
        </w:rPr>
        <w:t>July</w:t>
      </w:r>
      <w:r w:rsidR="00C34DA6" w:rsidRPr="002C67AB">
        <w:rPr>
          <w:rFonts w:asciiTheme="majorBidi" w:hAnsiTheme="majorBidi" w:cstheme="majorBidi"/>
        </w:rPr>
        <w:t xml:space="preserve"> </w:t>
      </w:r>
      <w:r w:rsidR="00CE03F4" w:rsidRPr="002C67AB">
        <w:rPr>
          <w:rFonts w:asciiTheme="majorBidi" w:hAnsiTheme="majorBidi" w:cstheme="majorBidi"/>
        </w:rPr>
        <w:t>2018</w:t>
      </w:r>
      <w:r w:rsidR="000A4376" w:rsidRPr="002C67AB">
        <w:rPr>
          <w:rFonts w:asciiTheme="majorBidi" w:hAnsiTheme="majorBidi" w:cstheme="majorBidi"/>
        </w:rPr>
        <w:t xml:space="preserve"> can be found in Appendix</w:t>
      </w:r>
      <w:r w:rsidR="00E43BD3" w:rsidRPr="002C67AB">
        <w:rPr>
          <w:rFonts w:asciiTheme="majorBidi" w:hAnsiTheme="majorBidi" w:cstheme="majorBidi"/>
        </w:rPr>
        <w:t>es</w:t>
      </w:r>
      <w:r w:rsidR="000A4376" w:rsidRPr="002C67AB">
        <w:rPr>
          <w:rFonts w:asciiTheme="majorBidi" w:hAnsiTheme="majorBidi" w:cstheme="majorBidi"/>
        </w:rPr>
        <w:t xml:space="preserve"> VII and VIII)</w:t>
      </w:r>
      <w:r w:rsidRPr="002C67AB">
        <w:rPr>
          <w:rFonts w:asciiTheme="majorBidi" w:hAnsiTheme="majorBidi" w:cstheme="majorBidi"/>
        </w:rPr>
        <w:t xml:space="preserve">.  </w:t>
      </w:r>
      <w:r w:rsidR="00652F52" w:rsidRPr="002C67AB">
        <w:rPr>
          <w:rFonts w:asciiTheme="majorBidi" w:hAnsiTheme="majorBidi" w:cstheme="majorBidi"/>
        </w:rPr>
        <w:t xml:space="preserve"> </w:t>
      </w:r>
    </w:p>
    <w:p w:rsidR="005D0FF0" w:rsidRPr="002C67AB" w:rsidRDefault="005D0FF0" w:rsidP="009F34C9">
      <w:pPr>
        <w:tabs>
          <w:tab w:val="left" w:pos="720"/>
          <w:tab w:val="left" w:pos="4850"/>
          <w:tab w:val="right" w:pos="8820"/>
        </w:tabs>
        <w:rPr>
          <w:rFonts w:asciiTheme="majorBidi" w:hAnsiTheme="majorBidi" w:cstheme="majorBidi"/>
        </w:rPr>
      </w:pPr>
    </w:p>
    <w:p w:rsidR="0046143C" w:rsidRPr="002C67AB" w:rsidRDefault="005E162F" w:rsidP="00025721">
      <w:pPr>
        <w:rPr>
          <w:rFonts w:asciiTheme="majorBidi" w:hAnsiTheme="majorBidi" w:cstheme="majorBidi"/>
        </w:rPr>
        <w:sectPr w:rsidR="0046143C" w:rsidRPr="002C67AB" w:rsidSect="00C34DA6">
          <w:pgSz w:w="12240" w:h="15840"/>
          <w:pgMar w:top="1440" w:right="1440" w:bottom="1440" w:left="2160" w:header="720" w:footer="720" w:gutter="0"/>
          <w:cols w:space="720"/>
          <w:docGrid w:linePitch="360"/>
        </w:sectPr>
      </w:pPr>
      <w:r w:rsidRPr="002C67AB">
        <w:rPr>
          <w:rFonts w:asciiTheme="majorBidi" w:hAnsiTheme="majorBidi" w:cstheme="majorBidi"/>
        </w:rPr>
        <w:t>Lakewide</w:t>
      </w:r>
      <w:r w:rsidR="00F95E72" w:rsidRPr="002C67AB">
        <w:rPr>
          <w:rFonts w:asciiTheme="majorBidi" w:hAnsiTheme="majorBidi" w:cstheme="majorBidi"/>
        </w:rPr>
        <w:t xml:space="preserve">, </w:t>
      </w:r>
      <w:r w:rsidR="00246348" w:rsidRPr="002C67AB">
        <w:rPr>
          <w:rFonts w:asciiTheme="majorBidi" w:hAnsiTheme="majorBidi" w:cstheme="majorBidi"/>
        </w:rPr>
        <w:t>t</w:t>
      </w:r>
      <w:r w:rsidR="00F95E72" w:rsidRPr="002C67AB">
        <w:rPr>
          <w:rFonts w:asciiTheme="majorBidi" w:hAnsiTheme="majorBidi" w:cstheme="majorBidi"/>
        </w:rPr>
        <w:t>hree</w:t>
      </w:r>
      <w:r w:rsidR="000F00EB" w:rsidRPr="002C67AB">
        <w:rPr>
          <w:rFonts w:asciiTheme="majorBidi" w:hAnsiTheme="majorBidi" w:cstheme="majorBidi"/>
        </w:rPr>
        <w:t xml:space="preserve"> s</w:t>
      </w:r>
      <w:r w:rsidRPr="002C67AB">
        <w:rPr>
          <w:rFonts w:asciiTheme="majorBidi" w:hAnsiTheme="majorBidi" w:cstheme="majorBidi"/>
        </w:rPr>
        <w:t>pecies showed significant changes</w:t>
      </w:r>
      <w:r w:rsidR="004F3D6F" w:rsidRPr="002C67AB">
        <w:rPr>
          <w:rFonts w:asciiTheme="majorBidi" w:hAnsiTheme="majorBidi" w:cstheme="majorBidi"/>
        </w:rPr>
        <w:t xml:space="preserve"> </w:t>
      </w:r>
      <w:r w:rsidR="000F00EB" w:rsidRPr="002C67AB">
        <w:rPr>
          <w:rFonts w:asciiTheme="majorBidi" w:hAnsiTheme="majorBidi" w:cstheme="majorBidi"/>
        </w:rPr>
        <w:t xml:space="preserve">in distribution </w:t>
      </w:r>
      <w:r w:rsidR="004F3D6F" w:rsidRPr="002C67AB">
        <w:rPr>
          <w:rFonts w:asciiTheme="majorBidi" w:hAnsiTheme="majorBidi" w:cstheme="majorBidi"/>
        </w:rPr>
        <w:t xml:space="preserve">from </w:t>
      </w:r>
      <w:r w:rsidR="00CE03F4" w:rsidRPr="002C67AB">
        <w:rPr>
          <w:rFonts w:asciiTheme="majorBidi" w:hAnsiTheme="majorBidi" w:cstheme="majorBidi"/>
        </w:rPr>
        <w:t>2009</w:t>
      </w:r>
      <w:r w:rsidR="004F3D6F" w:rsidRPr="002C67AB">
        <w:rPr>
          <w:rFonts w:asciiTheme="majorBidi" w:hAnsiTheme="majorBidi" w:cstheme="majorBidi"/>
        </w:rPr>
        <w:t xml:space="preserve"> to </w:t>
      </w:r>
      <w:r w:rsidR="00CE03F4" w:rsidRPr="002C67AB">
        <w:rPr>
          <w:rFonts w:asciiTheme="majorBidi" w:hAnsiTheme="majorBidi" w:cstheme="majorBidi"/>
        </w:rPr>
        <w:t>2018</w:t>
      </w:r>
      <w:r w:rsidRPr="002C67AB">
        <w:rPr>
          <w:rFonts w:asciiTheme="majorBidi" w:hAnsiTheme="majorBidi" w:cstheme="majorBidi"/>
        </w:rPr>
        <w:t xml:space="preserve"> (Figure </w:t>
      </w:r>
      <w:r w:rsidR="00861CE7" w:rsidRPr="002C67AB">
        <w:rPr>
          <w:rFonts w:asciiTheme="majorBidi" w:hAnsiTheme="majorBidi" w:cstheme="majorBidi"/>
        </w:rPr>
        <w:t>1</w:t>
      </w:r>
      <w:r w:rsidR="00F95E72" w:rsidRPr="002C67AB">
        <w:rPr>
          <w:rFonts w:asciiTheme="majorBidi" w:hAnsiTheme="majorBidi" w:cstheme="majorBidi"/>
        </w:rPr>
        <w:t>1</w:t>
      </w:r>
      <w:r w:rsidRPr="002C67AB">
        <w:rPr>
          <w:rFonts w:asciiTheme="majorBidi" w:hAnsiTheme="majorBidi" w:cstheme="majorBidi"/>
        </w:rPr>
        <w:t>).</w:t>
      </w:r>
      <w:r w:rsidR="004F7E9F" w:rsidRPr="002C67AB">
        <w:rPr>
          <w:rFonts w:asciiTheme="majorBidi" w:hAnsiTheme="majorBidi" w:cstheme="majorBidi"/>
        </w:rPr>
        <w:t xml:space="preserve">  </w:t>
      </w:r>
      <w:r w:rsidR="00025721" w:rsidRPr="002C67AB">
        <w:rPr>
          <w:rFonts w:asciiTheme="majorBidi" w:hAnsiTheme="majorBidi" w:cstheme="majorBidi"/>
        </w:rPr>
        <w:t>Filamentous algae experienced a moder</w:t>
      </w:r>
      <w:r w:rsidR="00246348" w:rsidRPr="002C67AB">
        <w:rPr>
          <w:rFonts w:asciiTheme="majorBidi" w:hAnsiTheme="majorBidi" w:cstheme="majorBidi"/>
        </w:rPr>
        <w:t xml:space="preserve">ately significant </w:t>
      </w:r>
      <w:r w:rsidR="00025721" w:rsidRPr="002C67AB">
        <w:rPr>
          <w:rFonts w:asciiTheme="majorBidi" w:hAnsiTheme="majorBidi" w:cstheme="majorBidi"/>
        </w:rPr>
        <w:t>increase</w:t>
      </w:r>
      <w:r w:rsidR="00246348" w:rsidRPr="002C67AB">
        <w:rPr>
          <w:rFonts w:asciiTheme="majorBidi" w:hAnsiTheme="majorBidi" w:cstheme="majorBidi"/>
        </w:rPr>
        <w:t>; and</w:t>
      </w:r>
      <w:r w:rsidR="00025721" w:rsidRPr="002C67AB">
        <w:rPr>
          <w:rFonts w:asciiTheme="majorBidi" w:hAnsiTheme="majorBidi" w:cstheme="majorBidi"/>
        </w:rPr>
        <w:t xml:space="preserve"> Small duckweed and Vasey’s pondweed</w:t>
      </w:r>
      <w:r w:rsidR="00F95E72" w:rsidRPr="002C67AB">
        <w:rPr>
          <w:rFonts w:asciiTheme="majorBidi" w:hAnsiTheme="majorBidi" w:cstheme="majorBidi"/>
        </w:rPr>
        <w:t xml:space="preserve"> </w:t>
      </w:r>
      <w:r w:rsidR="00025721" w:rsidRPr="002C67AB">
        <w:rPr>
          <w:rFonts w:asciiTheme="majorBidi" w:hAnsiTheme="majorBidi" w:cstheme="majorBidi"/>
        </w:rPr>
        <w:t>saw significant increases</w:t>
      </w:r>
      <w:r w:rsidR="00AF63B0" w:rsidRPr="002C67AB">
        <w:rPr>
          <w:rFonts w:asciiTheme="majorBidi" w:hAnsiTheme="majorBidi" w:cstheme="majorBidi"/>
        </w:rPr>
        <w:t xml:space="preserve">.  </w:t>
      </w:r>
    </w:p>
    <w:p w:rsidR="00BB0CB0" w:rsidRPr="002C67AB" w:rsidRDefault="00C74251" w:rsidP="0046143C">
      <w:pPr>
        <w:spacing w:after="40"/>
        <w:rPr>
          <w:rFonts w:asciiTheme="majorBidi" w:hAnsiTheme="majorBidi" w:cstheme="majorBidi"/>
        </w:rPr>
      </w:pPr>
      <w:r>
        <w:rPr>
          <w:rFonts w:asciiTheme="majorBidi" w:hAnsiTheme="majorBidi" w:cstheme="majorBidi"/>
          <w:b/>
          <w:noProof/>
          <w:sz w:val="16"/>
          <w:szCs w:val="16"/>
        </w:rPr>
        <w:lastRenderedPageBreak/>
        <w:pict>
          <v:shape id="_x0000_s1204" type="#_x0000_t202" style="position:absolute;margin-left:564.95pt;margin-top:235.55pt;width:43.5pt;height:18.35pt;z-index:251822080" filled="f" stroked="f">
            <v:textbox style="mso-next-textbox:#_x0000_s1204">
              <w:txbxContent>
                <w:p w:rsidR="00C35B83" w:rsidRDefault="00C35B83" w:rsidP="000F00EB">
                  <w:r>
                    <w:t>+*</w:t>
                  </w:r>
                </w:p>
              </w:txbxContent>
            </v:textbox>
          </v:shape>
        </w:pict>
      </w:r>
      <w:r>
        <w:rPr>
          <w:rFonts w:asciiTheme="majorBidi" w:hAnsiTheme="majorBidi" w:cstheme="majorBidi"/>
          <w:b/>
          <w:noProof/>
          <w:sz w:val="16"/>
          <w:szCs w:val="16"/>
        </w:rPr>
        <w:pict>
          <v:shape id="_x0000_s1201" type="#_x0000_t202" style="position:absolute;margin-left:105.15pt;margin-top:86.2pt;width:43.5pt;height:18.35pt;z-index:251819008" filled="f" stroked="f">
            <v:textbox style="mso-next-textbox:#_x0000_s1201">
              <w:txbxContent>
                <w:p w:rsidR="00C35B83" w:rsidRDefault="00C35B83" w:rsidP="00F95E72">
                  <w:r>
                    <w:t>+**</w:t>
                  </w:r>
                </w:p>
              </w:txbxContent>
            </v:textbox>
          </v:shape>
        </w:pict>
      </w:r>
      <w:r>
        <w:rPr>
          <w:rFonts w:asciiTheme="majorBidi" w:hAnsiTheme="majorBidi" w:cstheme="majorBidi"/>
          <w:b/>
          <w:noProof/>
          <w:sz w:val="16"/>
          <w:szCs w:val="16"/>
        </w:rPr>
        <w:pict>
          <v:shape id="_x0000_s1156" type="#_x0000_t202" style="position:absolute;margin-left:276.55pt;margin-top:209.8pt;width:43.5pt;height:18.35pt;z-index:251787264" filled="f" stroked="f">
            <v:textbox style="mso-next-textbox:#_x0000_s1156">
              <w:txbxContent>
                <w:p w:rsidR="00C35B83" w:rsidRDefault="00C35B83" w:rsidP="00F95E72">
                  <w:r>
                    <w:t>+*</w:t>
                  </w:r>
                </w:p>
              </w:txbxContent>
            </v:textbox>
          </v:shape>
        </w:pict>
      </w:r>
      <w:r w:rsidR="00FF7C37" w:rsidRPr="002C67AB">
        <w:rPr>
          <w:rFonts w:asciiTheme="majorBidi" w:hAnsiTheme="majorBidi" w:cstheme="majorBidi"/>
          <w:noProof/>
        </w:rPr>
        <w:drawing>
          <wp:inline distT="0" distB="0" distL="0" distR="0">
            <wp:extent cx="8185150" cy="4899804"/>
            <wp:effectExtent l="19050" t="0" r="25400" b="0"/>
            <wp:docPr id="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C34DA6" w:rsidRPr="002C67AB" w:rsidRDefault="000F00EB" w:rsidP="0046143C">
      <w:pPr>
        <w:tabs>
          <w:tab w:val="left" w:pos="720"/>
          <w:tab w:val="left" w:pos="4850"/>
        </w:tabs>
        <w:spacing w:after="40"/>
        <w:rPr>
          <w:rFonts w:asciiTheme="majorBidi" w:hAnsiTheme="majorBidi" w:cstheme="majorBidi"/>
          <w:b/>
          <w:sz w:val="16"/>
          <w:szCs w:val="16"/>
        </w:rPr>
      </w:pPr>
      <w:r w:rsidRPr="002C67AB">
        <w:rPr>
          <w:rFonts w:asciiTheme="majorBidi" w:hAnsiTheme="majorBidi" w:cstheme="majorBidi"/>
          <w:b/>
          <w:sz w:val="16"/>
          <w:szCs w:val="16"/>
        </w:rPr>
        <w:t xml:space="preserve"> </w:t>
      </w:r>
      <w:r w:rsidR="00C34DA6" w:rsidRPr="002C67AB">
        <w:rPr>
          <w:rFonts w:asciiTheme="majorBidi" w:hAnsiTheme="majorBidi" w:cstheme="majorBidi"/>
          <w:b/>
          <w:sz w:val="16"/>
          <w:szCs w:val="16"/>
        </w:rPr>
        <w:t xml:space="preserve"> Significant differences = * </w:t>
      </w:r>
      <w:r w:rsidR="00C34DA6" w:rsidRPr="002C67AB">
        <w:rPr>
          <w:rFonts w:asciiTheme="majorBidi" w:hAnsiTheme="majorBidi" w:cstheme="majorBidi"/>
          <w:b/>
          <w:i/>
          <w:iCs/>
          <w:sz w:val="16"/>
          <w:szCs w:val="16"/>
        </w:rPr>
        <w:t>p</w:t>
      </w:r>
      <w:r w:rsidR="00C34DA6" w:rsidRPr="002C67AB">
        <w:rPr>
          <w:rFonts w:asciiTheme="majorBidi" w:hAnsiTheme="majorBidi" w:cstheme="majorBidi"/>
          <w:b/>
          <w:sz w:val="16"/>
          <w:szCs w:val="16"/>
        </w:rPr>
        <w:t>&lt;</w:t>
      </w:r>
      <w:r w:rsidR="0046143C" w:rsidRPr="002C67AB">
        <w:rPr>
          <w:rFonts w:asciiTheme="majorBidi" w:hAnsiTheme="majorBidi" w:cstheme="majorBidi"/>
          <w:b/>
          <w:sz w:val="16"/>
          <w:szCs w:val="16"/>
        </w:rPr>
        <w:t>0</w:t>
      </w:r>
      <w:r w:rsidR="00EE0A94" w:rsidRPr="002C67AB">
        <w:rPr>
          <w:rFonts w:asciiTheme="majorBidi" w:hAnsiTheme="majorBidi" w:cstheme="majorBidi"/>
          <w:b/>
          <w:sz w:val="16"/>
          <w:szCs w:val="16"/>
        </w:rPr>
        <w:t>.</w:t>
      </w:r>
      <w:r w:rsidR="00C34DA6" w:rsidRPr="002C67AB">
        <w:rPr>
          <w:rFonts w:asciiTheme="majorBidi" w:hAnsiTheme="majorBidi" w:cstheme="majorBidi"/>
          <w:b/>
          <w:sz w:val="16"/>
          <w:szCs w:val="16"/>
        </w:rPr>
        <w:t xml:space="preserve">05, ** </w:t>
      </w:r>
      <w:r w:rsidR="009C2157" w:rsidRPr="002C67AB">
        <w:rPr>
          <w:rFonts w:asciiTheme="majorBidi" w:hAnsiTheme="majorBidi" w:cstheme="majorBidi"/>
          <w:b/>
          <w:i/>
          <w:iCs/>
          <w:sz w:val="16"/>
          <w:szCs w:val="16"/>
        </w:rPr>
        <w:t>p</w:t>
      </w:r>
      <w:r w:rsidR="0046143C" w:rsidRPr="002C67AB">
        <w:rPr>
          <w:rFonts w:asciiTheme="majorBidi" w:hAnsiTheme="majorBidi" w:cstheme="majorBidi"/>
          <w:b/>
          <w:sz w:val="16"/>
          <w:szCs w:val="16"/>
        </w:rPr>
        <w:t>&lt;0</w:t>
      </w:r>
      <w:r w:rsidR="00EE0A94" w:rsidRPr="002C67AB">
        <w:rPr>
          <w:rFonts w:asciiTheme="majorBidi" w:hAnsiTheme="majorBidi" w:cstheme="majorBidi"/>
          <w:b/>
          <w:sz w:val="16"/>
          <w:szCs w:val="16"/>
        </w:rPr>
        <w:t>.</w:t>
      </w:r>
      <w:r w:rsidR="00C34DA6" w:rsidRPr="002C67AB">
        <w:rPr>
          <w:rFonts w:asciiTheme="majorBidi" w:hAnsiTheme="majorBidi" w:cstheme="majorBidi"/>
          <w:b/>
          <w:sz w:val="16"/>
          <w:szCs w:val="16"/>
        </w:rPr>
        <w:t xml:space="preserve">01, *** </w:t>
      </w:r>
      <w:r w:rsidR="009C2157" w:rsidRPr="002C67AB">
        <w:rPr>
          <w:rFonts w:asciiTheme="majorBidi" w:hAnsiTheme="majorBidi" w:cstheme="majorBidi"/>
          <w:b/>
          <w:i/>
          <w:iCs/>
          <w:sz w:val="16"/>
          <w:szCs w:val="16"/>
        </w:rPr>
        <w:t>p</w:t>
      </w:r>
      <w:r w:rsidR="00C34DA6" w:rsidRPr="002C67AB">
        <w:rPr>
          <w:rFonts w:asciiTheme="majorBidi" w:hAnsiTheme="majorBidi" w:cstheme="majorBidi"/>
          <w:b/>
          <w:sz w:val="16"/>
          <w:szCs w:val="16"/>
        </w:rPr>
        <w:t>&lt;</w:t>
      </w:r>
      <w:r w:rsidR="0046143C" w:rsidRPr="002C67AB">
        <w:rPr>
          <w:rFonts w:asciiTheme="majorBidi" w:hAnsiTheme="majorBidi" w:cstheme="majorBidi"/>
          <w:b/>
          <w:sz w:val="16"/>
          <w:szCs w:val="16"/>
        </w:rPr>
        <w:t>0</w:t>
      </w:r>
      <w:r w:rsidR="00EE0A94" w:rsidRPr="002C67AB">
        <w:rPr>
          <w:rFonts w:asciiTheme="majorBidi" w:hAnsiTheme="majorBidi" w:cstheme="majorBidi"/>
          <w:b/>
          <w:sz w:val="16"/>
          <w:szCs w:val="16"/>
        </w:rPr>
        <w:t>.</w:t>
      </w:r>
      <w:r w:rsidR="00C34DA6" w:rsidRPr="002C67AB">
        <w:rPr>
          <w:rFonts w:asciiTheme="majorBidi" w:hAnsiTheme="majorBidi" w:cstheme="majorBidi"/>
          <w:b/>
          <w:sz w:val="16"/>
          <w:szCs w:val="16"/>
        </w:rPr>
        <w:t>00</w:t>
      </w:r>
      <w:r w:rsidR="0046143C" w:rsidRPr="002C67AB">
        <w:rPr>
          <w:rFonts w:asciiTheme="majorBidi" w:hAnsiTheme="majorBidi" w:cstheme="majorBidi"/>
          <w:b/>
          <w:sz w:val="16"/>
          <w:szCs w:val="16"/>
        </w:rPr>
        <w:t>1</w:t>
      </w:r>
    </w:p>
    <w:p w:rsidR="00E67562" w:rsidRPr="002C67AB" w:rsidRDefault="00C34DA6" w:rsidP="0099046D">
      <w:pPr>
        <w:jc w:val="center"/>
        <w:rPr>
          <w:rFonts w:asciiTheme="majorBidi" w:hAnsiTheme="majorBidi" w:cstheme="majorBidi"/>
          <w:sz w:val="4"/>
          <w:szCs w:val="4"/>
        </w:rPr>
      </w:pPr>
      <w:r w:rsidRPr="002C67AB">
        <w:rPr>
          <w:rFonts w:asciiTheme="majorBidi" w:eastAsia="Times New Roman" w:hAnsiTheme="majorBidi" w:cstheme="majorBidi"/>
          <w:b/>
          <w:sz w:val="28"/>
          <w:szCs w:val="28"/>
        </w:rPr>
        <w:t xml:space="preserve">Figure </w:t>
      </w:r>
      <w:r w:rsidR="00861CE7" w:rsidRPr="002C67AB">
        <w:rPr>
          <w:rFonts w:asciiTheme="majorBidi" w:eastAsia="Times New Roman" w:hAnsiTheme="majorBidi" w:cstheme="majorBidi"/>
          <w:b/>
          <w:sz w:val="28"/>
          <w:szCs w:val="28"/>
        </w:rPr>
        <w:t>1</w:t>
      </w:r>
      <w:r w:rsidR="000C4374" w:rsidRPr="002C67AB">
        <w:rPr>
          <w:rFonts w:asciiTheme="majorBidi" w:eastAsia="Times New Roman" w:hAnsiTheme="majorBidi" w:cstheme="majorBidi"/>
          <w:b/>
          <w:sz w:val="28"/>
          <w:szCs w:val="28"/>
        </w:rPr>
        <w:t>1</w:t>
      </w:r>
      <w:r w:rsidRPr="002C67AB">
        <w:rPr>
          <w:rFonts w:asciiTheme="majorBidi" w:eastAsia="Times New Roman" w:hAnsiTheme="majorBidi" w:cstheme="majorBidi"/>
          <w:b/>
          <w:sz w:val="28"/>
          <w:szCs w:val="28"/>
        </w:rPr>
        <w:t>:  Macrophyte</w:t>
      </w:r>
      <w:r w:rsidRPr="002C67AB">
        <w:rPr>
          <w:rFonts w:asciiTheme="majorBidi" w:hAnsiTheme="majorBidi" w:cstheme="majorBidi"/>
          <w:sz w:val="22"/>
          <w:szCs w:val="22"/>
        </w:rPr>
        <w:t xml:space="preserve"> </w:t>
      </w:r>
      <w:r w:rsidRPr="002C67AB">
        <w:rPr>
          <w:rFonts w:asciiTheme="majorBidi" w:eastAsia="Times New Roman" w:hAnsiTheme="majorBidi" w:cstheme="majorBidi"/>
          <w:b/>
          <w:sz w:val="28"/>
          <w:szCs w:val="28"/>
        </w:rPr>
        <w:t xml:space="preserve">Changes from </w:t>
      </w:r>
      <w:r w:rsidR="00CE03F4" w:rsidRPr="002C67AB">
        <w:rPr>
          <w:rFonts w:asciiTheme="majorBidi" w:eastAsia="Times New Roman" w:hAnsiTheme="majorBidi" w:cstheme="majorBidi"/>
          <w:b/>
          <w:sz w:val="28"/>
          <w:szCs w:val="28"/>
        </w:rPr>
        <w:t>2009</w:t>
      </w:r>
      <w:r w:rsidRPr="002C67AB">
        <w:rPr>
          <w:rFonts w:asciiTheme="majorBidi" w:eastAsia="Times New Roman" w:hAnsiTheme="majorBidi" w:cstheme="majorBidi"/>
          <w:b/>
          <w:sz w:val="28"/>
          <w:szCs w:val="28"/>
        </w:rPr>
        <w:t>-</w:t>
      </w:r>
      <w:r w:rsidR="00CE03F4" w:rsidRPr="002C67AB">
        <w:rPr>
          <w:rFonts w:asciiTheme="majorBidi" w:eastAsia="Times New Roman" w:hAnsiTheme="majorBidi" w:cstheme="majorBidi"/>
          <w:b/>
          <w:sz w:val="28"/>
          <w:szCs w:val="28"/>
        </w:rPr>
        <w:t>2018</w:t>
      </w:r>
      <w:r w:rsidRPr="002C67AB">
        <w:rPr>
          <w:rFonts w:asciiTheme="majorBidi" w:eastAsia="Times New Roman" w:hAnsiTheme="majorBidi" w:cstheme="majorBidi"/>
        </w:rPr>
        <w:t xml:space="preserve"> </w:t>
      </w:r>
      <w:r w:rsidRPr="002C67AB">
        <w:rPr>
          <w:rFonts w:asciiTheme="majorBidi" w:eastAsia="Times New Roman" w:hAnsiTheme="majorBidi" w:cstheme="majorBidi"/>
          <w:sz w:val="16"/>
          <w:szCs w:val="16"/>
        </w:rPr>
        <w:t xml:space="preserve">  </w:t>
      </w:r>
    </w:p>
    <w:p w:rsidR="00782E41" w:rsidRPr="002C67AB" w:rsidRDefault="00782E41" w:rsidP="007D01FB">
      <w:pPr>
        <w:ind w:right="-180"/>
        <w:jc w:val="center"/>
        <w:rPr>
          <w:rFonts w:asciiTheme="majorBidi" w:hAnsiTheme="majorBidi" w:cstheme="majorBidi"/>
          <w:b/>
          <w:sz w:val="28"/>
          <w:szCs w:val="28"/>
        </w:rPr>
        <w:sectPr w:rsidR="00782E41" w:rsidRPr="002C67AB" w:rsidSect="0046143C">
          <w:pgSz w:w="15840" w:h="12240" w:orient="landscape"/>
          <w:pgMar w:top="2160" w:right="1440" w:bottom="1440" w:left="1440" w:header="720" w:footer="720" w:gutter="0"/>
          <w:cols w:space="720"/>
          <w:docGrid w:linePitch="360"/>
        </w:sectPr>
      </w:pPr>
    </w:p>
    <w:p w:rsidR="001A1FA2" w:rsidRPr="002C67AB" w:rsidRDefault="003115B1" w:rsidP="00E07B99">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lastRenderedPageBreak/>
        <w:t xml:space="preserve">Table </w:t>
      </w:r>
      <w:r w:rsidR="00E07B99" w:rsidRPr="002C67AB">
        <w:rPr>
          <w:rFonts w:asciiTheme="majorBidi" w:eastAsia="Times New Roman" w:hAnsiTheme="majorBidi" w:cstheme="majorBidi"/>
          <w:b/>
          <w:sz w:val="28"/>
          <w:szCs w:val="28"/>
        </w:rPr>
        <w:t>3</w:t>
      </w:r>
      <w:r w:rsidRPr="002C67AB">
        <w:rPr>
          <w:rFonts w:asciiTheme="majorBidi" w:eastAsia="Times New Roman" w:hAnsiTheme="majorBidi" w:cstheme="majorBidi"/>
          <w:b/>
          <w:sz w:val="28"/>
          <w:szCs w:val="28"/>
        </w:rPr>
        <w:t xml:space="preserve">:  </w:t>
      </w:r>
      <w:r w:rsidR="001A1FA2" w:rsidRPr="002C67AB">
        <w:rPr>
          <w:rFonts w:asciiTheme="majorBidi" w:eastAsia="Times New Roman" w:hAnsiTheme="majorBidi" w:cstheme="majorBidi"/>
          <w:b/>
          <w:sz w:val="28"/>
          <w:szCs w:val="28"/>
        </w:rPr>
        <w:t>Frequencies and Mean Rake Sample of Aquatic Macrophytes</w:t>
      </w:r>
    </w:p>
    <w:p w:rsidR="001A1FA2" w:rsidRPr="002C67AB" w:rsidRDefault="00C336D5" w:rsidP="001A1FA2">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Granite</w:t>
      </w:r>
      <w:r w:rsidR="009064EC" w:rsidRPr="002C67AB">
        <w:rPr>
          <w:rFonts w:asciiTheme="majorBidi" w:eastAsia="Times New Roman" w:hAnsiTheme="majorBidi" w:cstheme="majorBidi"/>
          <w:b/>
          <w:sz w:val="28"/>
          <w:szCs w:val="28"/>
        </w:rPr>
        <w:t xml:space="preserve"> Lake</w:t>
      </w:r>
      <w:r w:rsidR="00DB148D" w:rsidRPr="002C67AB">
        <w:rPr>
          <w:rFonts w:asciiTheme="majorBidi" w:eastAsia="Times New Roman" w:hAnsiTheme="majorBidi" w:cstheme="majorBidi"/>
          <w:b/>
          <w:sz w:val="28"/>
          <w:szCs w:val="28"/>
        </w:rPr>
        <w:t xml:space="preserve">, </w:t>
      </w:r>
      <w:r w:rsidR="00FE5889" w:rsidRPr="002C67AB">
        <w:rPr>
          <w:rFonts w:asciiTheme="majorBidi" w:eastAsia="Times New Roman" w:hAnsiTheme="majorBidi" w:cstheme="majorBidi"/>
          <w:b/>
          <w:sz w:val="28"/>
          <w:szCs w:val="28"/>
        </w:rPr>
        <w:t>Barron</w:t>
      </w:r>
      <w:r w:rsidR="008650E1" w:rsidRPr="002C67AB">
        <w:rPr>
          <w:rFonts w:asciiTheme="majorBidi" w:eastAsia="Times New Roman" w:hAnsiTheme="majorBidi" w:cstheme="majorBidi"/>
          <w:b/>
          <w:sz w:val="28"/>
          <w:szCs w:val="28"/>
        </w:rPr>
        <w:t xml:space="preserve"> County</w:t>
      </w:r>
    </w:p>
    <w:p w:rsidR="001A1FA2" w:rsidRPr="002C67AB" w:rsidRDefault="00466829" w:rsidP="001A1FA2">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July 28-29</w:t>
      </w:r>
      <w:r w:rsidR="006E1791" w:rsidRPr="002C67AB">
        <w:rPr>
          <w:rFonts w:asciiTheme="majorBidi" w:eastAsia="Times New Roman" w:hAnsiTheme="majorBidi" w:cstheme="majorBidi"/>
          <w:b/>
          <w:sz w:val="28"/>
          <w:szCs w:val="28"/>
        </w:rPr>
        <w:t xml:space="preserve">, </w:t>
      </w:r>
      <w:r w:rsidR="00CE03F4" w:rsidRPr="002C67AB">
        <w:rPr>
          <w:rFonts w:asciiTheme="majorBidi" w:eastAsia="Times New Roman" w:hAnsiTheme="majorBidi" w:cstheme="majorBidi"/>
          <w:b/>
          <w:sz w:val="28"/>
          <w:szCs w:val="28"/>
        </w:rPr>
        <w:t>2009</w:t>
      </w:r>
    </w:p>
    <w:p w:rsidR="00AB005F" w:rsidRPr="002C67AB" w:rsidRDefault="00AB005F" w:rsidP="001A1FA2">
      <w:pPr>
        <w:jc w:val="center"/>
        <w:rPr>
          <w:rFonts w:asciiTheme="majorBidi" w:eastAsia="Times New Roman" w:hAnsiTheme="majorBidi" w:cstheme="majorBidi"/>
          <w:b/>
          <w:sz w:val="28"/>
          <w:szCs w:val="28"/>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880"/>
        <w:gridCol w:w="2790"/>
        <w:gridCol w:w="972"/>
        <w:gridCol w:w="1152"/>
        <w:gridCol w:w="1152"/>
        <w:gridCol w:w="1152"/>
        <w:gridCol w:w="1152"/>
        <w:gridCol w:w="1074"/>
      </w:tblGrid>
      <w:tr w:rsidR="001A1FA2" w:rsidRPr="002C67AB" w:rsidTr="0093233D">
        <w:trPr>
          <w:trHeight w:val="330"/>
        </w:trPr>
        <w:tc>
          <w:tcPr>
            <w:tcW w:w="2880" w:type="dxa"/>
            <w:shd w:val="clear" w:color="auto" w:fill="auto"/>
            <w:noWrap/>
            <w:vAlign w:val="center"/>
          </w:tcPr>
          <w:p w:rsidR="001A1FA2" w:rsidRPr="002C67AB" w:rsidRDefault="001A1FA2" w:rsidP="001A1FA2">
            <w:pPr>
              <w:jc w:val="center"/>
              <w:rPr>
                <w:rFonts w:asciiTheme="majorBidi" w:eastAsia="Times New Roman" w:hAnsiTheme="majorBidi" w:cstheme="majorBidi"/>
                <w:color w:val="000000"/>
                <w:sz w:val="28"/>
                <w:szCs w:val="28"/>
              </w:rPr>
            </w:pPr>
            <w:r w:rsidRPr="002C67AB">
              <w:rPr>
                <w:rFonts w:asciiTheme="majorBidi" w:eastAsia="Times New Roman" w:hAnsiTheme="majorBidi" w:cstheme="majorBidi"/>
                <w:color w:val="000000"/>
                <w:sz w:val="28"/>
                <w:szCs w:val="28"/>
              </w:rPr>
              <w:t>Species</w:t>
            </w:r>
          </w:p>
        </w:tc>
        <w:tc>
          <w:tcPr>
            <w:tcW w:w="2790" w:type="dxa"/>
            <w:shd w:val="clear" w:color="auto" w:fill="auto"/>
            <w:noWrap/>
            <w:vAlign w:val="center"/>
          </w:tcPr>
          <w:p w:rsidR="001A1FA2" w:rsidRPr="002C67AB" w:rsidRDefault="001A1FA2" w:rsidP="001A1FA2">
            <w:pPr>
              <w:jc w:val="center"/>
              <w:rPr>
                <w:rFonts w:asciiTheme="majorBidi" w:eastAsia="Times New Roman" w:hAnsiTheme="majorBidi" w:cstheme="majorBidi"/>
                <w:color w:val="000000"/>
                <w:sz w:val="28"/>
                <w:szCs w:val="28"/>
              </w:rPr>
            </w:pPr>
            <w:r w:rsidRPr="002C67AB">
              <w:rPr>
                <w:rFonts w:asciiTheme="majorBidi" w:eastAsia="Times New Roman" w:hAnsiTheme="majorBidi" w:cstheme="majorBidi"/>
                <w:color w:val="000000"/>
                <w:sz w:val="28"/>
                <w:szCs w:val="28"/>
              </w:rPr>
              <w:t>Common Name</w:t>
            </w:r>
          </w:p>
        </w:tc>
        <w:tc>
          <w:tcPr>
            <w:tcW w:w="972" w:type="dxa"/>
            <w:shd w:val="clear" w:color="auto" w:fill="auto"/>
            <w:noWrap/>
            <w:vAlign w:val="center"/>
          </w:tcPr>
          <w:p w:rsidR="001A1FA2" w:rsidRPr="002C67AB" w:rsidRDefault="001A1FA2" w:rsidP="001A1FA2">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Total</w:t>
            </w:r>
          </w:p>
          <w:p w:rsidR="001A1FA2" w:rsidRPr="002C67AB" w:rsidRDefault="001A1FA2" w:rsidP="001A1FA2">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Sites</w:t>
            </w:r>
          </w:p>
        </w:tc>
        <w:tc>
          <w:tcPr>
            <w:tcW w:w="1152" w:type="dxa"/>
            <w:shd w:val="clear" w:color="auto" w:fill="auto"/>
            <w:noWrap/>
            <w:vAlign w:val="center"/>
          </w:tcPr>
          <w:p w:rsidR="001A1FA2" w:rsidRPr="002C67AB" w:rsidRDefault="001A1FA2" w:rsidP="001A1FA2">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Relative Freq.</w:t>
            </w:r>
          </w:p>
        </w:tc>
        <w:tc>
          <w:tcPr>
            <w:tcW w:w="1152" w:type="dxa"/>
            <w:shd w:val="clear" w:color="auto" w:fill="auto"/>
            <w:noWrap/>
            <w:vAlign w:val="center"/>
          </w:tcPr>
          <w:p w:rsidR="001A1FA2" w:rsidRPr="002C67AB" w:rsidRDefault="001A1FA2" w:rsidP="001A1FA2">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Freq. in Veg.</w:t>
            </w:r>
          </w:p>
        </w:tc>
        <w:tc>
          <w:tcPr>
            <w:tcW w:w="1152" w:type="dxa"/>
            <w:shd w:val="clear" w:color="auto" w:fill="auto"/>
            <w:noWrap/>
            <w:vAlign w:val="center"/>
          </w:tcPr>
          <w:p w:rsidR="001A1FA2" w:rsidRPr="002C67AB" w:rsidRDefault="001A1FA2" w:rsidP="001A1FA2">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Freq. in Lit.</w:t>
            </w:r>
          </w:p>
        </w:tc>
        <w:tc>
          <w:tcPr>
            <w:tcW w:w="1152" w:type="dxa"/>
            <w:shd w:val="clear" w:color="auto" w:fill="auto"/>
            <w:noWrap/>
            <w:vAlign w:val="center"/>
          </w:tcPr>
          <w:p w:rsidR="001A1FA2" w:rsidRPr="002C67AB" w:rsidRDefault="001A1FA2" w:rsidP="001A1FA2">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Mean Rake</w:t>
            </w:r>
          </w:p>
        </w:tc>
        <w:tc>
          <w:tcPr>
            <w:tcW w:w="1074" w:type="dxa"/>
          </w:tcPr>
          <w:p w:rsidR="001A1FA2" w:rsidRPr="002C67AB" w:rsidRDefault="001A1FA2" w:rsidP="001A1FA2">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Visual</w:t>
            </w:r>
          </w:p>
          <w:p w:rsidR="001A1FA2" w:rsidRPr="002C67AB" w:rsidRDefault="001A1FA2" w:rsidP="001A1FA2">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Sight.</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Najas flexilis</w:t>
            </w:r>
          </w:p>
        </w:tc>
        <w:tc>
          <w:tcPr>
            <w:tcW w:w="2790" w:type="dxa"/>
            <w:shd w:val="clear" w:color="auto" w:fill="auto"/>
            <w:noWrap/>
            <w:vAlign w:val="bottom"/>
          </w:tcPr>
          <w:p w:rsidR="00B246EE" w:rsidRPr="002C67AB" w:rsidRDefault="00B246EE">
            <w:pPr>
              <w:rPr>
                <w:sz w:val="20"/>
                <w:szCs w:val="20"/>
              </w:rPr>
            </w:pPr>
            <w:r w:rsidRPr="002C67AB">
              <w:rPr>
                <w:sz w:val="20"/>
                <w:szCs w:val="20"/>
              </w:rPr>
              <w:t>Slender naiad</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31</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24.41</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50.82</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17.32</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1.55</w:t>
            </w:r>
          </w:p>
        </w:tc>
        <w:tc>
          <w:tcPr>
            <w:tcW w:w="1074" w:type="dxa"/>
            <w:vAlign w:val="bottom"/>
          </w:tcPr>
          <w:p w:rsidR="00B246EE" w:rsidRPr="002C67AB" w:rsidRDefault="00B246EE">
            <w:pPr>
              <w:jc w:val="right"/>
              <w:rPr>
                <w:sz w:val="20"/>
                <w:szCs w:val="20"/>
              </w:rPr>
            </w:pPr>
            <w:r w:rsidRPr="002C67AB">
              <w:rPr>
                <w:sz w:val="20"/>
                <w:szCs w:val="20"/>
              </w:rPr>
              <w:t>0</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p>
        </w:tc>
        <w:tc>
          <w:tcPr>
            <w:tcW w:w="2790" w:type="dxa"/>
            <w:shd w:val="clear" w:color="auto" w:fill="auto"/>
            <w:noWrap/>
            <w:vAlign w:val="bottom"/>
          </w:tcPr>
          <w:p w:rsidR="00B246EE" w:rsidRPr="002C67AB" w:rsidRDefault="00B246EE">
            <w:pPr>
              <w:rPr>
                <w:sz w:val="20"/>
                <w:szCs w:val="20"/>
              </w:rPr>
            </w:pPr>
            <w:r w:rsidRPr="002C67AB">
              <w:rPr>
                <w:sz w:val="20"/>
                <w:szCs w:val="20"/>
              </w:rPr>
              <w:t>Filamentous algae</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30</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49.18</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16.76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1.93</w:t>
            </w:r>
          </w:p>
        </w:tc>
        <w:tc>
          <w:tcPr>
            <w:tcW w:w="1074" w:type="dxa"/>
            <w:vAlign w:val="bottom"/>
          </w:tcPr>
          <w:p w:rsidR="00B246EE" w:rsidRPr="002C67AB" w:rsidRDefault="00B246EE">
            <w:pPr>
              <w:jc w:val="right"/>
              <w:rPr>
                <w:sz w:val="20"/>
                <w:szCs w:val="20"/>
              </w:rPr>
            </w:pPr>
            <w:r w:rsidRPr="002C67AB">
              <w:rPr>
                <w:sz w:val="20"/>
                <w:szCs w:val="20"/>
              </w:rPr>
              <w:t>0</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Ceratophyllum demersum</w:t>
            </w:r>
          </w:p>
        </w:tc>
        <w:tc>
          <w:tcPr>
            <w:tcW w:w="2790" w:type="dxa"/>
            <w:shd w:val="clear" w:color="auto" w:fill="auto"/>
            <w:noWrap/>
            <w:vAlign w:val="bottom"/>
          </w:tcPr>
          <w:p w:rsidR="00B246EE" w:rsidRPr="002C67AB" w:rsidRDefault="00B246EE">
            <w:pPr>
              <w:rPr>
                <w:sz w:val="20"/>
                <w:szCs w:val="20"/>
              </w:rPr>
            </w:pPr>
            <w:r w:rsidRPr="002C67AB">
              <w:rPr>
                <w:sz w:val="20"/>
                <w:szCs w:val="20"/>
              </w:rPr>
              <w:t>Coontail</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23</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18.11</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37.70</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12.85</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1.83</w:t>
            </w:r>
          </w:p>
        </w:tc>
        <w:tc>
          <w:tcPr>
            <w:tcW w:w="1074" w:type="dxa"/>
            <w:vAlign w:val="bottom"/>
          </w:tcPr>
          <w:p w:rsidR="00B246EE" w:rsidRPr="002C67AB" w:rsidRDefault="00B246EE">
            <w:pPr>
              <w:jc w:val="right"/>
              <w:rPr>
                <w:sz w:val="20"/>
                <w:szCs w:val="20"/>
              </w:rPr>
            </w:pPr>
            <w:r w:rsidRPr="002C67AB">
              <w:rPr>
                <w:sz w:val="20"/>
                <w:szCs w:val="20"/>
              </w:rPr>
              <w:t>0</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Nuphar variegata</w:t>
            </w:r>
          </w:p>
        </w:tc>
        <w:tc>
          <w:tcPr>
            <w:tcW w:w="2790" w:type="dxa"/>
            <w:shd w:val="clear" w:color="auto" w:fill="auto"/>
            <w:noWrap/>
            <w:vAlign w:val="bottom"/>
          </w:tcPr>
          <w:p w:rsidR="00B246EE" w:rsidRPr="002C67AB" w:rsidRDefault="00B246EE">
            <w:pPr>
              <w:rPr>
                <w:sz w:val="20"/>
                <w:szCs w:val="20"/>
              </w:rPr>
            </w:pPr>
            <w:r w:rsidRPr="002C67AB">
              <w:rPr>
                <w:sz w:val="20"/>
                <w:szCs w:val="20"/>
              </w:rPr>
              <w:t>Spatterdock</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12</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9.45</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19.67</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6.70</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2.50</w:t>
            </w:r>
          </w:p>
        </w:tc>
        <w:tc>
          <w:tcPr>
            <w:tcW w:w="1074" w:type="dxa"/>
            <w:vAlign w:val="bottom"/>
          </w:tcPr>
          <w:p w:rsidR="00B246EE" w:rsidRPr="002C67AB" w:rsidRDefault="00B246EE">
            <w:pPr>
              <w:jc w:val="right"/>
              <w:rPr>
                <w:sz w:val="20"/>
                <w:szCs w:val="20"/>
              </w:rPr>
            </w:pPr>
            <w:r w:rsidRPr="002C67AB">
              <w:rPr>
                <w:sz w:val="20"/>
                <w:szCs w:val="20"/>
              </w:rPr>
              <w:t>6</w:t>
            </w:r>
          </w:p>
        </w:tc>
      </w:tr>
      <w:tr w:rsidR="00B246EE" w:rsidRPr="002C67AB" w:rsidTr="00840398">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Elodea canadensis</w:t>
            </w:r>
          </w:p>
        </w:tc>
        <w:tc>
          <w:tcPr>
            <w:tcW w:w="2790" w:type="dxa"/>
            <w:shd w:val="clear" w:color="auto" w:fill="auto"/>
            <w:noWrap/>
            <w:vAlign w:val="bottom"/>
          </w:tcPr>
          <w:p w:rsidR="00B246EE" w:rsidRPr="002C67AB" w:rsidRDefault="00B246EE">
            <w:pPr>
              <w:rPr>
                <w:sz w:val="20"/>
                <w:szCs w:val="20"/>
              </w:rPr>
            </w:pPr>
            <w:r w:rsidRPr="002C67AB">
              <w:rPr>
                <w:sz w:val="20"/>
                <w:szCs w:val="20"/>
              </w:rPr>
              <w:t>Common waterweed</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11</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8.66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18.03</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6.15</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1.91</w:t>
            </w:r>
          </w:p>
        </w:tc>
        <w:tc>
          <w:tcPr>
            <w:tcW w:w="1074" w:type="dxa"/>
            <w:vAlign w:val="bottom"/>
          </w:tcPr>
          <w:p w:rsidR="00B246EE" w:rsidRPr="002C67AB" w:rsidRDefault="00B246EE">
            <w:pPr>
              <w:jc w:val="right"/>
              <w:rPr>
                <w:sz w:val="20"/>
                <w:szCs w:val="20"/>
              </w:rPr>
            </w:pPr>
            <w:r w:rsidRPr="002C67AB">
              <w:rPr>
                <w:sz w:val="20"/>
                <w:szCs w:val="20"/>
              </w:rPr>
              <w:t>0</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Potamogeton amplifolius</w:t>
            </w:r>
          </w:p>
        </w:tc>
        <w:tc>
          <w:tcPr>
            <w:tcW w:w="2790" w:type="dxa"/>
            <w:shd w:val="clear" w:color="auto" w:fill="auto"/>
            <w:noWrap/>
            <w:vAlign w:val="bottom"/>
          </w:tcPr>
          <w:p w:rsidR="00B246EE" w:rsidRPr="002C67AB" w:rsidRDefault="00B246EE">
            <w:pPr>
              <w:rPr>
                <w:sz w:val="20"/>
                <w:szCs w:val="20"/>
              </w:rPr>
            </w:pPr>
            <w:r w:rsidRPr="002C67AB">
              <w:rPr>
                <w:sz w:val="20"/>
                <w:szCs w:val="20"/>
              </w:rPr>
              <w:t>Large-leaf pondweed</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7</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5.51</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11.48</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3.91</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1.57</w:t>
            </w:r>
          </w:p>
        </w:tc>
        <w:tc>
          <w:tcPr>
            <w:tcW w:w="1074" w:type="dxa"/>
            <w:vAlign w:val="bottom"/>
          </w:tcPr>
          <w:p w:rsidR="00B246EE" w:rsidRPr="002C67AB" w:rsidRDefault="00B246EE">
            <w:pPr>
              <w:jc w:val="right"/>
              <w:rPr>
                <w:sz w:val="20"/>
                <w:szCs w:val="20"/>
              </w:rPr>
            </w:pPr>
            <w:r w:rsidRPr="002C67AB">
              <w:rPr>
                <w:sz w:val="20"/>
                <w:szCs w:val="20"/>
              </w:rPr>
              <w:t>2</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Potamogeton pusillus</w:t>
            </w:r>
          </w:p>
        </w:tc>
        <w:tc>
          <w:tcPr>
            <w:tcW w:w="2790" w:type="dxa"/>
            <w:shd w:val="clear" w:color="auto" w:fill="auto"/>
            <w:noWrap/>
            <w:vAlign w:val="bottom"/>
          </w:tcPr>
          <w:p w:rsidR="00B246EE" w:rsidRPr="002C67AB" w:rsidRDefault="00B246EE">
            <w:pPr>
              <w:rPr>
                <w:sz w:val="20"/>
                <w:szCs w:val="20"/>
              </w:rPr>
            </w:pPr>
            <w:r w:rsidRPr="002C67AB">
              <w:rPr>
                <w:sz w:val="20"/>
                <w:szCs w:val="20"/>
              </w:rPr>
              <w:t>Small pondweed</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4.72</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9.84</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3.35</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1.17</w:t>
            </w:r>
          </w:p>
        </w:tc>
        <w:tc>
          <w:tcPr>
            <w:tcW w:w="1074" w:type="dxa"/>
            <w:vAlign w:val="bottom"/>
          </w:tcPr>
          <w:p w:rsidR="00B246EE" w:rsidRPr="002C67AB" w:rsidRDefault="00B246EE">
            <w:pPr>
              <w:jc w:val="right"/>
              <w:rPr>
                <w:sz w:val="20"/>
                <w:szCs w:val="20"/>
              </w:rPr>
            </w:pPr>
            <w:r w:rsidRPr="002C67AB">
              <w:rPr>
                <w:sz w:val="20"/>
                <w:szCs w:val="20"/>
              </w:rPr>
              <w:t>0</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 xml:space="preserve">Chara </w:t>
            </w:r>
            <w:r w:rsidRPr="002C67AB">
              <w:rPr>
                <w:sz w:val="20"/>
                <w:szCs w:val="20"/>
              </w:rPr>
              <w:t>sp.</w:t>
            </w:r>
          </w:p>
        </w:tc>
        <w:tc>
          <w:tcPr>
            <w:tcW w:w="2790" w:type="dxa"/>
            <w:shd w:val="clear" w:color="auto" w:fill="auto"/>
            <w:noWrap/>
            <w:vAlign w:val="bottom"/>
          </w:tcPr>
          <w:p w:rsidR="00B246EE" w:rsidRPr="002C67AB" w:rsidRDefault="00B246EE">
            <w:pPr>
              <w:rPr>
                <w:sz w:val="20"/>
                <w:szCs w:val="20"/>
              </w:rPr>
            </w:pPr>
            <w:r w:rsidRPr="002C67AB">
              <w:rPr>
                <w:sz w:val="20"/>
                <w:szCs w:val="20"/>
              </w:rPr>
              <w:t>Muskgrass</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4</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3.15</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6.56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2.23</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1.25</w:t>
            </w:r>
          </w:p>
        </w:tc>
        <w:tc>
          <w:tcPr>
            <w:tcW w:w="1074" w:type="dxa"/>
            <w:vAlign w:val="bottom"/>
          </w:tcPr>
          <w:p w:rsidR="00B246EE" w:rsidRPr="002C67AB" w:rsidRDefault="00B246EE">
            <w:pPr>
              <w:jc w:val="right"/>
              <w:rPr>
                <w:sz w:val="20"/>
                <w:szCs w:val="20"/>
              </w:rPr>
            </w:pPr>
            <w:r w:rsidRPr="002C67AB">
              <w:rPr>
                <w:sz w:val="20"/>
                <w:szCs w:val="20"/>
              </w:rPr>
              <w:t>0</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Nymphaea odorata</w:t>
            </w:r>
          </w:p>
        </w:tc>
        <w:tc>
          <w:tcPr>
            <w:tcW w:w="2790" w:type="dxa"/>
            <w:shd w:val="clear" w:color="auto" w:fill="auto"/>
            <w:noWrap/>
            <w:vAlign w:val="bottom"/>
          </w:tcPr>
          <w:p w:rsidR="00B246EE" w:rsidRPr="002C67AB" w:rsidRDefault="00B246EE">
            <w:pPr>
              <w:rPr>
                <w:sz w:val="20"/>
                <w:szCs w:val="20"/>
              </w:rPr>
            </w:pPr>
            <w:r w:rsidRPr="002C67AB">
              <w:rPr>
                <w:sz w:val="20"/>
                <w:szCs w:val="20"/>
              </w:rPr>
              <w:t>White water lily</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4</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3.15</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6.56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2.23</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1.25</w:t>
            </w:r>
          </w:p>
        </w:tc>
        <w:tc>
          <w:tcPr>
            <w:tcW w:w="1074" w:type="dxa"/>
            <w:vAlign w:val="bottom"/>
          </w:tcPr>
          <w:p w:rsidR="00B246EE" w:rsidRPr="002C67AB" w:rsidRDefault="00B246EE">
            <w:pPr>
              <w:jc w:val="right"/>
              <w:rPr>
                <w:sz w:val="20"/>
                <w:szCs w:val="20"/>
              </w:rPr>
            </w:pPr>
            <w:r w:rsidRPr="002C67AB">
              <w:rPr>
                <w:sz w:val="20"/>
                <w:szCs w:val="20"/>
              </w:rPr>
              <w:t>4</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Potamogeton natans</w:t>
            </w:r>
          </w:p>
        </w:tc>
        <w:tc>
          <w:tcPr>
            <w:tcW w:w="2790" w:type="dxa"/>
            <w:shd w:val="clear" w:color="auto" w:fill="auto"/>
            <w:noWrap/>
            <w:vAlign w:val="bottom"/>
          </w:tcPr>
          <w:p w:rsidR="00B246EE" w:rsidRPr="002C67AB" w:rsidRDefault="00B246EE">
            <w:pPr>
              <w:rPr>
                <w:sz w:val="20"/>
                <w:szCs w:val="20"/>
              </w:rPr>
            </w:pPr>
            <w:r w:rsidRPr="002C67AB">
              <w:rPr>
                <w:sz w:val="20"/>
                <w:szCs w:val="20"/>
              </w:rPr>
              <w:t>Floating-leaf pondweed</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4</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3.15</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6.56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2.23</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1.50</w:t>
            </w:r>
          </w:p>
        </w:tc>
        <w:tc>
          <w:tcPr>
            <w:tcW w:w="1074" w:type="dxa"/>
            <w:vAlign w:val="bottom"/>
          </w:tcPr>
          <w:p w:rsidR="00B246EE" w:rsidRPr="002C67AB" w:rsidRDefault="00B246EE">
            <w:pPr>
              <w:jc w:val="right"/>
              <w:rPr>
                <w:sz w:val="20"/>
                <w:szCs w:val="20"/>
              </w:rPr>
            </w:pPr>
            <w:r w:rsidRPr="002C67AB">
              <w:rPr>
                <w:sz w:val="20"/>
                <w:szCs w:val="20"/>
              </w:rPr>
              <w:t>0</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Lemna minor</w:t>
            </w:r>
          </w:p>
        </w:tc>
        <w:tc>
          <w:tcPr>
            <w:tcW w:w="2790" w:type="dxa"/>
            <w:shd w:val="clear" w:color="auto" w:fill="auto"/>
            <w:noWrap/>
            <w:vAlign w:val="bottom"/>
          </w:tcPr>
          <w:p w:rsidR="00B246EE" w:rsidRPr="002C67AB" w:rsidRDefault="00B246EE">
            <w:pPr>
              <w:rPr>
                <w:sz w:val="20"/>
                <w:szCs w:val="20"/>
              </w:rPr>
            </w:pPr>
            <w:r w:rsidRPr="002C67AB">
              <w:rPr>
                <w:sz w:val="20"/>
                <w:szCs w:val="20"/>
              </w:rPr>
              <w:t>Small duckweed</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3</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2.36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4.92</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1.68</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1.00</w:t>
            </w:r>
          </w:p>
        </w:tc>
        <w:tc>
          <w:tcPr>
            <w:tcW w:w="1074" w:type="dxa"/>
            <w:vAlign w:val="bottom"/>
          </w:tcPr>
          <w:p w:rsidR="00B246EE" w:rsidRPr="002C67AB" w:rsidRDefault="00B246EE">
            <w:pPr>
              <w:jc w:val="right"/>
              <w:rPr>
                <w:sz w:val="20"/>
                <w:szCs w:val="20"/>
              </w:rPr>
            </w:pPr>
            <w:r w:rsidRPr="002C67AB">
              <w:rPr>
                <w:sz w:val="20"/>
                <w:szCs w:val="20"/>
              </w:rPr>
              <w:t>0</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Pontederia cordata</w:t>
            </w:r>
          </w:p>
        </w:tc>
        <w:tc>
          <w:tcPr>
            <w:tcW w:w="2790" w:type="dxa"/>
            <w:shd w:val="clear" w:color="auto" w:fill="auto"/>
            <w:noWrap/>
            <w:vAlign w:val="bottom"/>
          </w:tcPr>
          <w:p w:rsidR="00B246EE" w:rsidRPr="002C67AB" w:rsidRDefault="00B246EE">
            <w:pPr>
              <w:rPr>
                <w:sz w:val="20"/>
                <w:szCs w:val="20"/>
              </w:rPr>
            </w:pPr>
            <w:r w:rsidRPr="002C67AB">
              <w:rPr>
                <w:sz w:val="20"/>
                <w:szCs w:val="20"/>
              </w:rPr>
              <w:t>Pickerelweed</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3</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2.36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4.92</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1.68</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1.33</w:t>
            </w:r>
          </w:p>
        </w:tc>
        <w:tc>
          <w:tcPr>
            <w:tcW w:w="1074" w:type="dxa"/>
            <w:vAlign w:val="bottom"/>
          </w:tcPr>
          <w:p w:rsidR="00B246EE" w:rsidRPr="002C67AB" w:rsidRDefault="00B246EE">
            <w:pPr>
              <w:jc w:val="right"/>
              <w:rPr>
                <w:sz w:val="20"/>
                <w:szCs w:val="20"/>
              </w:rPr>
            </w:pPr>
            <w:r w:rsidRPr="002C67AB">
              <w:rPr>
                <w:sz w:val="20"/>
                <w:szCs w:val="20"/>
              </w:rPr>
              <w:t>3</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Potamogeton epihydrus</w:t>
            </w:r>
          </w:p>
        </w:tc>
        <w:tc>
          <w:tcPr>
            <w:tcW w:w="2790" w:type="dxa"/>
            <w:shd w:val="clear" w:color="auto" w:fill="auto"/>
            <w:noWrap/>
            <w:vAlign w:val="bottom"/>
          </w:tcPr>
          <w:p w:rsidR="00B246EE" w:rsidRPr="002C67AB" w:rsidRDefault="00B246EE">
            <w:pPr>
              <w:rPr>
                <w:sz w:val="20"/>
                <w:szCs w:val="20"/>
              </w:rPr>
            </w:pPr>
            <w:r w:rsidRPr="002C67AB">
              <w:rPr>
                <w:sz w:val="20"/>
                <w:szCs w:val="20"/>
              </w:rPr>
              <w:t>Ribbon-leaf pondweed</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3</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2.36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4.92</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1.68</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2.33</w:t>
            </w:r>
          </w:p>
        </w:tc>
        <w:tc>
          <w:tcPr>
            <w:tcW w:w="1074" w:type="dxa"/>
            <w:vAlign w:val="bottom"/>
          </w:tcPr>
          <w:p w:rsidR="00B246EE" w:rsidRPr="002C67AB" w:rsidRDefault="00B246EE">
            <w:pPr>
              <w:jc w:val="right"/>
              <w:rPr>
                <w:sz w:val="20"/>
                <w:szCs w:val="20"/>
              </w:rPr>
            </w:pPr>
            <w:r w:rsidRPr="002C67AB">
              <w:rPr>
                <w:sz w:val="20"/>
                <w:szCs w:val="20"/>
              </w:rPr>
              <w:t>1</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Potamogeton zosteriformis</w:t>
            </w:r>
          </w:p>
        </w:tc>
        <w:tc>
          <w:tcPr>
            <w:tcW w:w="2790" w:type="dxa"/>
            <w:shd w:val="clear" w:color="auto" w:fill="auto"/>
            <w:noWrap/>
            <w:vAlign w:val="bottom"/>
          </w:tcPr>
          <w:p w:rsidR="00B246EE" w:rsidRPr="002C67AB" w:rsidRDefault="00B246EE">
            <w:pPr>
              <w:rPr>
                <w:sz w:val="20"/>
                <w:szCs w:val="20"/>
              </w:rPr>
            </w:pPr>
            <w:r w:rsidRPr="002C67AB">
              <w:rPr>
                <w:sz w:val="20"/>
                <w:szCs w:val="20"/>
              </w:rPr>
              <w:t>Flat-stem pondweed</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3</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2.36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4.92</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1.68</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2.00</w:t>
            </w:r>
          </w:p>
        </w:tc>
        <w:tc>
          <w:tcPr>
            <w:tcW w:w="1074" w:type="dxa"/>
            <w:vAlign w:val="bottom"/>
          </w:tcPr>
          <w:p w:rsidR="00B246EE" w:rsidRPr="002C67AB" w:rsidRDefault="00B246EE">
            <w:pPr>
              <w:jc w:val="right"/>
              <w:rPr>
                <w:sz w:val="20"/>
                <w:szCs w:val="20"/>
              </w:rPr>
            </w:pPr>
            <w:r w:rsidRPr="002C67AB">
              <w:rPr>
                <w:sz w:val="20"/>
                <w:szCs w:val="20"/>
              </w:rPr>
              <w:t>0</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Potamogeton crispus</w:t>
            </w:r>
          </w:p>
        </w:tc>
        <w:tc>
          <w:tcPr>
            <w:tcW w:w="2790" w:type="dxa"/>
            <w:shd w:val="clear" w:color="auto" w:fill="auto"/>
            <w:noWrap/>
            <w:vAlign w:val="bottom"/>
          </w:tcPr>
          <w:p w:rsidR="00B246EE" w:rsidRPr="002C67AB" w:rsidRDefault="00B246EE">
            <w:pPr>
              <w:rPr>
                <w:sz w:val="20"/>
                <w:szCs w:val="20"/>
              </w:rPr>
            </w:pPr>
            <w:r w:rsidRPr="002C67AB">
              <w:rPr>
                <w:sz w:val="20"/>
                <w:szCs w:val="20"/>
              </w:rPr>
              <w:t xml:space="preserve">Curly-leaf pondweed </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2</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1.57</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3.28</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1.12</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1.00</w:t>
            </w:r>
          </w:p>
        </w:tc>
        <w:tc>
          <w:tcPr>
            <w:tcW w:w="1074" w:type="dxa"/>
            <w:vAlign w:val="bottom"/>
          </w:tcPr>
          <w:p w:rsidR="00B246EE" w:rsidRPr="002C67AB" w:rsidRDefault="00B246EE">
            <w:pPr>
              <w:jc w:val="right"/>
              <w:rPr>
                <w:sz w:val="20"/>
                <w:szCs w:val="20"/>
              </w:rPr>
            </w:pPr>
            <w:r w:rsidRPr="002C67AB">
              <w:rPr>
                <w:sz w:val="20"/>
                <w:szCs w:val="20"/>
              </w:rPr>
              <w:t>0</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Schoenoplectus acutus</w:t>
            </w:r>
          </w:p>
        </w:tc>
        <w:tc>
          <w:tcPr>
            <w:tcW w:w="2790" w:type="dxa"/>
            <w:shd w:val="clear" w:color="auto" w:fill="auto"/>
            <w:noWrap/>
            <w:vAlign w:val="bottom"/>
          </w:tcPr>
          <w:p w:rsidR="00B246EE" w:rsidRPr="002C67AB" w:rsidRDefault="00B246EE">
            <w:pPr>
              <w:rPr>
                <w:sz w:val="20"/>
                <w:szCs w:val="20"/>
              </w:rPr>
            </w:pPr>
            <w:r w:rsidRPr="002C67AB">
              <w:rPr>
                <w:sz w:val="20"/>
                <w:szCs w:val="20"/>
              </w:rPr>
              <w:t>Hardstem bulrush</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2</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1.57</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3.28</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1.12</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2.50</w:t>
            </w:r>
          </w:p>
        </w:tc>
        <w:tc>
          <w:tcPr>
            <w:tcW w:w="1074" w:type="dxa"/>
            <w:vAlign w:val="bottom"/>
          </w:tcPr>
          <w:p w:rsidR="00B246EE" w:rsidRPr="002C67AB" w:rsidRDefault="00B246EE">
            <w:pPr>
              <w:jc w:val="right"/>
              <w:rPr>
                <w:sz w:val="20"/>
                <w:szCs w:val="20"/>
              </w:rPr>
            </w:pPr>
            <w:r w:rsidRPr="002C67AB">
              <w:rPr>
                <w:sz w:val="20"/>
                <w:szCs w:val="20"/>
              </w:rPr>
              <w:t>0</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Equisetum fluviatile</w:t>
            </w:r>
          </w:p>
        </w:tc>
        <w:tc>
          <w:tcPr>
            <w:tcW w:w="2790" w:type="dxa"/>
            <w:shd w:val="clear" w:color="auto" w:fill="auto"/>
            <w:noWrap/>
            <w:vAlign w:val="bottom"/>
          </w:tcPr>
          <w:p w:rsidR="00B246EE" w:rsidRPr="002C67AB" w:rsidRDefault="00B246EE">
            <w:pPr>
              <w:rPr>
                <w:sz w:val="20"/>
                <w:szCs w:val="20"/>
              </w:rPr>
            </w:pPr>
            <w:r w:rsidRPr="002C67AB">
              <w:rPr>
                <w:sz w:val="20"/>
                <w:szCs w:val="20"/>
              </w:rPr>
              <w:t>Water horsetail</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1</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0.79</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1.64</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0.56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2.00</w:t>
            </w:r>
          </w:p>
        </w:tc>
        <w:tc>
          <w:tcPr>
            <w:tcW w:w="1074" w:type="dxa"/>
            <w:vAlign w:val="bottom"/>
          </w:tcPr>
          <w:p w:rsidR="00B246EE" w:rsidRPr="002C67AB" w:rsidRDefault="00B246EE">
            <w:pPr>
              <w:jc w:val="right"/>
              <w:rPr>
                <w:sz w:val="20"/>
                <w:szCs w:val="20"/>
              </w:rPr>
            </w:pPr>
            <w:r w:rsidRPr="002C67AB">
              <w:rPr>
                <w:sz w:val="20"/>
                <w:szCs w:val="20"/>
              </w:rPr>
              <w:t>0</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Heteranthera dubia</w:t>
            </w:r>
          </w:p>
        </w:tc>
        <w:tc>
          <w:tcPr>
            <w:tcW w:w="2790" w:type="dxa"/>
            <w:shd w:val="clear" w:color="auto" w:fill="auto"/>
            <w:noWrap/>
            <w:vAlign w:val="bottom"/>
          </w:tcPr>
          <w:p w:rsidR="00B246EE" w:rsidRPr="002C67AB" w:rsidRDefault="00B246EE">
            <w:pPr>
              <w:rPr>
                <w:sz w:val="20"/>
                <w:szCs w:val="20"/>
              </w:rPr>
            </w:pPr>
            <w:r w:rsidRPr="002C67AB">
              <w:rPr>
                <w:sz w:val="20"/>
                <w:szCs w:val="20"/>
              </w:rPr>
              <w:t>Water star-grass</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1</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0.79</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1.64</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0.56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1.00</w:t>
            </w:r>
          </w:p>
        </w:tc>
        <w:tc>
          <w:tcPr>
            <w:tcW w:w="1074" w:type="dxa"/>
            <w:vAlign w:val="bottom"/>
          </w:tcPr>
          <w:p w:rsidR="00B246EE" w:rsidRPr="002C67AB" w:rsidRDefault="00B246EE">
            <w:pPr>
              <w:jc w:val="right"/>
              <w:rPr>
                <w:sz w:val="20"/>
                <w:szCs w:val="20"/>
              </w:rPr>
            </w:pPr>
            <w:r w:rsidRPr="002C67AB">
              <w:rPr>
                <w:sz w:val="20"/>
                <w:szCs w:val="20"/>
              </w:rPr>
              <w:t>1</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Phalaris arundinacea</w:t>
            </w:r>
          </w:p>
        </w:tc>
        <w:tc>
          <w:tcPr>
            <w:tcW w:w="2790" w:type="dxa"/>
            <w:shd w:val="clear" w:color="auto" w:fill="auto"/>
            <w:noWrap/>
            <w:vAlign w:val="bottom"/>
          </w:tcPr>
          <w:p w:rsidR="00B246EE" w:rsidRPr="002C67AB" w:rsidRDefault="00B246EE">
            <w:pPr>
              <w:rPr>
                <w:sz w:val="20"/>
                <w:szCs w:val="20"/>
              </w:rPr>
            </w:pPr>
            <w:r w:rsidRPr="002C67AB">
              <w:rPr>
                <w:sz w:val="20"/>
                <w:szCs w:val="20"/>
              </w:rPr>
              <w:t>Reed canary grass</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1</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0.79</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1.64</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0.56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2.00</w:t>
            </w:r>
          </w:p>
        </w:tc>
        <w:tc>
          <w:tcPr>
            <w:tcW w:w="1074" w:type="dxa"/>
            <w:vAlign w:val="bottom"/>
          </w:tcPr>
          <w:p w:rsidR="00B246EE" w:rsidRPr="002C67AB" w:rsidRDefault="00B246EE">
            <w:pPr>
              <w:jc w:val="right"/>
              <w:rPr>
                <w:sz w:val="20"/>
                <w:szCs w:val="20"/>
              </w:rPr>
            </w:pPr>
            <w:r w:rsidRPr="002C67AB">
              <w:rPr>
                <w:sz w:val="20"/>
                <w:szCs w:val="20"/>
              </w:rPr>
              <w:t>4</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Potamogeton foliosus</w:t>
            </w:r>
          </w:p>
        </w:tc>
        <w:tc>
          <w:tcPr>
            <w:tcW w:w="2790" w:type="dxa"/>
            <w:shd w:val="clear" w:color="auto" w:fill="auto"/>
            <w:noWrap/>
            <w:vAlign w:val="bottom"/>
          </w:tcPr>
          <w:p w:rsidR="00B246EE" w:rsidRPr="002C67AB" w:rsidRDefault="00B246EE">
            <w:pPr>
              <w:rPr>
                <w:sz w:val="20"/>
                <w:szCs w:val="20"/>
              </w:rPr>
            </w:pPr>
            <w:r w:rsidRPr="002C67AB">
              <w:rPr>
                <w:sz w:val="20"/>
                <w:szCs w:val="20"/>
              </w:rPr>
              <w:t>Leafy pondweed</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1</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0.79</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1.64</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0.56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1.00</w:t>
            </w:r>
          </w:p>
        </w:tc>
        <w:tc>
          <w:tcPr>
            <w:tcW w:w="1074" w:type="dxa"/>
            <w:vAlign w:val="bottom"/>
          </w:tcPr>
          <w:p w:rsidR="00B246EE" w:rsidRPr="002C67AB" w:rsidRDefault="00B246EE">
            <w:pPr>
              <w:jc w:val="right"/>
              <w:rPr>
                <w:sz w:val="20"/>
                <w:szCs w:val="20"/>
              </w:rPr>
            </w:pPr>
            <w:r w:rsidRPr="002C67AB">
              <w:rPr>
                <w:sz w:val="20"/>
                <w:szCs w:val="20"/>
              </w:rPr>
              <w:t>0</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Potamogeton obtusifolius</w:t>
            </w:r>
          </w:p>
        </w:tc>
        <w:tc>
          <w:tcPr>
            <w:tcW w:w="2790" w:type="dxa"/>
            <w:shd w:val="clear" w:color="auto" w:fill="auto"/>
            <w:noWrap/>
            <w:vAlign w:val="bottom"/>
          </w:tcPr>
          <w:p w:rsidR="00B246EE" w:rsidRPr="002C67AB" w:rsidRDefault="00B246EE">
            <w:pPr>
              <w:rPr>
                <w:sz w:val="20"/>
                <w:szCs w:val="20"/>
              </w:rPr>
            </w:pPr>
            <w:r w:rsidRPr="002C67AB">
              <w:rPr>
                <w:sz w:val="20"/>
                <w:szCs w:val="20"/>
              </w:rPr>
              <w:t>Blunt-leaf pondweed</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1</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0.79</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1.64</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0.56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1.00</w:t>
            </w:r>
          </w:p>
        </w:tc>
        <w:tc>
          <w:tcPr>
            <w:tcW w:w="1074" w:type="dxa"/>
            <w:vAlign w:val="bottom"/>
          </w:tcPr>
          <w:p w:rsidR="00B246EE" w:rsidRPr="002C67AB" w:rsidRDefault="00B246EE">
            <w:pPr>
              <w:jc w:val="right"/>
              <w:rPr>
                <w:sz w:val="20"/>
                <w:szCs w:val="20"/>
              </w:rPr>
            </w:pPr>
            <w:r w:rsidRPr="002C67AB">
              <w:rPr>
                <w:sz w:val="20"/>
                <w:szCs w:val="20"/>
              </w:rPr>
              <w:t>1</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Potamogeton spirillus</w:t>
            </w:r>
          </w:p>
        </w:tc>
        <w:tc>
          <w:tcPr>
            <w:tcW w:w="2790" w:type="dxa"/>
            <w:shd w:val="clear" w:color="auto" w:fill="auto"/>
            <w:noWrap/>
            <w:vAlign w:val="bottom"/>
          </w:tcPr>
          <w:p w:rsidR="00B246EE" w:rsidRPr="002C67AB" w:rsidRDefault="00B246EE">
            <w:pPr>
              <w:rPr>
                <w:sz w:val="20"/>
                <w:szCs w:val="20"/>
              </w:rPr>
            </w:pPr>
            <w:r w:rsidRPr="002C67AB">
              <w:rPr>
                <w:sz w:val="20"/>
                <w:szCs w:val="20"/>
              </w:rPr>
              <w:t>Spiral-fruited pondweed</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1</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0.79</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1.64</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0.56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2.00</w:t>
            </w:r>
          </w:p>
        </w:tc>
        <w:tc>
          <w:tcPr>
            <w:tcW w:w="1074" w:type="dxa"/>
            <w:vAlign w:val="bottom"/>
          </w:tcPr>
          <w:p w:rsidR="00B246EE" w:rsidRPr="002C67AB" w:rsidRDefault="00B246EE">
            <w:pPr>
              <w:jc w:val="right"/>
              <w:rPr>
                <w:sz w:val="20"/>
                <w:szCs w:val="20"/>
              </w:rPr>
            </w:pPr>
            <w:r w:rsidRPr="002C67AB">
              <w:rPr>
                <w:sz w:val="20"/>
                <w:szCs w:val="20"/>
              </w:rPr>
              <w:t>2</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Sagittaria rigida</w:t>
            </w:r>
          </w:p>
        </w:tc>
        <w:tc>
          <w:tcPr>
            <w:tcW w:w="2790" w:type="dxa"/>
            <w:shd w:val="clear" w:color="auto" w:fill="auto"/>
            <w:noWrap/>
            <w:vAlign w:val="bottom"/>
          </w:tcPr>
          <w:p w:rsidR="00B246EE" w:rsidRPr="002C67AB" w:rsidRDefault="00B246EE">
            <w:pPr>
              <w:rPr>
                <w:sz w:val="20"/>
                <w:szCs w:val="20"/>
              </w:rPr>
            </w:pPr>
            <w:r w:rsidRPr="002C67AB">
              <w:rPr>
                <w:sz w:val="20"/>
                <w:szCs w:val="20"/>
              </w:rPr>
              <w:t>Sessile-fruited arrowhead</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1</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0.79</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1.64</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0.56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1.00</w:t>
            </w:r>
          </w:p>
        </w:tc>
        <w:tc>
          <w:tcPr>
            <w:tcW w:w="1074" w:type="dxa"/>
            <w:vAlign w:val="bottom"/>
          </w:tcPr>
          <w:p w:rsidR="00B246EE" w:rsidRPr="002C67AB" w:rsidRDefault="00B246EE">
            <w:pPr>
              <w:jc w:val="right"/>
              <w:rPr>
                <w:sz w:val="20"/>
                <w:szCs w:val="20"/>
              </w:rPr>
            </w:pPr>
            <w:r w:rsidRPr="002C67AB">
              <w:rPr>
                <w:sz w:val="20"/>
                <w:szCs w:val="20"/>
              </w:rPr>
              <w:t>1</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Schoenoplectus tabernaemontani</w:t>
            </w:r>
          </w:p>
        </w:tc>
        <w:tc>
          <w:tcPr>
            <w:tcW w:w="2790" w:type="dxa"/>
            <w:shd w:val="clear" w:color="auto" w:fill="auto"/>
            <w:noWrap/>
            <w:vAlign w:val="bottom"/>
          </w:tcPr>
          <w:p w:rsidR="00B246EE" w:rsidRPr="002C67AB" w:rsidRDefault="00B246EE">
            <w:pPr>
              <w:rPr>
                <w:sz w:val="20"/>
                <w:szCs w:val="20"/>
              </w:rPr>
            </w:pPr>
            <w:r w:rsidRPr="002C67AB">
              <w:rPr>
                <w:sz w:val="20"/>
                <w:szCs w:val="20"/>
              </w:rPr>
              <w:t>Softstem bulrush</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1</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0.79</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1.64</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0.56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2.00</w:t>
            </w:r>
          </w:p>
        </w:tc>
        <w:tc>
          <w:tcPr>
            <w:tcW w:w="1074" w:type="dxa"/>
            <w:vAlign w:val="bottom"/>
          </w:tcPr>
          <w:p w:rsidR="00B246EE" w:rsidRPr="002C67AB" w:rsidRDefault="00B246EE">
            <w:pPr>
              <w:jc w:val="right"/>
              <w:rPr>
                <w:sz w:val="20"/>
                <w:szCs w:val="20"/>
              </w:rPr>
            </w:pPr>
            <w:r w:rsidRPr="002C67AB">
              <w:rPr>
                <w:sz w:val="20"/>
                <w:szCs w:val="20"/>
              </w:rPr>
              <w:t>0</w:t>
            </w:r>
          </w:p>
        </w:tc>
      </w:tr>
      <w:tr w:rsidR="00B246EE" w:rsidRPr="002C67AB" w:rsidTr="0093233D">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Spirodela polyrhiza</w:t>
            </w:r>
          </w:p>
        </w:tc>
        <w:tc>
          <w:tcPr>
            <w:tcW w:w="2790" w:type="dxa"/>
            <w:shd w:val="clear" w:color="auto" w:fill="auto"/>
            <w:noWrap/>
            <w:vAlign w:val="bottom"/>
          </w:tcPr>
          <w:p w:rsidR="00B246EE" w:rsidRPr="002C67AB" w:rsidRDefault="00B246EE">
            <w:pPr>
              <w:rPr>
                <w:sz w:val="20"/>
                <w:szCs w:val="20"/>
              </w:rPr>
            </w:pPr>
            <w:r w:rsidRPr="002C67AB">
              <w:rPr>
                <w:sz w:val="20"/>
                <w:szCs w:val="20"/>
              </w:rPr>
              <w:t>Large duckweed</w:t>
            </w:r>
          </w:p>
        </w:tc>
        <w:tc>
          <w:tcPr>
            <w:tcW w:w="972" w:type="dxa"/>
            <w:shd w:val="clear" w:color="auto" w:fill="auto"/>
            <w:noWrap/>
            <w:vAlign w:val="bottom"/>
          </w:tcPr>
          <w:p w:rsidR="00B246EE" w:rsidRPr="002C67AB" w:rsidRDefault="00B246EE">
            <w:pPr>
              <w:jc w:val="right"/>
              <w:rPr>
                <w:sz w:val="20"/>
                <w:szCs w:val="20"/>
              </w:rPr>
            </w:pPr>
            <w:r w:rsidRPr="002C67AB">
              <w:rPr>
                <w:sz w:val="20"/>
                <w:szCs w:val="20"/>
              </w:rPr>
              <w:t>1</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0.79</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1.64</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0.56</w:t>
            </w:r>
          </w:p>
        </w:tc>
        <w:tc>
          <w:tcPr>
            <w:tcW w:w="1152" w:type="dxa"/>
            <w:shd w:val="clear" w:color="auto" w:fill="auto"/>
            <w:noWrap/>
            <w:vAlign w:val="bottom"/>
          </w:tcPr>
          <w:p w:rsidR="00B246EE" w:rsidRPr="002C67AB" w:rsidRDefault="00B246EE">
            <w:pPr>
              <w:jc w:val="right"/>
              <w:rPr>
                <w:sz w:val="20"/>
                <w:szCs w:val="20"/>
              </w:rPr>
            </w:pPr>
            <w:r w:rsidRPr="002C67AB">
              <w:rPr>
                <w:sz w:val="20"/>
                <w:szCs w:val="20"/>
              </w:rPr>
              <w:t>1.00</w:t>
            </w:r>
          </w:p>
        </w:tc>
        <w:tc>
          <w:tcPr>
            <w:tcW w:w="1074" w:type="dxa"/>
            <w:vAlign w:val="bottom"/>
          </w:tcPr>
          <w:p w:rsidR="00B246EE" w:rsidRPr="002C67AB" w:rsidRDefault="00B246EE">
            <w:pPr>
              <w:jc w:val="right"/>
              <w:rPr>
                <w:sz w:val="20"/>
                <w:szCs w:val="20"/>
              </w:rPr>
            </w:pPr>
            <w:r w:rsidRPr="002C67AB">
              <w:rPr>
                <w:sz w:val="20"/>
                <w:szCs w:val="20"/>
              </w:rPr>
              <w:t>0</w:t>
            </w:r>
          </w:p>
        </w:tc>
      </w:tr>
    </w:tbl>
    <w:p w:rsidR="001A1FA2" w:rsidRPr="002C67AB" w:rsidRDefault="001A1FA2" w:rsidP="001A1FA2">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xml:space="preserve">       </w:t>
      </w:r>
    </w:p>
    <w:p w:rsidR="003115B1" w:rsidRPr="002C67AB" w:rsidRDefault="001A1FA2" w:rsidP="00AB7739">
      <w:pPr>
        <w:rPr>
          <w:rFonts w:asciiTheme="majorBidi" w:eastAsia="Times New Roman" w:hAnsiTheme="majorBidi" w:cstheme="majorBidi"/>
          <w:b/>
          <w:sz w:val="16"/>
          <w:szCs w:val="16"/>
        </w:rPr>
      </w:pPr>
      <w:r w:rsidRPr="002C67AB">
        <w:rPr>
          <w:rFonts w:asciiTheme="majorBidi" w:eastAsia="Times New Roman" w:hAnsiTheme="majorBidi" w:cstheme="majorBidi"/>
          <w:sz w:val="16"/>
          <w:szCs w:val="16"/>
        </w:rPr>
        <w:t xml:space="preserve">           </w:t>
      </w:r>
      <w:r w:rsidR="00251385" w:rsidRPr="002C67AB">
        <w:rPr>
          <w:rFonts w:asciiTheme="majorBidi" w:eastAsia="Times New Roman" w:hAnsiTheme="majorBidi" w:cstheme="majorBidi"/>
          <w:sz w:val="16"/>
          <w:szCs w:val="16"/>
        </w:rPr>
        <w:t xml:space="preserve">* Excluded from relative frequency analysis   </w:t>
      </w:r>
    </w:p>
    <w:p w:rsidR="00FD5DA5" w:rsidRPr="002C67AB" w:rsidRDefault="00FD5DA5" w:rsidP="00FD5DA5">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lastRenderedPageBreak/>
        <w:t>Table 3 (cont</w:t>
      </w:r>
      <w:r w:rsidR="00840398" w:rsidRPr="002C67AB">
        <w:rPr>
          <w:rFonts w:asciiTheme="majorBidi" w:eastAsia="Times New Roman" w:hAnsiTheme="majorBidi" w:cstheme="majorBidi"/>
          <w:b/>
          <w:sz w:val="28"/>
          <w:szCs w:val="28"/>
        </w:rPr>
        <w:t>’</w:t>
      </w:r>
      <w:r w:rsidRPr="002C67AB">
        <w:rPr>
          <w:rFonts w:asciiTheme="majorBidi" w:eastAsia="Times New Roman" w:hAnsiTheme="majorBidi" w:cstheme="majorBidi"/>
          <w:b/>
          <w:sz w:val="28"/>
          <w:szCs w:val="28"/>
        </w:rPr>
        <w:t>):  Frequencies and Mean Rake Sample of Aquatic Macrophytes</w:t>
      </w:r>
    </w:p>
    <w:p w:rsidR="00FD5DA5" w:rsidRPr="002C67AB" w:rsidRDefault="00C336D5" w:rsidP="00FD5DA5">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Granite</w:t>
      </w:r>
      <w:r w:rsidR="00FD5DA5" w:rsidRPr="002C67AB">
        <w:rPr>
          <w:rFonts w:asciiTheme="majorBidi" w:eastAsia="Times New Roman" w:hAnsiTheme="majorBidi" w:cstheme="majorBidi"/>
          <w:b/>
          <w:sz w:val="28"/>
          <w:szCs w:val="28"/>
        </w:rPr>
        <w:t xml:space="preserve"> Lake, Barron County</w:t>
      </w:r>
    </w:p>
    <w:p w:rsidR="00FD5DA5" w:rsidRPr="002C67AB" w:rsidRDefault="00466829" w:rsidP="00FD5DA5">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July 28-29</w:t>
      </w:r>
      <w:r w:rsidR="00FD5DA5" w:rsidRPr="002C67AB">
        <w:rPr>
          <w:rFonts w:asciiTheme="majorBidi" w:eastAsia="Times New Roman" w:hAnsiTheme="majorBidi" w:cstheme="majorBidi"/>
          <w:b/>
          <w:sz w:val="28"/>
          <w:szCs w:val="28"/>
        </w:rPr>
        <w:t xml:space="preserve">, </w:t>
      </w:r>
      <w:r w:rsidR="00CE03F4" w:rsidRPr="002C67AB">
        <w:rPr>
          <w:rFonts w:asciiTheme="majorBidi" w:eastAsia="Times New Roman" w:hAnsiTheme="majorBidi" w:cstheme="majorBidi"/>
          <w:b/>
          <w:sz w:val="28"/>
          <w:szCs w:val="28"/>
        </w:rPr>
        <w:t>2009</w:t>
      </w:r>
    </w:p>
    <w:p w:rsidR="00FD5DA5" w:rsidRPr="002C67AB" w:rsidRDefault="00FD5DA5" w:rsidP="00FD5DA5">
      <w:pPr>
        <w:jc w:val="center"/>
        <w:rPr>
          <w:rFonts w:asciiTheme="majorBidi" w:eastAsia="Times New Roman" w:hAnsiTheme="majorBidi" w:cstheme="majorBidi"/>
          <w:b/>
          <w:sz w:val="28"/>
          <w:szCs w:val="28"/>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880"/>
        <w:gridCol w:w="2790"/>
        <w:gridCol w:w="972"/>
        <w:gridCol w:w="1152"/>
        <w:gridCol w:w="1152"/>
        <w:gridCol w:w="1152"/>
        <w:gridCol w:w="1152"/>
        <w:gridCol w:w="1074"/>
      </w:tblGrid>
      <w:tr w:rsidR="00FD5DA5" w:rsidRPr="002C67AB" w:rsidTr="00FD5DA5">
        <w:trPr>
          <w:trHeight w:val="330"/>
        </w:trPr>
        <w:tc>
          <w:tcPr>
            <w:tcW w:w="2880" w:type="dxa"/>
            <w:shd w:val="clear" w:color="auto" w:fill="auto"/>
            <w:noWrap/>
            <w:vAlign w:val="center"/>
          </w:tcPr>
          <w:p w:rsidR="00FD5DA5" w:rsidRPr="002C67AB" w:rsidRDefault="00FD5DA5" w:rsidP="00FD5DA5">
            <w:pPr>
              <w:jc w:val="center"/>
              <w:rPr>
                <w:rFonts w:asciiTheme="majorBidi" w:eastAsia="Times New Roman" w:hAnsiTheme="majorBidi" w:cstheme="majorBidi"/>
                <w:color w:val="000000"/>
                <w:sz w:val="28"/>
                <w:szCs w:val="28"/>
              </w:rPr>
            </w:pPr>
            <w:r w:rsidRPr="002C67AB">
              <w:rPr>
                <w:rFonts w:asciiTheme="majorBidi" w:eastAsia="Times New Roman" w:hAnsiTheme="majorBidi" w:cstheme="majorBidi"/>
                <w:color w:val="000000"/>
                <w:sz w:val="28"/>
                <w:szCs w:val="28"/>
              </w:rPr>
              <w:t>Species</w:t>
            </w:r>
          </w:p>
        </w:tc>
        <w:tc>
          <w:tcPr>
            <w:tcW w:w="2790" w:type="dxa"/>
            <w:shd w:val="clear" w:color="auto" w:fill="auto"/>
            <w:noWrap/>
            <w:vAlign w:val="center"/>
          </w:tcPr>
          <w:p w:rsidR="00FD5DA5" w:rsidRPr="002C67AB" w:rsidRDefault="00FD5DA5" w:rsidP="00FD5DA5">
            <w:pPr>
              <w:jc w:val="center"/>
              <w:rPr>
                <w:rFonts w:asciiTheme="majorBidi" w:eastAsia="Times New Roman" w:hAnsiTheme="majorBidi" w:cstheme="majorBidi"/>
                <w:color w:val="000000"/>
                <w:sz w:val="28"/>
                <w:szCs w:val="28"/>
              </w:rPr>
            </w:pPr>
            <w:r w:rsidRPr="002C67AB">
              <w:rPr>
                <w:rFonts w:asciiTheme="majorBidi" w:eastAsia="Times New Roman" w:hAnsiTheme="majorBidi" w:cstheme="majorBidi"/>
                <w:color w:val="000000"/>
                <w:sz w:val="28"/>
                <w:szCs w:val="28"/>
              </w:rPr>
              <w:t>Common Name</w:t>
            </w:r>
          </w:p>
        </w:tc>
        <w:tc>
          <w:tcPr>
            <w:tcW w:w="972" w:type="dxa"/>
            <w:shd w:val="clear" w:color="auto" w:fill="auto"/>
            <w:noWrap/>
            <w:vAlign w:val="center"/>
          </w:tcPr>
          <w:p w:rsidR="00FD5DA5" w:rsidRPr="002C67AB" w:rsidRDefault="00FD5DA5" w:rsidP="00FD5DA5">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Total</w:t>
            </w:r>
          </w:p>
          <w:p w:rsidR="00FD5DA5" w:rsidRPr="002C67AB" w:rsidRDefault="00FD5DA5" w:rsidP="00FD5DA5">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Sites</w:t>
            </w:r>
          </w:p>
        </w:tc>
        <w:tc>
          <w:tcPr>
            <w:tcW w:w="1152" w:type="dxa"/>
            <w:shd w:val="clear" w:color="auto" w:fill="auto"/>
            <w:noWrap/>
            <w:vAlign w:val="center"/>
          </w:tcPr>
          <w:p w:rsidR="00FD5DA5" w:rsidRPr="002C67AB" w:rsidRDefault="00FD5DA5" w:rsidP="00FD5DA5">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Relative Freq.</w:t>
            </w:r>
          </w:p>
        </w:tc>
        <w:tc>
          <w:tcPr>
            <w:tcW w:w="1152" w:type="dxa"/>
            <w:shd w:val="clear" w:color="auto" w:fill="auto"/>
            <w:noWrap/>
            <w:vAlign w:val="center"/>
          </w:tcPr>
          <w:p w:rsidR="00FD5DA5" w:rsidRPr="002C67AB" w:rsidRDefault="00FD5DA5" w:rsidP="00FD5DA5">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Freq. in Veg.</w:t>
            </w:r>
          </w:p>
        </w:tc>
        <w:tc>
          <w:tcPr>
            <w:tcW w:w="1152" w:type="dxa"/>
            <w:shd w:val="clear" w:color="auto" w:fill="auto"/>
            <w:noWrap/>
            <w:vAlign w:val="center"/>
          </w:tcPr>
          <w:p w:rsidR="00FD5DA5" w:rsidRPr="002C67AB" w:rsidRDefault="00FD5DA5" w:rsidP="00FD5DA5">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Freq. in Lit.</w:t>
            </w:r>
          </w:p>
        </w:tc>
        <w:tc>
          <w:tcPr>
            <w:tcW w:w="1152" w:type="dxa"/>
            <w:shd w:val="clear" w:color="auto" w:fill="auto"/>
            <w:noWrap/>
            <w:vAlign w:val="center"/>
          </w:tcPr>
          <w:p w:rsidR="00FD5DA5" w:rsidRPr="002C67AB" w:rsidRDefault="00FD5DA5" w:rsidP="00FD5DA5">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Mean Rake</w:t>
            </w:r>
          </w:p>
        </w:tc>
        <w:tc>
          <w:tcPr>
            <w:tcW w:w="1074" w:type="dxa"/>
          </w:tcPr>
          <w:p w:rsidR="00FD5DA5" w:rsidRPr="002C67AB" w:rsidRDefault="00FD5DA5" w:rsidP="00FD5DA5">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Visual</w:t>
            </w:r>
          </w:p>
          <w:p w:rsidR="00FD5DA5" w:rsidRPr="002C67AB" w:rsidRDefault="00FD5DA5" w:rsidP="00FD5DA5">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Sight.</w:t>
            </w:r>
          </w:p>
        </w:tc>
      </w:tr>
      <w:tr w:rsidR="00B246EE" w:rsidRPr="002C67AB" w:rsidTr="00FD5DA5">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Carex lacustris</w:t>
            </w:r>
          </w:p>
        </w:tc>
        <w:tc>
          <w:tcPr>
            <w:tcW w:w="2790" w:type="dxa"/>
            <w:shd w:val="clear" w:color="auto" w:fill="auto"/>
            <w:noWrap/>
            <w:vAlign w:val="bottom"/>
          </w:tcPr>
          <w:p w:rsidR="00B246EE" w:rsidRPr="002C67AB" w:rsidRDefault="00B246EE">
            <w:pPr>
              <w:rPr>
                <w:sz w:val="20"/>
                <w:szCs w:val="20"/>
              </w:rPr>
            </w:pPr>
            <w:r w:rsidRPr="002C67AB">
              <w:rPr>
                <w:sz w:val="20"/>
                <w:szCs w:val="20"/>
              </w:rPr>
              <w:t>Lake sedge</w:t>
            </w:r>
          </w:p>
        </w:tc>
        <w:tc>
          <w:tcPr>
            <w:tcW w:w="97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074" w:type="dxa"/>
            <w:vAlign w:val="bottom"/>
          </w:tcPr>
          <w:p w:rsidR="00B246EE" w:rsidRPr="002C67AB" w:rsidRDefault="00B246EE">
            <w:pPr>
              <w:jc w:val="right"/>
              <w:rPr>
                <w:sz w:val="20"/>
                <w:szCs w:val="20"/>
              </w:rPr>
            </w:pPr>
            <w:r w:rsidRPr="002C67AB">
              <w:rPr>
                <w:sz w:val="20"/>
                <w:szCs w:val="20"/>
              </w:rPr>
              <w:t>1</w:t>
            </w:r>
          </w:p>
        </w:tc>
      </w:tr>
      <w:tr w:rsidR="00B246EE" w:rsidRPr="002C67AB" w:rsidTr="00FD5DA5">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Bolboschoenus fluviatilis</w:t>
            </w:r>
          </w:p>
        </w:tc>
        <w:tc>
          <w:tcPr>
            <w:tcW w:w="2790" w:type="dxa"/>
            <w:shd w:val="clear" w:color="auto" w:fill="auto"/>
            <w:noWrap/>
            <w:vAlign w:val="bottom"/>
          </w:tcPr>
          <w:p w:rsidR="00B246EE" w:rsidRPr="002C67AB" w:rsidRDefault="00B246EE">
            <w:pPr>
              <w:rPr>
                <w:sz w:val="20"/>
                <w:szCs w:val="20"/>
              </w:rPr>
            </w:pPr>
            <w:r w:rsidRPr="002C67AB">
              <w:rPr>
                <w:sz w:val="20"/>
                <w:szCs w:val="20"/>
              </w:rPr>
              <w:t xml:space="preserve">River bulrush </w:t>
            </w:r>
          </w:p>
        </w:tc>
        <w:tc>
          <w:tcPr>
            <w:tcW w:w="97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074" w:type="dxa"/>
            <w:vAlign w:val="bottom"/>
          </w:tcPr>
          <w:p w:rsidR="00B246EE" w:rsidRPr="002C67AB" w:rsidRDefault="00B246EE">
            <w:pPr>
              <w:jc w:val="center"/>
              <w:rPr>
                <w:sz w:val="20"/>
                <w:szCs w:val="20"/>
              </w:rPr>
            </w:pPr>
            <w:r w:rsidRPr="002C67AB">
              <w:rPr>
                <w:sz w:val="20"/>
                <w:szCs w:val="20"/>
              </w:rPr>
              <w:t>***</w:t>
            </w:r>
          </w:p>
        </w:tc>
      </w:tr>
      <w:tr w:rsidR="00B246EE" w:rsidRPr="002C67AB" w:rsidTr="00FD5DA5">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Dulichium arundinaceum</w:t>
            </w:r>
          </w:p>
        </w:tc>
        <w:tc>
          <w:tcPr>
            <w:tcW w:w="2790" w:type="dxa"/>
            <w:shd w:val="clear" w:color="auto" w:fill="auto"/>
            <w:noWrap/>
            <w:vAlign w:val="bottom"/>
          </w:tcPr>
          <w:p w:rsidR="00B246EE" w:rsidRPr="002C67AB" w:rsidRDefault="00B246EE">
            <w:pPr>
              <w:rPr>
                <w:sz w:val="20"/>
                <w:szCs w:val="20"/>
              </w:rPr>
            </w:pPr>
            <w:r w:rsidRPr="002C67AB">
              <w:rPr>
                <w:sz w:val="20"/>
                <w:szCs w:val="20"/>
              </w:rPr>
              <w:t>Three-way sedge</w:t>
            </w:r>
          </w:p>
        </w:tc>
        <w:tc>
          <w:tcPr>
            <w:tcW w:w="97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074" w:type="dxa"/>
            <w:vAlign w:val="bottom"/>
          </w:tcPr>
          <w:p w:rsidR="00B246EE" w:rsidRPr="002C67AB" w:rsidRDefault="00B246EE">
            <w:pPr>
              <w:jc w:val="center"/>
              <w:rPr>
                <w:sz w:val="20"/>
                <w:szCs w:val="20"/>
              </w:rPr>
            </w:pPr>
            <w:r w:rsidRPr="002C67AB">
              <w:rPr>
                <w:sz w:val="20"/>
                <w:szCs w:val="20"/>
              </w:rPr>
              <w:t>***</w:t>
            </w:r>
          </w:p>
        </w:tc>
      </w:tr>
      <w:tr w:rsidR="00B246EE" w:rsidRPr="002C67AB" w:rsidTr="00FD5DA5">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Juncus tenuis</w:t>
            </w:r>
          </w:p>
        </w:tc>
        <w:tc>
          <w:tcPr>
            <w:tcW w:w="2790" w:type="dxa"/>
            <w:shd w:val="clear" w:color="auto" w:fill="auto"/>
            <w:noWrap/>
            <w:vAlign w:val="bottom"/>
          </w:tcPr>
          <w:p w:rsidR="00B246EE" w:rsidRPr="002C67AB" w:rsidRDefault="00B246EE">
            <w:pPr>
              <w:rPr>
                <w:sz w:val="20"/>
                <w:szCs w:val="20"/>
              </w:rPr>
            </w:pPr>
            <w:r w:rsidRPr="002C67AB">
              <w:rPr>
                <w:sz w:val="20"/>
                <w:szCs w:val="20"/>
              </w:rPr>
              <w:t>Path rush</w:t>
            </w:r>
          </w:p>
        </w:tc>
        <w:tc>
          <w:tcPr>
            <w:tcW w:w="97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074" w:type="dxa"/>
            <w:vAlign w:val="bottom"/>
          </w:tcPr>
          <w:p w:rsidR="00B246EE" w:rsidRPr="002C67AB" w:rsidRDefault="00B246EE">
            <w:pPr>
              <w:jc w:val="center"/>
              <w:rPr>
                <w:sz w:val="20"/>
                <w:szCs w:val="20"/>
              </w:rPr>
            </w:pPr>
            <w:r w:rsidRPr="002C67AB">
              <w:rPr>
                <w:sz w:val="20"/>
                <w:szCs w:val="20"/>
              </w:rPr>
              <w:t>***</w:t>
            </w:r>
          </w:p>
        </w:tc>
      </w:tr>
      <w:tr w:rsidR="00B246EE" w:rsidRPr="002C67AB" w:rsidTr="00FD5DA5">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Lythrum salicaria</w:t>
            </w:r>
          </w:p>
        </w:tc>
        <w:tc>
          <w:tcPr>
            <w:tcW w:w="2790" w:type="dxa"/>
            <w:shd w:val="clear" w:color="auto" w:fill="auto"/>
            <w:noWrap/>
            <w:vAlign w:val="bottom"/>
          </w:tcPr>
          <w:p w:rsidR="00B246EE" w:rsidRPr="002C67AB" w:rsidRDefault="00B246EE">
            <w:pPr>
              <w:rPr>
                <w:sz w:val="20"/>
                <w:szCs w:val="20"/>
              </w:rPr>
            </w:pPr>
            <w:r w:rsidRPr="002C67AB">
              <w:rPr>
                <w:sz w:val="20"/>
                <w:szCs w:val="20"/>
              </w:rPr>
              <w:t>Purple loosestrife</w:t>
            </w:r>
          </w:p>
        </w:tc>
        <w:tc>
          <w:tcPr>
            <w:tcW w:w="97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074" w:type="dxa"/>
            <w:vAlign w:val="bottom"/>
          </w:tcPr>
          <w:p w:rsidR="00B246EE" w:rsidRPr="002C67AB" w:rsidRDefault="00B246EE">
            <w:pPr>
              <w:jc w:val="center"/>
              <w:rPr>
                <w:sz w:val="20"/>
                <w:szCs w:val="20"/>
              </w:rPr>
            </w:pPr>
            <w:r w:rsidRPr="002C67AB">
              <w:rPr>
                <w:sz w:val="20"/>
                <w:szCs w:val="20"/>
              </w:rPr>
              <w:t>***</w:t>
            </w:r>
          </w:p>
        </w:tc>
      </w:tr>
      <w:tr w:rsidR="00B246EE" w:rsidRPr="002C67AB" w:rsidTr="00FD5DA5">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Sagittaria cristata</w:t>
            </w:r>
          </w:p>
        </w:tc>
        <w:tc>
          <w:tcPr>
            <w:tcW w:w="2790" w:type="dxa"/>
            <w:shd w:val="clear" w:color="auto" w:fill="auto"/>
            <w:noWrap/>
            <w:vAlign w:val="bottom"/>
          </w:tcPr>
          <w:p w:rsidR="00B246EE" w:rsidRPr="002C67AB" w:rsidRDefault="00B246EE">
            <w:pPr>
              <w:rPr>
                <w:sz w:val="20"/>
                <w:szCs w:val="20"/>
              </w:rPr>
            </w:pPr>
            <w:r w:rsidRPr="002C67AB">
              <w:rPr>
                <w:sz w:val="20"/>
                <w:szCs w:val="20"/>
              </w:rPr>
              <w:t>Crested arrowhead</w:t>
            </w:r>
          </w:p>
        </w:tc>
        <w:tc>
          <w:tcPr>
            <w:tcW w:w="97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074" w:type="dxa"/>
            <w:vAlign w:val="bottom"/>
          </w:tcPr>
          <w:p w:rsidR="00B246EE" w:rsidRPr="002C67AB" w:rsidRDefault="00B246EE">
            <w:pPr>
              <w:jc w:val="center"/>
              <w:rPr>
                <w:sz w:val="20"/>
                <w:szCs w:val="20"/>
              </w:rPr>
            </w:pPr>
            <w:r w:rsidRPr="002C67AB">
              <w:rPr>
                <w:sz w:val="20"/>
                <w:szCs w:val="20"/>
              </w:rPr>
              <w:t>***</w:t>
            </w:r>
          </w:p>
        </w:tc>
      </w:tr>
      <w:tr w:rsidR="00B246EE" w:rsidRPr="002C67AB" w:rsidTr="00FD5DA5">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Sagittaria latifolia</w:t>
            </w:r>
          </w:p>
        </w:tc>
        <w:tc>
          <w:tcPr>
            <w:tcW w:w="2790" w:type="dxa"/>
            <w:shd w:val="clear" w:color="auto" w:fill="auto"/>
            <w:noWrap/>
            <w:vAlign w:val="bottom"/>
          </w:tcPr>
          <w:p w:rsidR="00B246EE" w:rsidRPr="002C67AB" w:rsidRDefault="00B246EE">
            <w:pPr>
              <w:rPr>
                <w:sz w:val="20"/>
                <w:szCs w:val="20"/>
              </w:rPr>
            </w:pPr>
            <w:r w:rsidRPr="002C67AB">
              <w:rPr>
                <w:sz w:val="20"/>
                <w:szCs w:val="20"/>
              </w:rPr>
              <w:t>Common arrowhead</w:t>
            </w:r>
          </w:p>
        </w:tc>
        <w:tc>
          <w:tcPr>
            <w:tcW w:w="97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074" w:type="dxa"/>
            <w:vAlign w:val="bottom"/>
          </w:tcPr>
          <w:p w:rsidR="00B246EE" w:rsidRPr="002C67AB" w:rsidRDefault="00B246EE">
            <w:pPr>
              <w:jc w:val="center"/>
              <w:rPr>
                <w:sz w:val="20"/>
                <w:szCs w:val="20"/>
              </w:rPr>
            </w:pPr>
            <w:r w:rsidRPr="002C67AB">
              <w:rPr>
                <w:sz w:val="20"/>
                <w:szCs w:val="20"/>
              </w:rPr>
              <w:t>***</w:t>
            </w:r>
          </w:p>
        </w:tc>
      </w:tr>
      <w:tr w:rsidR="00B246EE" w:rsidRPr="002C67AB" w:rsidTr="00FD5DA5">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Scirpus atrovirens</w:t>
            </w:r>
          </w:p>
        </w:tc>
        <w:tc>
          <w:tcPr>
            <w:tcW w:w="2790" w:type="dxa"/>
            <w:shd w:val="clear" w:color="auto" w:fill="auto"/>
            <w:noWrap/>
            <w:vAlign w:val="bottom"/>
          </w:tcPr>
          <w:p w:rsidR="00B246EE" w:rsidRPr="002C67AB" w:rsidRDefault="00B246EE">
            <w:pPr>
              <w:rPr>
                <w:sz w:val="20"/>
                <w:szCs w:val="20"/>
              </w:rPr>
            </w:pPr>
            <w:r w:rsidRPr="002C67AB">
              <w:rPr>
                <w:sz w:val="20"/>
                <w:szCs w:val="20"/>
              </w:rPr>
              <w:t>Black bulrush</w:t>
            </w:r>
          </w:p>
        </w:tc>
        <w:tc>
          <w:tcPr>
            <w:tcW w:w="97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074" w:type="dxa"/>
            <w:vAlign w:val="bottom"/>
          </w:tcPr>
          <w:p w:rsidR="00B246EE" w:rsidRPr="002C67AB" w:rsidRDefault="00B246EE">
            <w:pPr>
              <w:jc w:val="center"/>
              <w:rPr>
                <w:sz w:val="20"/>
                <w:szCs w:val="20"/>
              </w:rPr>
            </w:pPr>
            <w:r w:rsidRPr="002C67AB">
              <w:rPr>
                <w:sz w:val="20"/>
                <w:szCs w:val="20"/>
              </w:rPr>
              <w:t>***</w:t>
            </w:r>
          </w:p>
        </w:tc>
      </w:tr>
      <w:tr w:rsidR="00B246EE" w:rsidRPr="002C67AB" w:rsidTr="00FD5DA5">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Sparganium eurycarpum</w:t>
            </w:r>
          </w:p>
        </w:tc>
        <w:tc>
          <w:tcPr>
            <w:tcW w:w="2790" w:type="dxa"/>
            <w:shd w:val="clear" w:color="auto" w:fill="auto"/>
            <w:noWrap/>
            <w:vAlign w:val="bottom"/>
          </w:tcPr>
          <w:p w:rsidR="00B246EE" w:rsidRPr="002C67AB" w:rsidRDefault="00B246EE">
            <w:pPr>
              <w:rPr>
                <w:sz w:val="20"/>
                <w:szCs w:val="20"/>
              </w:rPr>
            </w:pPr>
            <w:r w:rsidRPr="002C67AB">
              <w:rPr>
                <w:sz w:val="20"/>
                <w:szCs w:val="20"/>
              </w:rPr>
              <w:t>Common bur-reed</w:t>
            </w:r>
          </w:p>
        </w:tc>
        <w:tc>
          <w:tcPr>
            <w:tcW w:w="97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074" w:type="dxa"/>
            <w:vAlign w:val="bottom"/>
          </w:tcPr>
          <w:p w:rsidR="00B246EE" w:rsidRPr="002C67AB" w:rsidRDefault="00B246EE">
            <w:pPr>
              <w:jc w:val="center"/>
              <w:rPr>
                <w:sz w:val="20"/>
                <w:szCs w:val="20"/>
              </w:rPr>
            </w:pPr>
            <w:r w:rsidRPr="002C67AB">
              <w:rPr>
                <w:sz w:val="20"/>
                <w:szCs w:val="20"/>
              </w:rPr>
              <w:t>***</w:t>
            </w:r>
          </w:p>
        </w:tc>
      </w:tr>
      <w:tr w:rsidR="00B246EE" w:rsidRPr="002C67AB" w:rsidTr="00FD5DA5">
        <w:trPr>
          <w:trHeight w:val="230"/>
        </w:trPr>
        <w:tc>
          <w:tcPr>
            <w:tcW w:w="2880" w:type="dxa"/>
            <w:shd w:val="clear" w:color="auto" w:fill="auto"/>
            <w:noWrap/>
            <w:vAlign w:val="bottom"/>
          </w:tcPr>
          <w:p w:rsidR="00B246EE" w:rsidRPr="002C67AB" w:rsidRDefault="00B246EE">
            <w:pPr>
              <w:rPr>
                <w:i/>
                <w:iCs/>
                <w:sz w:val="20"/>
                <w:szCs w:val="20"/>
              </w:rPr>
            </w:pPr>
            <w:r w:rsidRPr="002C67AB">
              <w:rPr>
                <w:i/>
                <w:iCs/>
                <w:sz w:val="20"/>
                <w:szCs w:val="20"/>
              </w:rPr>
              <w:t>Typha latifolia</w:t>
            </w:r>
          </w:p>
        </w:tc>
        <w:tc>
          <w:tcPr>
            <w:tcW w:w="2790" w:type="dxa"/>
            <w:shd w:val="clear" w:color="auto" w:fill="auto"/>
            <w:noWrap/>
            <w:vAlign w:val="bottom"/>
          </w:tcPr>
          <w:p w:rsidR="00B246EE" w:rsidRPr="002C67AB" w:rsidRDefault="00B246EE">
            <w:pPr>
              <w:rPr>
                <w:sz w:val="20"/>
                <w:szCs w:val="20"/>
              </w:rPr>
            </w:pPr>
            <w:r w:rsidRPr="002C67AB">
              <w:rPr>
                <w:sz w:val="20"/>
                <w:szCs w:val="20"/>
              </w:rPr>
              <w:t>Broad-leaved cattail</w:t>
            </w:r>
          </w:p>
        </w:tc>
        <w:tc>
          <w:tcPr>
            <w:tcW w:w="97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152" w:type="dxa"/>
            <w:shd w:val="clear" w:color="auto" w:fill="auto"/>
            <w:noWrap/>
            <w:vAlign w:val="bottom"/>
          </w:tcPr>
          <w:p w:rsidR="00B246EE" w:rsidRPr="002C67AB" w:rsidRDefault="00B246EE">
            <w:pPr>
              <w:jc w:val="center"/>
              <w:rPr>
                <w:sz w:val="20"/>
                <w:szCs w:val="20"/>
              </w:rPr>
            </w:pPr>
            <w:r w:rsidRPr="002C67AB">
              <w:rPr>
                <w:sz w:val="20"/>
                <w:szCs w:val="20"/>
              </w:rPr>
              <w:t>***</w:t>
            </w:r>
          </w:p>
        </w:tc>
        <w:tc>
          <w:tcPr>
            <w:tcW w:w="1074" w:type="dxa"/>
            <w:vAlign w:val="bottom"/>
          </w:tcPr>
          <w:p w:rsidR="00B246EE" w:rsidRPr="002C67AB" w:rsidRDefault="00B246EE">
            <w:pPr>
              <w:jc w:val="center"/>
              <w:rPr>
                <w:sz w:val="20"/>
                <w:szCs w:val="20"/>
              </w:rPr>
            </w:pPr>
            <w:r w:rsidRPr="002C67AB">
              <w:rPr>
                <w:sz w:val="20"/>
                <w:szCs w:val="20"/>
              </w:rPr>
              <w:t>***</w:t>
            </w:r>
          </w:p>
        </w:tc>
      </w:tr>
    </w:tbl>
    <w:p w:rsidR="00FD5DA5" w:rsidRPr="002C67AB" w:rsidRDefault="00FD5DA5" w:rsidP="00FD5DA5">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xml:space="preserve">       </w:t>
      </w:r>
    </w:p>
    <w:p w:rsidR="00FD5DA5" w:rsidRPr="002C67AB" w:rsidRDefault="00FD5DA5" w:rsidP="00137725">
      <w:pPr>
        <w:rPr>
          <w:rFonts w:asciiTheme="majorBidi" w:eastAsia="Times New Roman" w:hAnsiTheme="majorBidi" w:cstheme="majorBidi"/>
          <w:b/>
          <w:sz w:val="16"/>
          <w:szCs w:val="16"/>
        </w:rPr>
      </w:pPr>
      <w:r w:rsidRPr="002C67AB">
        <w:rPr>
          <w:rFonts w:asciiTheme="majorBidi" w:eastAsia="Times New Roman" w:hAnsiTheme="majorBidi" w:cstheme="majorBidi"/>
          <w:sz w:val="16"/>
          <w:szCs w:val="16"/>
        </w:rPr>
        <w:t xml:space="preserve">           </w:t>
      </w:r>
      <w:r w:rsidR="00875B36" w:rsidRPr="002C67AB">
        <w:rPr>
          <w:rFonts w:asciiTheme="majorBidi" w:eastAsia="Times New Roman" w:hAnsiTheme="majorBidi" w:cstheme="majorBidi"/>
          <w:sz w:val="16"/>
          <w:szCs w:val="16"/>
        </w:rPr>
        <w:t>** Visual o</w:t>
      </w:r>
      <w:r w:rsidRPr="002C67AB">
        <w:rPr>
          <w:rFonts w:asciiTheme="majorBidi" w:eastAsia="Times New Roman" w:hAnsiTheme="majorBidi" w:cstheme="majorBidi"/>
          <w:sz w:val="16"/>
          <w:szCs w:val="16"/>
        </w:rPr>
        <w:t xml:space="preserve">nly      *** Boat </w:t>
      </w:r>
      <w:r w:rsidR="00875B36" w:rsidRPr="002C67AB">
        <w:rPr>
          <w:rFonts w:asciiTheme="majorBidi" w:eastAsia="Times New Roman" w:hAnsiTheme="majorBidi" w:cstheme="majorBidi"/>
          <w:sz w:val="16"/>
          <w:szCs w:val="16"/>
        </w:rPr>
        <w:t>s</w:t>
      </w:r>
      <w:r w:rsidRPr="002C67AB">
        <w:rPr>
          <w:rFonts w:asciiTheme="majorBidi" w:eastAsia="Times New Roman" w:hAnsiTheme="majorBidi" w:cstheme="majorBidi"/>
          <w:sz w:val="16"/>
          <w:szCs w:val="16"/>
        </w:rPr>
        <w:t xml:space="preserve">urvey </w:t>
      </w:r>
      <w:r w:rsidR="00875B36" w:rsidRPr="002C67AB">
        <w:rPr>
          <w:rFonts w:asciiTheme="majorBidi" w:eastAsia="Times New Roman" w:hAnsiTheme="majorBidi" w:cstheme="majorBidi"/>
          <w:sz w:val="16"/>
          <w:szCs w:val="16"/>
        </w:rPr>
        <w:t>o</w:t>
      </w:r>
      <w:r w:rsidRPr="002C67AB">
        <w:rPr>
          <w:rFonts w:asciiTheme="majorBidi" w:eastAsia="Times New Roman" w:hAnsiTheme="majorBidi" w:cstheme="majorBidi"/>
          <w:sz w:val="16"/>
          <w:szCs w:val="16"/>
        </w:rPr>
        <w:t xml:space="preserve">nly </w:t>
      </w:r>
    </w:p>
    <w:p w:rsidR="00FD5DA5" w:rsidRPr="002C67AB" w:rsidRDefault="00FD5DA5" w:rsidP="003429CF">
      <w:pPr>
        <w:jc w:val="center"/>
        <w:rPr>
          <w:rFonts w:asciiTheme="majorBidi" w:eastAsia="Times New Roman" w:hAnsiTheme="majorBidi" w:cstheme="majorBidi"/>
          <w:b/>
          <w:sz w:val="28"/>
          <w:szCs w:val="28"/>
        </w:rPr>
      </w:pPr>
    </w:p>
    <w:p w:rsidR="000E494A" w:rsidRPr="002C67AB" w:rsidRDefault="000E494A" w:rsidP="003429CF">
      <w:pPr>
        <w:jc w:val="center"/>
        <w:rPr>
          <w:rFonts w:asciiTheme="majorBidi" w:eastAsia="Times New Roman" w:hAnsiTheme="majorBidi" w:cstheme="majorBidi"/>
          <w:b/>
          <w:sz w:val="28"/>
          <w:szCs w:val="28"/>
        </w:rPr>
        <w:sectPr w:rsidR="000E494A" w:rsidRPr="002C67AB" w:rsidSect="008B1F39">
          <w:pgSz w:w="15840" w:h="12240" w:orient="landscape"/>
          <w:pgMar w:top="2160" w:right="1440" w:bottom="1440" w:left="1440" w:header="720" w:footer="720" w:gutter="0"/>
          <w:cols w:space="720"/>
          <w:docGrid w:linePitch="360"/>
        </w:sectPr>
      </w:pPr>
    </w:p>
    <w:p w:rsidR="00101478" w:rsidRPr="002C67AB" w:rsidRDefault="00101478" w:rsidP="003429CF">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lastRenderedPageBreak/>
        <w:t xml:space="preserve">Table </w:t>
      </w:r>
      <w:r w:rsidR="003429CF" w:rsidRPr="002C67AB">
        <w:rPr>
          <w:rFonts w:asciiTheme="majorBidi" w:eastAsia="Times New Roman" w:hAnsiTheme="majorBidi" w:cstheme="majorBidi"/>
          <w:b/>
          <w:sz w:val="28"/>
          <w:szCs w:val="28"/>
        </w:rPr>
        <w:t>4</w:t>
      </w:r>
      <w:r w:rsidRPr="002C67AB">
        <w:rPr>
          <w:rFonts w:asciiTheme="majorBidi" w:eastAsia="Times New Roman" w:hAnsiTheme="majorBidi" w:cstheme="majorBidi"/>
          <w:b/>
          <w:sz w:val="28"/>
          <w:szCs w:val="28"/>
        </w:rPr>
        <w:t>:  Frequencies and Mean Rake Sample of Aquatic Macrophytes</w:t>
      </w:r>
    </w:p>
    <w:p w:rsidR="00101478" w:rsidRPr="002C67AB" w:rsidRDefault="00C336D5" w:rsidP="00101478">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Granite</w:t>
      </w:r>
      <w:r w:rsidR="009064EC" w:rsidRPr="002C67AB">
        <w:rPr>
          <w:rFonts w:asciiTheme="majorBidi" w:eastAsia="Times New Roman" w:hAnsiTheme="majorBidi" w:cstheme="majorBidi"/>
          <w:b/>
          <w:sz w:val="28"/>
          <w:szCs w:val="28"/>
        </w:rPr>
        <w:t xml:space="preserve"> Lake</w:t>
      </w:r>
      <w:r w:rsidR="00DB148D" w:rsidRPr="002C67AB">
        <w:rPr>
          <w:rFonts w:asciiTheme="majorBidi" w:eastAsia="Times New Roman" w:hAnsiTheme="majorBidi" w:cstheme="majorBidi"/>
          <w:b/>
          <w:sz w:val="28"/>
          <w:szCs w:val="28"/>
        </w:rPr>
        <w:t xml:space="preserve">, </w:t>
      </w:r>
      <w:r w:rsidR="00FE5889" w:rsidRPr="002C67AB">
        <w:rPr>
          <w:rFonts w:asciiTheme="majorBidi" w:eastAsia="Times New Roman" w:hAnsiTheme="majorBidi" w:cstheme="majorBidi"/>
          <w:b/>
          <w:sz w:val="28"/>
          <w:szCs w:val="28"/>
        </w:rPr>
        <w:t>Barron</w:t>
      </w:r>
      <w:r w:rsidR="008650E1" w:rsidRPr="002C67AB">
        <w:rPr>
          <w:rFonts w:asciiTheme="majorBidi" w:eastAsia="Times New Roman" w:hAnsiTheme="majorBidi" w:cstheme="majorBidi"/>
          <w:b/>
          <w:sz w:val="28"/>
          <w:szCs w:val="28"/>
        </w:rPr>
        <w:t xml:space="preserve"> County</w:t>
      </w:r>
    </w:p>
    <w:p w:rsidR="00022901" w:rsidRPr="002C67AB" w:rsidRDefault="00C336D5" w:rsidP="005368A1">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July 31</w:t>
      </w:r>
      <w:r w:rsidR="00CE03F4" w:rsidRPr="002C67AB">
        <w:rPr>
          <w:rFonts w:asciiTheme="majorBidi" w:eastAsia="Times New Roman" w:hAnsiTheme="majorBidi" w:cstheme="majorBidi"/>
          <w:b/>
          <w:sz w:val="28"/>
          <w:szCs w:val="28"/>
        </w:rPr>
        <w:t>, 2018</w:t>
      </w:r>
    </w:p>
    <w:p w:rsidR="00E43B88" w:rsidRPr="002C67AB" w:rsidRDefault="00E43B88" w:rsidP="005368A1">
      <w:pPr>
        <w:jc w:val="center"/>
        <w:rPr>
          <w:rFonts w:asciiTheme="majorBidi" w:eastAsia="Times New Roman" w:hAnsiTheme="majorBidi" w:cstheme="majorBidi"/>
          <w:b/>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880"/>
        <w:gridCol w:w="2610"/>
        <w:gridCol w:w="1152"/>
        <w:gridCol w:w="1152"/>
        <w:gridCol w:w="1152"/>
        <w:gridCol w:w="1152"/>
        <w:gridCol w:w="1152"/>
        <w:gridCol w:w="1074"/>
      </w:tblGrid>
      <w:tr w:rsidR="0040419E" w:rsidRPr="002C67AB" w:rsidTr="007D01FB">
        <w:trPr>
          <w:trHeight w:val="330"/>
        </w:trPr>
        <w:tc>
          <w:tcPr>
            <w:tcW w:w="2880" w:type="dxa"/>
            <w:shd w:val="clear" w:color="auto" w:fill="auto"/>
            <w:noWrap/>
            <w:vAlign w:val="center"/>
          </w:tcPr>
          <w:p w:rsidR="0040419E" w:rsidRPr="002C67AB" w:rsidRDefault="0040419E" w:rsidP="007D01FB">
            <w:pPr>
              <w:jc w:val="center"/>
              <w:rPr>
                <w:rFonts w:asciiTheme="majorBidi" w:eastAsia="Times New Roman" w:hAnsiTheme="majorBidi" w:cstheme="majorBidi"/>
                <w:color w:val="000000"/>
                <w:sz w:val="28"/>
                <w:szCs w:val="28"/>
              </w:rPr>
            </w:pPr>
            <w:r w:rsidRPr="002C67AB">
              <w:rPr>
                <w:rFonts w:asciiTheme="majorBidi" w:eastAsia="Times New Roman" w:hAnsiTheme="majorBidi" w:cstheme="majorBidi"/>
                <w:color w:val="000000"/>
                <w:sz w:val="28"/>
                <w:szCs w:val="28"/>
              </w:rPr>
              <w:t>Species</w:t>
            </w:r>
          </w:p>
        </w:tc>
        <w:tc>
          <w:tcPr>
            <w:tcW w:w="2610" w:type="dxa"/>
            <w:shd w:val="clear" w:color="auto" w:fill="auto"/>
            <w:noWrap/>
            <w:vAlign w:val="center"/>
          </w:tcPr>
          <w:p w:rsidR="0040419E" w:rsidRPr="002C67AB" w:rsidRDefault="0040419E" w:rsidP="007D01FB">
            <w:pPr>
              <w:jc w:val="center"/>
              <w:rPr>
                <w:rFonts w:asciiTheme="majorBidi" w:eastAsia="Times New Roman" w:hAnsiTheme="majorBidi" w:cstheme="majorBidi"/>
                <w:color w:val="000000"/>
                <w:sz w:val="28"/>
                <w:szCs w:val="28"/>
              </w:rPr>
            </w:pPr>
            <w:r w:rsidRPr="002C67AB">
              <w:rPr>
                <w:rFonts w:asciiTheme="majorBidi" w:eastAsia="Times New Roman" w:hAnsiTheme="majorBidi" w:cstheme="majorBidi"/>
                <w:color w:val="000000"/>
                <w:sz w:val="28"/>
                <w:szCs w:val="28"/>
              </w:rPr>
              <w:t>Common Name</w:t>
            </w:r>
          </w:p>
        </w:tc>
        <w:tc>
          <w:tcPr>
            <w:tcW w:w="1152" w:type="dxa"/>
            <w:shd w:val="clear" w:color="auto" w:fill="auto"/>
            <w:noWrap/>
            <w:vAlign w:val="center"/>
          </w:tcPr>
          <w:p w:rsidR="0040419E" w:rsidRPr="002C67AB" w:rsidRDefault="0040419E" w:rsidP="007D01FB">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Total</w:t>
            </w:r>
          </w:p>
          <w:p w:rsidR="0040419E" w:rsidRPr="002C67AB" w:rsidRDefault="0040419E" w:rsidP="007D01FB">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Sites</w:t>
            </w:r>
          </w:p>
        </w:tc>
        <w:tc>
          <w:tcPr>
            <w:tcW w:w="1152" w:type="dxa"/>
            <w:shd w:val="clear" w:color="auto" w:fill="auto"/>
            <w:noWrap/>
            <w:vAlign w:val="center"/>
          </w:tcPr>
          <w:p w:rsidR="0040419E" w:rsidRPr="002C67AB" w:rsidRDefault="0040419E" w:rsidP="007D01FB">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Relative Freq.</w:t>
            </w:r>
          </w:p>
        </w:tc>
        <w:tc>
          <w:tcPr>
            <w:tcW w:w="1152" w:type="dxa"/>
            <w:shd w:val="clear" w:color="auto" w:fill="auto"/>
            <w:noWrap/>
            <w:vAlign w:val="center"/>
          </w:tcPr>
          <w:p w:rsidR="0040419E" w:rsidRPr="002C67AB" w:rsidRDefault="0040419E" w:rsidP="007D01FB">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Freq. in Veg.</w:t>
            </w:r>
          </w:p>
        </w:tc>
        <w:tc>
          <w:tcPr>
            <w:tcW w:w="1152" w:type="dxa"/>
            <w:shd w:val="clear" w:color="auto" w:fill="auto"/>
            <w:noWrap/>
            <w:vAlign w:val="center"/>
          </w:tcPr>
          <w:p w:rsidR="0040419E" w:rsidRPr="002C67AB" w:rsidRDefault="0040419E" w:rsidP="007D01FB">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Freq. in Lit.</w:t>
            </w:r>
          </w:p>
        </w:tc>
        <w:tc>
          <w:tcPr>
            <w:tcW w:w="1152" w:type="dxa"/>
            <w:shd w:val="clear" w:color="auto" w:fill="auto"/>
            <w:noWrap/>
            <w:vAlign w:val="center"/>
          </w:tcPr>
          <w:p w:rsidR="0040419E" w:rsidRPr="002C67AB" w:rsidRDefault="0040419E" w:rsidP="007D01FB">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Mean Rake</w:t>
            </w:r>
          </w:p>
        </w:tc>
        <w:tc>
          <w:tcPr>
            <w:tcW w:w="1074" w:type="dxa"/>
          </w:tcPr>
          <w:p w:rsidR="0040419E" w:rsidRPr="002C67AB" w:rsidRDefault="0040419E" w:rsidP="007D01FB">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Visual</w:t>
            </w:r>
          </w:p>
          <w:p w:rsidR="0040419E" w:rsidRPr="002C67AB" w:rsidRDefault="0040419E" w:rsidP="007D01FB">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Sight.</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p>
        </w:tc>
        <w:tc>
          <w:tcPr>
            <w:tcW w:w="2610" w:type="dxa"/>
            <w:shd w:val="clear" w:color="auto" w:fill="auto"/>
            <w:noWrap/>
            <w:vAlign w:val="bottom"/>
          </w:tcPr>
          <w:p w:rsidR="00840398" w:rsidRPr="002C67AB" w:rsidRDefault="00840398">
            <w:pPr>
              <w:rPr>
                <w:sz w:val="20"/>
                <w:szCs w:val="20"/>
              </w:rPr>
            </w:pPr>
            <w:r w:rsidRPr="002C67AB">
              <w:rPr>
                <w:sz w:val="20"/>
                <w:szCs w:val="20"/>
              </w:rPr>
              <w:t>Filamentous algae</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44</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72.13</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38.60</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1.36</w:t>
            </w:r>
          </w:p>
        </w:tc>
        <w:tc>
          <w:tcPr>
            <w:tcW w:w="1074" w:type="dxa"/>
            <w:vAlign w:val="bottom"/>
          </w:tcPr>
          <w:p w:rsidR="00840398" w:rsidRPr="002C67AB" w:rsidRDefault="00840398">
            <w:pPr>
              <w:jc w:val="right"/>
              <w:rPr>
                <w:sz w:val="20"/>
                <w:szCs w:val="20"/>
              </w:rPr>
            </w:pPr>
            <w:r w:rsidRPr="002C67AB">
              <w:rPr>
                <w:sz w:val="20"/>
                <w:szCs w:val="20"/>
              </w:rPr>
              <w:t>0</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Najas flexilis</w:t>
            </w:r>
          </w:p>
        </w:tc>
        <w:tc>
          <w:tcPr>
            <w:tcW w:w="2610" w:type="dxa"/>
            <w:shd w:val="clear" w:color="auto" w:fill="auto"/>
            <w:noWrap/>
            <w:vAlign w:val="bottom"/>
          </w:tcPr>
          <w:p w:rsidR="00840398" w:rsidRPr="002C67AB" w:rsidRDefault="00840398">
            <w:pPr>
              <w:rPr>
                <w:sz w:val="20"/>
                <w:szCs w:val="20"/>
              </w:rPr>
            </w:pPr>
            <w:r w:rsidRPr="002C67AB">
              <w:rPr>
                <w:sz w:val="20"/>
                <w:szCs w:val="20"/>
              </w:rPr>
              <w:t>Slender naiad</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34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23.45</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55.74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29.82</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1.38</w:t>
            </w:r>
          </w:p>
        </w:tc>
        <w:tc>
          <w:tcPr>
            <w:tcW w:w="1074" w:type="dxa"/>
            <w:vAlign w:val="bottom"/>
          </w:tcPr>
          <w:p w:rsidR="00840398" w:rsidRPr="002C67AB" w:rsidRDefault="00840398">
            <w:pPr>
              <w:jc w:val="right"/>
              <w:rPr>
                <w:sz w:val="20"/>
                <w:szCs w:val="20"/>
              </w:rPr>
            </w:pPr>
            <w:r w:rsidRPr="002C67AB">
              <w:rPr>
                <w:sz w:val="20"/>
                <w:szCs w:val="20"/>
              </w:rPr>
              <w:t>1</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Ceratophyllum demersum</w:t>
            </w:r>
          </w:p>
        </w:tc>
        <w:tc>
          <w:tcPr>
            <w:tcW w:w="2610" w:type="dxa"/>
            <w:shd w:val="clear" w:color="auto" w:fill="auto"/>
            <w:noWrap/>
            <w:vAlign w:val="bottom"/>
          </w:tcPr>
          <w:p w:rsidR="00840398" w:rsidRPr="002C67AB" w:rsidRDefault="00840398">
            <w:pPr>
              <w:rPr>
                <w:sz w:val="20"/>
                <w:szCs w:val="20"/>
              </w:rPr>
            </w:pPr>
            <w:r w:rsidRPr="002C67AB">
              <w:rPr>
                <w:sz w:val="20"/>
                <w:szCs w:val="20"/>
              </w:rPr>
              <w:t>Coontail</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25</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17.24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40.98</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21.93</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1.40</w:t>
            </w:r>
          </w:p>
        </w:tc>
        <w:tc>
          <w:tcPr>
            <w:tcW w:w="1074" w:type="dxa"/>
            <w:vAlign w:val="bottom"/>
          </w:tcPr>
          <w:p w:rsidR="00840398" w:rsidRPr="002C67AB" w:rsidRDefault="00840398">
            <w:pPr>
              <w:jc w:val="right"/>
              <w:rPr>
                <w:sz w:val="20"/>
                <w:szCs w:val="20"/>
              </w:rPr>
            </w:pPr>
            <w:r w:rsidRPr="002C67AB">
              <w:rPr>
                <w:sz w:val="20"/>
                <w:szCs w:val="20"/>
              </w:rPr>
              <w:t>3</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Lemna minor</w:t>
            </w:r>
          </w:p>
        </w:tc>
        <w:tc>
          <w:tcPr>
            <w:tcW w:w="2610" w:type="dxa"/>
            <w:shd w:val="clear" w:color="auto" w:fill="auto"/>
            <w:noWrap/>
            <w:vAlign w:val="bottom"/>
          </w:tcPr>
          <w:p w:rsidR="00840398" w:rsidRPr="002C67AB" w:rsidRDefault="00840398">
            <w:pPr>
              <w:rPr>
                <w:sz w:val="20"/>
                <w:szCs w:val="20"/>
              </w:rPr>
            </w:pPr>
            <w:r w:rsidRPr="002C67AB">
              <w:rPr>
                <w:sz w:val="20"/>
                <w:szCs w:val="20"/>
              </w:rPr>
              <w:t>Small duckweed</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12</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8.28</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19.67</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10.53</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1.00</w:t>
            </w:r>
          </w:p>
        </w:tc>
        <w:tc>
          <w:tcPr>
            <w:tcW w:w="1074" w:type="dxa"/>
            <w:vAlign w:val="bottom"/>
          </w:tcPr>
          <w:p w:rsidR="00840398" w:rsidRPr="002C67AB" w:rsidRDefault="00840398">
            <w:pPr>
              <w:jc w:val="right"/>
              <w:rPr>
                <w:sz w:val="20"/>
                <w:szCs w:val="20"/>
              </w:rPr>
            </w:pPr>
            <w:r w:rsidRPr="002C67AB">
              <w:rPr>
                <w:sz w:val="20"/>
                <w:szCs w:val="20"/>
              </w:rPr>
              <w:t>1</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 xml:space="preserve">Chara </w:t>
            </w:r>
            <w:r w:rsidRPr="002C67AB">
              <w:rPr>
                <w:sz w:val="20"/>
                <w:szCs w:val="20"/>
              </w:rPr>
              <w:t>sp.</w:t>
            </w:r>
          </w:p>
        </w:tc>
        <w:tc>
          <w:tcPr>
            <w:tcW w:w="2610" w:type="dxa"/>
            <w:shd w:val="clear" w:color="auto" w:fill="auto"/>
            <w:noWrap/>
            <w:vAlign w:val="bottom"/>
          </w:tcPr>
          <w:p w:rsidR="00840398" w:rsidRPr="002C67AB" w:rsidRDefault="00840398">
            <w:pPr>
              <w:rPr>
                <w:sz w:val="20"/>
                <w:szCs w:val="20"/>
              </w:rPr>
            </w:pPr>
            <w:r w:rsidRPr="002C67AB">
              <w:rPr>
                <w:sz w:val="20"/>
                <w:szCs w:val="20"/>
              </w:rPr>
              <w:t>Muskgrass</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9</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6.21</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14.75</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7.89</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1.00</w:t>
            </w:r>
          </w:p>
        </w:tc>
        <w:tc>
          <w:tcPr>
            <w:tcW w:w="1074" w:type="dxa"/>
            <w:vAlign w:val="bottom"/>
          </w:tcPr>
          <w:p w:rsidR="00840398" w:rsidRPr="002C67AB" w:rsidRDefault="00840398">
            <w:pPr>
              <w:jc w:val="right"/>
              <w:rPr>
                <w:sz w:val="20"/>
                <w:szCs w:val="20"/>
              </w:rPr>
            </w:pPr>
            <w:r w:rsidRPr="002C67AB">
              <w:rPr>
                <w:sz w:val="20"/>
                <w:szCs w:val="20"/>
              </w:rPr>
              <w:t>0</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Elodea canadensis</w:t>
            </w:r>
          </w:p>
        </w:tc>
        <w:tc>
          <w:tcPr>
            <w:tcW w:w="2610" w:type="dxa"/>
            <w:shd w:val="clear" w:color="auto" w:fill="auto"/>
            <w:noWrap/>
            <w:vAlign w:val="bottom"/>
          </w:tcPr>
          <w:p w:rsidR="00840398" w:rsidRPr="002C67AB" w:rsidRDefault="00840398">
            <w:pPr>
              <w:rPr>
                <w:sz w:val="20"/>
                <w:szCs w:val="20"/>
              </w:rPr>
            </w:pPr>
            <w:r w:rsidRPr="002C67AB">
              <w:rPr>
                <w:sz w:val="20"/>
                <w:szCs w:val="20"/>
              </w:rPr>
              <w:t>Common waterweed</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8</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5.52</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13.11</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7.02</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1.50</w:t>
            </w:r>
          </w:p>
        </w:tc>
        <w:tc>
          <w:tcPr>
            <w:tcW w:w="1074" w:type="dxa"/>
            <w:vAlign w:val="bottom"/>
          </w:tcPr>
          <w:p w:rsidR="00840398" w:rsidRPr="002C67AB" w:rsidRDefault="00840398">
            <w:pPr>
              <w:jc w:val="right"/>
              <w:rPr>
                <w:sz w:val="20"/>
                <w:szCs w:val="20"/>
              </w:rPr>
            </w:pPr>
            <w:r w:rsidRPr="002C67AB">
              <w:rPr>
                <w:sz w:val="20"/>
                <w:szCs w:val="20"/>
              </w:rPr>
              <w:t>3</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Nuphar variegata</w:t>
            </w:r>
          </w:p>
        </w:tc>
        <w:tc>
          <w:tcPr>
            <w:tcW w:w="2610" w:type="dxa"/>
            <w:shd w:val="clear" w:color="auto" w:fill="auto"/>
            <w:noWrap/>
            <w:vAlign w:val="bottom"/>
          </w:tcPr>
          <w:p w:rsidR="00840398" w:rsidRPr="002C67AB" w:rsidRDefault="00840398">
            <w:pPr>
              <w:rPr>
                <w:sz w:val="20"/>
                <w:szCs w:val="20"/>
              </w:rPr>
            </w:pPr>
            <w:r w:rsidRPr="002C67AB">
              <w:rPr>
                <w:sz w:val="20"/>
                <w:szCs w:val="20"/>
              </w:rPr>
              <w:t>Spatterdock</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8</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5.52</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13.11</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7.02</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2.13</w:t>
            </w:r>
          </w:p>
        </w:tc>
        <w:tc>
          <w:tcPr>
            <w:tcW w:w="1074" w:type="dxa"/>
            <w:vAlign w:val="bottom"/>
          </w:tcPr>
          <w:p w:rsidR="00840398" w:rsidRPr="002C67AB" w:rsidRDefault="00840398">
            <w:pPr>
              <w:jc w:val="right"/>
              <w:rPr>
                <w:sz w:val="20"/>
                <w:szCs w:val="20"/>
              </w:rPr>
            </w:pPr>
            <w:r w:rsidRPr="002C67AB">
              <w:rPr>
                <w:sz w:val="20"/>
                <w:szCs w:val="20"/>
              </w:rPr>
              <w:t>6</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Potamogeton amplifolius</w:t>
            </w:r>
          </w:p>
        </w:tc>
        <w:tc>
          <w:tcPr>
            <w:tcW w:w="2610" w:type="dxa"/>
            <w:shd w:val="clear" w:color="auto" w:fill="auto"/>
            <w:noWrap/>
            <w:vAlign w:val="bottom"/>
          </w:tcPr>
          <w:p w:rsidR="00840398" w:rsidRPr="002C67AB" w:rsidRDefault="00840398">
            <w:pPr>
              <w:rPr>
                <w:sz w:val="20"/>
                <w:szCs w:val="20"/>
              </w:rPr>
            </w:pPr>
            <w:r w:rsidRPr="002C67AB">
              <w:rPr>
                <w:sz w:val="20"/>
                <w:szCs w:val="20"/>
              </w:rPr>
              <w:t>Large-leaf pondweed</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7</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4.83</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11.48</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6.14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1.29</w:t>
            </w:r>
          </w:p>
        </w:tc>
        <w:tc>
          <w:tcPr>
            <w:tcW w:w="1074" w:type="dxa"/>
            <w:vAlign w:val="bottom"/>
          </w:tcPr>
          <w:p w:rsidR="00840398" w:rsidRPr="002C67AB" w:rsidRDefault="00840398">
            <w:pPr>
              <w:jc w:val="right"/>
              <w:rPr>
                <w:sz w:val="20"/>
                <w:szCs w:val="20"/>
              </w:rPr>
            </w:pPr>
            <w:r w:rsidRPr="002C67AB">
              <w:rPr>
                <w:sz w:val="20"/>
                <w:szCs w:val="20"/>
              </w:rPr>
              <w:t>7</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Heteranthera dubia</w:t>
            </w:r>
          </w:p>
        </w:tc>
        <w:tc>
          <w:tcPr>
            <w:tcW w:w="2610" w:type="dxa"/>
            <w:shd w:val="clear" w:color="auto" w:fill="auto"/>
            <w:noWrap/>
            <w:vAlign w:val="bottom"/>
          </w:tcPr>
          <w:p w:rsidR="00840398" w:rsidRPr="002C67AB" w:rsidRDefault="00840398">
            <w:pPr>
              <w:rPr>
                <w:sz w:val="20"/>
                <w:szCs w:val="20"/>
              </w:rPr>
            </w:pPr>
            <w:r w:rsidRPr="002C67AB">
              <w:rPr>
                <w:sz w:val="20"/>
                <w:szCs w:val="20"/>
              </w:rPr>
              <w:t>Water star-grass</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6</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4.14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9.84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5.26</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1.33</w:t>
            </w:r>
          </w:p>
        </w:tc>
        <w:tc>
          <w:tcPr>
            <w:tcW w:w="1074" w:type="dxa"/>
            <w:vAlign w:val="bottom"/>
          </w:tcPr>
          <w:p w:rsidR="00840398" w:rsidRPr="002C67AB" w:rsidRDefault="00840398">
            <w:pPr>
              <w:jc w:val="right"/>
              <w:rPr>
                <w:sz w:val="20"/>
                <w:szCs w:val="20"/>
              </w:rPr>
            </w:pPr>
            <w:r w:rsidRPr="002C67AB">
              <w:rPr>
                <w:sz w:val="20"/>
                <w:szCs w:val="20"/>
              </w:rPr>
              <w:t>3</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Nymphaea odorata</w:t>
            </w:r>
          </w:p>
        </w:tc>
        <w:tc>
          <w:tcPr>
            <w:tcW w:w="2610" w:type="dxa"/>
            <w:shd w:val="clear" w:color="auto" w:fill="auto"/>
            <w:noWrap/>
            <w:vAlign w:val="bottom"/>
          </w:tcPr>
          <w:p w:rsidR="00840398" w:rsidRPr="002C67AB" w:rsidRDefault="00840398">
            <w:pPr>
              <w:rPr>
                <w:sz w:val="20"/>
                <w:szCs w:val="20"/>
              </w:rPr>
            </w:pPr>
            <w:r w:rsidRPr="002C67AB">
              <w:rPr>
                <w:sz w:val="20"/>
                <w:szCs w:val="20"/>
              </w:rPr>
              <w:t>White water lily</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6</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4.14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9.84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5.26</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2.00</w:t>
            </w:r>
          </w:p>
        </w:tc>
        <w:tc>
          <w:tcPr>
            <w:tcW w:w="1074" w:type="dxa"/>
            <w:vAlign w:val="bottom"/>
          </w:tcPr>
          <w:p w:rsidR="00840398" w:rsidRPr="002C67AB" w:rsidRDefault="00840398">
            <w:pPr>
              <w:jc w:val="right"/>
              <w:rPr>
                <w:sz w:val="20"/>
                <w:szCs w:val="20"/>
              </w:rPr>
            </w:pPr>
            <w:r w:rsidRPr="002C67AB">
              <w:rPr>
                <w:sz w:val="20"/>
                <w:szCs w:val="20"/>
              </w:rPr>
              <w:t>7</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Potamogeton spirillus</w:t>
            </w:r>
          </w:p>
        </w:tc>
        <w:tc>
          <w:tcPr>
            <w:tcW w:w="2610" w:type="dxa"/>
            <w:shd w:val="clear" w:color="auto" w:fill="auto"/>
            <w:noWrap/>
            <w:vAlign w:val="bottom"/>
          </w:tcPr>
          <w:p w:rsidR="00840398" w:rsidRPr="002C67AB" w:rsidRDefault="00840398">
            <w:pPr>
              <w:rPr>
                <w:sz w:val="20"/>
                <w:szCs w:val="20"/>
              </w:rPr>
            </w:pPr>
            <w:r w:rsidRPr="002C67AB">
              <w:rPr>
                <w:sz w:val="20"/>
                <w:szCs w:val="20"/>
              </w:rPr>
              <w:t>Spiral-fruited pondweed</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6</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4.14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9.84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5.26</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1.00</w:t>
            </w:r>
          </w:p>
        </w:tc>
        <w:tc>
          <w:tcPr>
            <w:tcW w:w="1074" w:type="dxa"/>
            <w:vAlign w:val="bottom"/>
          </w:tcPr>
          <w:p w:rsidR="00840398" w:rsidRPr="002C67AB" w:rsidRDefault="00840398">
            <w:pPr>
              <w:jc w:val="right"/>
              <w:rPr>
                <w:sz w:val="20"/>
                <w:szCs w:val="20"/>
              </w:rPr>
            </w:pPr>
            <w:r w:rsidRPr="002C67AB">
              <w:rPr>
                <w:sz w:val="20"/>
                <w:szCs w:val="20"/>
              </w:rPr>
              <w:t>5</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Potamogeton pusillus</w:t>
            </w:r>
          </w:p>
        </w:tc>
        <w:tc>
          <w:tcPr>
            <w:tcW w:w="2610" w:type="dxa"/>
            <w:shd w:val="clear" w:color="auto" w:fill="auto"/>
            <w:noWrap/>
            <w:vAlign w:val="bottom"/>
          </w:tcPr>
          <w:p w:rsidR="00840398" w:rsidRPr="002C67AB" w:rsidRDefault="00840398">
            <w:pPr>
              <w:rPr>
                <w:sz w:val="20"/>
                <w:szCs w:val="20"/>
              </w:rPr>
            </w:pPr>
            <w:r w:rsidRPr="002C67AB">
              <w:rPr>
                <w:sz w:val="20"/>
                <w:szCs w:val="20"/>
              </w:rPr>
              <w:t>Small pondweed</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5</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3.45</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8.20</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4.39</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1.00</w:t>
            </w:r>
          </w:p>
        </w:tc>
        <w:tc>
          <w:tcPr>
            <w:tcW w:w="1074" w:type="dxa"/>
            <w:vAlign w:val="bottom"/>
          </w:tcPr>
          <w:p w:rsidR="00840398" w:rsidRPr="002C67AB" w:rsidRDefault="00840398">
            <w:pPr>
              <w:jc w:val="right"/>
              <w:rPr>
                <w:sz w:val="20"/>
                <w:szCs w:val="20"/>
              </w:rPr>
            </w:pPr>
            <w:r w:rsidRPr="002C67AB">
              <w:rPr>
                <w:sz w:val="20"/>
                <w:szCs w:val="20"/>
              </w:rPr>
              <w:t>0</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Potamogeton vaseyi</w:t>
            </w:r>
          </w:p>
        </w:tc>
        <w:tc>
          <w:tcPr>
            <w:tcW w:w="2610" w:type="dxa"/>
            <w:shd w:val="clear" w:color="auto" w:fill="auto"/>
            <w:noWrap/>
            <w:vAlign w:val="bottom"/>
          </w:tcPr>
          <w:p w:rsidR="00840398" w:rsidRPr="002C67AB" w:rsidRDefault="00840398">
            <w:pPr>
              <w:rPr>
                <w:sz w:val="20"/>
                <w:szCs w:val="20"/>
              </w:rPr>
            </w:pPr>
            <w:r w:rsidRPr="002C67AB">
              <w:rPr>
                <w:sz w:val="20"/>
                <w:szCs w:val="20"/>
              </w:rPr>
              <w:t>Vasey's pondweed</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5</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3.45</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8.20</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4.39</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1.80</w:t>
            </w:r>
          </w:p>
        </w:tc>
        <w:tc>
          <w:tcPr>
            <w:tcW w:w="1074" w:type="dxa"/>
            <w:vAlign w:val="bottom"/>
          </w:tcPr>
          <w:p w:rsidR="00840398" w:rsidRPr="002C67AB" w:rsidRDefault="00840398">
            <w:pPr>
              <w:jc w:val="right"/>
              <w:rPr>
                <w:sz w:val="20"/>
                <w:szCs w:val="20"/>
              </w:rPr>
            </w:pPr>
            <w:r w:rsidRPr="002C67AB">
              <w:rPr>
                <w:sz w:val="20"/>
                <w:szCs w:val="20"/>
              </w:rPr>
              <w:t>2</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Potamogeton obtusifolius</w:t>
            </w:r>
          </w:p>
        </w:tc>
        <w:tc>
          <w:tcPr>
            <w:tcW w:w="2610" w:type="dxa"/>
            <w:shd w:val="clear" w:color="auto" w:fill="auto"/>
            <w:noWrap/>
            <w:vAlign w:val="bottom"/>
          </w:tcPr>
          <w:p w:rsidR="00840398" w:rsidRPr="002C67AB" w:rsidRDefault="00840398">
            <w:pPr>
              <w:rPr>
                <w:sz w:val="20"/>
                <w:szCs w:val="20"/>
              </w:rPr>
            </w:pPr>
            <w:r w:rsidRPr="002C67AB">
              <w:rPr>
                <w:sz w:val="20"/>
                <w:szCs w:val="20"/>
              </w:rPr>
              <w:t>Blunt-leaf pondweed</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2.76</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6.56</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3.51</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1.25</w:t>
            </w:r>
          </w:p>
        </w:tc>
        <w:tc>
          <w:tcPr>
            <w:tcW w:w="1074" w:type="dxa"/>
            <w:vAlign w:val="bottom"/>
          </w:tcPr>
          <w:p w:rsidR="00840398" w:rsidRPr="002C67AB" w:rsidRDefault="00840398">
            <w:pPr>
              <w:jc w:val="right"/>
              <w:rPr>
                <w:sz w:val="20"/>
                <w:szCs w:val="20"/>
              </w:rPr>
            </w:pPr>
            <w:r w:rsidRPr="002C67AB">
              <w:rPr>
                <w:sz w:val="20"/>
                <w:szCs w:val="20"/>
              </w:rPr>
              <w:t>4</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Equisetum fluviatile</w:t>
            </w:r>
          </w:p>
        </w:tc>
        <w:tc>
          <w:tcPr>
            <w:tcW w:w="2610" w:type="dxa"/>
            <w:shd w:val="clear" w:color="auto" w:fill="auto"/>
            <w:noWrap/>
            <w:vAlign w:val="bottom"/>
          </w:tcPr>
          <w:p w:rsidR="00840398" w:rsidRPr="002C67AB" w:rsidRDefault="00840398">
            <w:pPr>
              <w:rPr>
                <w:sz w:val="20"/>
                <w:szCs w:val="20"/>
              </w:rPr>
            </w:pPr>
            <w:r w:rsidRPr="002C67AB">
              <w:rPr>
                <w:sz w:val="20"/>
                <w:szCs w:val="20"/>
              </w:rPr>
              <w:t>Water horsetail</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2</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1.38</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3.28</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1.75</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1.00</w:t>
            </w:r>
          </w:p>
        </w:tc>
        <w:tc>
          <w:tcPr>
            <w:tcW w:w="1074" w:type="dxa"/>
            <w:vAlign w:val="bottom"/>
          </w:tcPr>
          <w:p w:rsidR="00840398" w:rsidRPr="002C67AB" w:rsidRDefault="00840398">
            <w:pPr>
              <w:jc w:val="right"/>
              <w:rPr>
                <w:sz w:val="20"/>
                <w:szCs w:val="20"/>
              </w:rPr>
            </w:pPr>
            <w:r w:rsidRPr="002C67AB">
              <w:rPr>
                <w:sz w:val="20"/>
                <w:szCs w:val="20"/>
              </w:rPr>
              <w:t>0</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Pontederia cordata</w:t>
            </w:r>
          </w:p>
        </w:tc>
        <w:tc>
          <w:tcPr>
            <w:tcW w:w="2610" w:type="dxa"/>
            <w:shd w:val="clear" w:color="auto" w:fill="auto"/>
            <w:noWrap/>
            <w:vAlign w:val="bottom"/>
          </w:tcPr>
          <w:p w:rsidR="00840398" w:rsidRPr="002C67AB" w:rsidRDefault="00840398">
            <w:pPr>
              <w:rPr>
                <w:sz w:val="20"/>
                <w:szCs w:val="20"/>
              </w:rPr>
            </w:pPr>
            <w:r w:rsidRPr="002C67AB">
              <w:rPr>
                <w:sz w:val="20"/>
                <w:szCs w:val="20"/>
              </w:rPr>
              <w:t>Pickerelweed</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0.69</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1.64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0.88</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3.00</w:t>
            </w:r>
          </w:p>
        </w:tc>
        <w:tc>
          <w:tcPr>
            <w:tcW w:w="1074" w:type="dxa"/>
            <w:vAlign w:val="bottom"/>
          </w:tcPr>
          <w:p w:rsidR="00840398" w:rsidRPr="002C67AB" w:rsidRDefault="00840398">
            <w:pPr>
              <w:jc w:val="right"/>
              <w:rPr>
                <w:sz w:val="20"/>
                <w:szCs w:val="20"/>
              </w:rPr>
            </w:pPr>
            <w:r w:rsidRPr="002C67AB">
              <w:rPr>
                <w:sz w:val="20"/>
                <w:szCs w:val="20"/>
              </w:rPr>
              <w:t>5</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Potamogeton foliosus</w:t>
            </w:r>
          </w:p>
        </w:tc>
        <w:tc>
          <w:tcPr>
            <w:tcW w:w="2610" w:type="dxa"/>
            <w:shd w:val="clear" w:color="auto" w:fill="auto"/>
            <w:noWrap/>
            <w:vAlign w:val="bottom"/>
          </w:tcPr>
          <w:p w:rsidR="00840398" w:rsidRPr="002C67AB" w:rsidRDefault="00840398">
            <w:pPr>
              <w:rPr>
                <w:sz w:val="20"/>
                <w:szCs w:val="20"/>
              </w:rPr>
            </w:pPr>
            <w:r w:rsidRPr="002C67AB">
              <w:rPr>
                <w:sz w:val="20"/>
                <w:szCs w:val="20"/>
              </w:rPr>
              <w:t>Leafy pondweed</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0.69</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1.64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0.88</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2.00</w:t>
            </w:r>
          </w:p>
        </w:tc>
        <w:tc>
          <w:tcPr>
            <w:tcW w:w="1074" w:type="dxa"/>
            <w:vAlign w:val="bottom"/>
          </w:tcPr>
          <w:p w:rsidR="00840398" w:rsidRPr="002C67AB" w:rsidRDefault="00840398">
            <w:pPr>
              <w:jc w:val="right"/>
              <w:rPr>
                <w:sz w:val="20"/>
                <w:szCs w:val="20"/>
              </w:rPr>
            </w:pPr>
            <w:r w:rsidRPr="002C67AB">
              <w:rPr>
                <w:sz w:val="20"/>
                <w:szCs w:val="20"/>
              </w:rPr>
              <w:t>2</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Potamogeton natans</w:t>
            </w:r>
          </w:p>
        </w:tc>
        <w:tc>
          <w:tcPr>
            <w:tcW w:w="2610" w:type="dxa"/>
            <w:shd w:val="clear" w:color="auto" w:fill="auto"/>
            <w:noWrap/>
            <w:vAlign w:val="bottom"/>
          </w:tcPr>
          <w:p w:rsidR="00840398" w:rsidRPr="002C67AB" w:rsidRDefault="00840398">
            <w:pPr>
              <w:rPr>
                <w:sz w:val="20"/>
                <w:szCs w:val="20"/>
              </w:rPr>
            </w:pPr>
            <w:r w:rsidRPr="002C67AB">
              <w:rPr>
                <w:sz w:val="20"/>
                <w:szCs w:val="20"/>
              </w:rPr>
              <w:t>Floating-leaf pondweed</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0.69</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1.64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0.88</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2.00</w:t>
            </w:r>
          </w:p>
        </w:tc>
        <w:tc>
          <w:tcPr>
            <w:tcW w:w="1074" w:type="dxa"/>
            <w:vAlign w:val="bottom"/>
          </w:tcPr>
          <w:p w:rsidR="00840398" w:rsidRPr="002C67AB" w:rsidRDefault="00840398">
            <w:pPr>
              <w:jc w:val="right"/>
              <w:rPr>
                <w:sz w:val="20"/>
                <w:szCs w:val="20"/>
              </w:rPr>
            </w:pPr>
            <w:r w:rsidRPr="002C67AB">
              <w:rPr>
                <w:sz w:val="20"/>
                <w:szCs w:val="20"/>
              </w:rPr>
              <w:t>0</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Potamogeton robbinsii</w:t>
            </w:r>
          </w:p>
        </w:tc>
        <w:tc>
          <w:tcPr>
            <w:tcW w:w="2610" w:type="dxa"/>
            <w:shd w:val="clear" w:color="auto" w:fill="auto"/>
            <w:noWrap/>
            <w:vAlign w:val="bottom"/>
          </w:tcPr>
          <w:p w:rsidR="00840398" w:rsidRPr="002C67AB" w:rsidRDefault="00840398">
            <w:pPr>
              <w:rPr>
                <w:sz w:val="20"/>
                <w:szCs w:val="20"/>
              </w:rPr>
            </w:pPr>
            <w:r w:rsidRPr="002C67AB">
              <w:rPr>
                <w:sz w:val="20"/>
                <w:szCs w:val="20"/>
              </w:rPr>
              <w:t>Fern pondweed</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0.69</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1.64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0.88</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1.00</w:t>
            </w:r>
          </w:p>
        </w:tc>
        <w:tc>
          <w:tcPr>
            <w:tcW w:w="1074" w:type="dxa"/>
            <w:vAlign w:val="bottom"/>
          </w:tcPr>
          <w:p w:rsidR="00840398" w:rsidRPr="002C67AB" w:rsidRDefault="00840398">
            <w:pPr>
              <w:jc w:val="right"/>
              <w:rPr>
                <w:sz w:val="20"/>
                <w:szCs w:val="20"/>
              </w:rPr>
            </w:pPr>
            <w:r w:rsidRPr="002C67AB">
              <w:rPr>
                <w:sz w:val="20"/>
                <w:szCs w:val="20"/>
              </w:rPr>
              <w:t>3</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Potamogeton zosteriformis</w:t>
            </w:r>
          </w:p>
        </w:tc>
        <w:tc>
          <w:tcPr>
            <w:tcW w:w="2610" w:type="dxa"/>
            <w:shd w:val="clear" w:color="auto" w:fill="auto"/>
            <w:noWrap/>
            <w:vAlign w:val="bottom"/>
          </w:tcPr>
          <w:p w:rsidR="00840398" w:rsidRPr="002C67AB" w:rsidRDefault="00840398">
            <w:pPr>
              <w:rPr>
                <w:sz w:val="20"/>
                <w:szCs w:val="20"/>
              </w:rPr>
            </w:pPr>
            <w:r w:rsidRPr="002C67AB">
              <w:rPr>
                <w:sz w:val="20"/>
                <w:szCs w:val="20"/>
              </w:rPr>
              <w:t>Flat-stem pondweed</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0.69</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1.64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0.88</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1.00</w:t>
            </w:r>
          </w:p>
        </w:tc>
        <w:tc>
          <w:tcPr>
            <w:tcW w:w="1074" w:type="dxa"/>
            <w:vAlign w:val="bottom"/>
          </w:tcPr>
          <w:p w:rsidR="00840398" w:rsidRPr="002C67AB" w:rsidRDefault="00840398">
            <w:pPr>
              <w:jc w:val="right"/>
              <w:rPr>
                <w:sz w:val="20"/>
                <w:szCs w:val="20"/>
              </w:rPr>
            </w:pPr>
            <w:r w:rsidRPr="002C67AB">
              <w:rPr>
                <w:sz w:val="20"/>
                <w:szCs w:val="20"/>
              </w:rPr>
              <w:t>7</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Schoenoplectus acutus</w:t>
            </w:r>
          </w:p>
        </w:tc>
        <w:tc>
          <w:tcPr>
            <w:tcW w:w="2610" w:type="dxa"/>
            <w:shd w:val="clear" w:color="auto" w:fill="auto"/>
            <w:noWrap/>
            <w:vAlign w:val="bottom"/>
          </w:tcPr>
          <w:p w:rsidR="00840398" w:rsidRPr="002C67AB" w:rsidRDefault="00840398">
            <w:pPr>
              <w:rPr>
                <w:sz w:val="20"/>
                <w:szCs w:val="20"/>
              </w:rPr>
            </w:pPr>
            <w:r w:rsidRPr="002C67AB">
              <w:rPr>
                <w:sz w:val="20"/>
                <w:szCs w:val="20"/>
              </w:rPr>
              <w:t>Hardstem bulrush</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0.69</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1.64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0.88</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1.00</w:t>
            </w:r>
          </w:p>
        </w:tc>
        <w:tc>
          <w:tcPr>
            <w:tcW w:w="1074" w:type="dxa"/>
            <w:vAlign w:val="bottom"/>
          </w:tcPr>
          <w:p w:rsidR="00840398" w:rsidRPr="002C67AB" w:rsidRDefault="00840398">
            <w:pPr>
              <w:jc w:val="right"/>
              <w:rPr>
                <w:sz w:val="20"/>
                <w:szCs w:val="20"/>
              </w:rPr>
            </w:pPr>
            <w:r w:rsidRPr="002C67AB">
              <w:rPr>
                <w:sz w:val="20"/>
                <w:szCs w:val="20"/>
              </w:rPr>
              <w:t>0</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Spirodela polyrhiza</w:t>
            </w:r>
          </w:p>
        </w:tc>
        <w:tc>
          <w:tcPr>
            <w:tcW w:w="2610" w:type="dxa"/>
            <w:shd w:val="clear" w:color="auto" w:fill="auto"/>
            <w:noWrap/>
            <w:vAlign w:val="bottom"/>
          </w:tcPr>
          <w:p w:rsidR="00840398" w:rsidRPr="002C67AB" w:rsidRDefault="00840398">
            <w:pPr>
              <w:rPr>
                <w:sz w:val="20"/>
                <w:szCs w:val="20"/>
              </w:rPr>
            </w:pPr>
            <w:r w:rsidRPr="002C67AB">
              <w:rPr>
                <w:sz w:val="20"/>
                <w:szCs w:val="20"/>
              </w:rPr>
              <w:t>Large duckweed</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0.69</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1.64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0.88</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1.00</w:t>
            </w:r>
          </w:p>
        </w:tc>
        <w:tc>
          <w:tcPr>
            <w:tcW w:w="1074" w:type="dxa"/>
            <w:vAlign w:val="bottom"/>
          </w:tcPr>
          <w:p w:rsidR="00840398" w:rsidRPr="002C67AB" w:rsidRDefault="00840398">
            <w:pPr>
              <w:jc w:val="right"/>
              <w:rPr>
                <w:sz w:val="20"/>
                <w:szCs w:val="20"/>
              </w:rPr>
            </w:pPr>
            <w:r w:rsidRPr="002C67AB">
              <w:rPr>
                <w:sz w:val="20"/>
                <w:szCs w:val="20"/>
              </w:rPr>
              <w:t>0</w:t>
            </w:r>
          </w:p>
        </w:tc>
      </w:tr>
      <w:tr w:rsidR="00840398" w:rsidRPr="002C67AB" w:rsidTr="001A1FA2">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Wolffia columbiana</w:t>
            </w:r>
          </w:p>
        </w:tc>
        <w:tc>
          <w:tcPr>
            <w:tcW w:w="2610" w:type="dxa"/>
            <w:shd w:val="clear" w:color="auto" w:fill="auto"/>
            <w:noWrap/>
            <w:vAlign w:val="bottom"/>
          </w:tcPr>
          <w:p w:rsidR="00840398" w:rsidRPr="002C67AB" w:rsidRDefault="00840398">
            <w:pPr>
              <w:rPr>
                <w:sz w:val="20"/>
                <w:szCs w:val="20"/>
              </w:rPr>
            </w:pPr>
            <w:r w:rsidRPr="002C67AB">
              <w:rPr>
                <w:sz w:val="20"/>
                <w:szCs w:val="20"/>
              </w:rPr>
              <w:t>Common watermeal</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0.69</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1.64</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0.88</w:t>
            </w:r>
          </w:p>
        </w:tc>
        <w:tc>
          <w:tcPr>
            <w:tcW w:w="1152" w:type="dxa"/>
            <w:shd w:val="clear" w:color="auto" w:fill="auto"/>
            <w:noWrap/>
            <w:vAlign w:val="bottom"/>
          </w:tcPr>
          <w:p w:rsidR="00840398" w:rsidRPr="002C67AB" w:rsidRDefault="00840398">
            <w:pPr>
              <w:jc w:val="right"/>
              <w:rPr>
                <w:sz w:val="20"/>
                <w:szCs w:val="20"/>
              </w:rPr>
            </w:pPr>
            <w:r w:rsidRPr="002C67AB">
              <w:rPr>
                <w:sz w:val="20"/>
                <w:szCs w:val="20"/>
              </w:rPr>
              <w:t>1.00</w:t>
            </w:r>
          </w:p>
        </w:tc>
        <w:tc>
          <w:tcPr>
            <w:tcW w:w="1074" w:type="dxa"/>
            <w:vAlign w:val="bottom"/>
          </w:tcPr>
          <w:p w:rsidR="00840398" w:rsidRPr="002C67AB" w:rsidRDefault="00840398">
            <w:pPr>
              <w:jc w:val="right"/>
              <w:rPr>
                <w:sz w:val="20"/>
                <w:szCs w:val="20"/>
              </w:rPr>
            </w:pPr>
            <w:r w:rsidRPr="002C67AB">
              <w:rPr>
                <w:sz w:val="20"/>
                <w:szCs w:val="20"/>
              </w:rPr>
              <w:t>0</w:t>
            </w:r>
          </w:p>
        </w:tc>
      </w:tr>
    </w:tbl>
    <w:p w:rsidR="001F40BB" w:rsidRPr="002C67AB" w:rsidRDefault="001F40BB" w:rsidP="005903E6">
      <w:pPr>
        <w:rPr>
          <w:rFonts w:asciiTheme="majorBidi" w:eastAsia="Times New Roman" w:hAnsiTheme="majorBidi" w:cstheme="majorBidi"/>
          <w:sz w:val="16"/>
          <w:szCs w:val="16"/>
        </w:rPr>
      </w:pPr>
    </w:p>
    <w:p w:rsidR="00614DCA" w:rsidRPr="002C67AB" w:rsidRDefault="005368A1" w:rsidP="00AB7739">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xml:space="preserve">          </w:t>
      </w:r>
      <w:r w:rsidR="000A73BD" w:rsidRPr="002C67AB">
        <w:rPr>
          <w:rFonts w:asciiTheme="majorBidi" w:eastAsia="Times New Roman" w:hAnsiTheme="majorBidi" w:cstheme="majorBidi"/>
          <w:sz w:val="16"/>
          <w:szCs w:val="16"/>
        </w:rPr>
        <w:t>*</w:t>
      </w:r>
      <w:r w:rsidR="00251385" w:rsidRPr="002C67AB">
        <w:rPr>
          <w:rFonts w:asciiTheme="majorBidi" w:eastAsia="Times New Roman" w:hAnsiTheme="majorBidi" w:cstheme="majorBidi"/>
          <w:sz w:val="16"/>
          <w:szCs w:val="16"/>
        </w:rPr>
        <w:t>Excluded from relative frequency analysis</w:t>
      </w:r>
      <w:r w:rsidR="00667876" w:rsidRPr="002C67AB">
        <w:rPr>
          <w:rFonts w:asciiTheme="majorBidi" w:eastAsia="Times New Roman" w:hAnsiTheme="majorBidi" w:cstheme="majorBidi"/>
          <w:sz w:val="16"/>
          <w:szCs w:val="16"/>
        </w:rPr>
        <w:t xml:space="preserve">     </w:t>
      </w:r>
    </w:p>
    <w:p w:rsidR="00251385" w:rsidRPr="002C67AB" w:rsidRDefault="00251385" w:rsidP="00251385">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lastRenderedPageBreak/>
        <w:t>Table 4 (cont</w:t>
      </w:r>
      <w:r w:rsidR="00840398" w:rsidRPr="002C67AB">
        <w:rPr>
          <w:rFonts w:asciiTheme="majorBidi" w:eastAsia="Times New Roman" w:hAnsiTheme="majorBidi" w:cstheme="majorBidi"/>
          <w:b/>
          <w:sz w:val="28"/>
          <w:szCs w:val="28"/>
        </w:rPr>
        <w:t>’</w:t>
      </w:r>
      <w:r w:rsidRPr="002C67AB">
        <w:rPr>
          <w:rFonts w:asciiTheme="majorBidi" w:eastAsia="Times New Roman" w:hAnsiTheme="majorBidi" w:cstheme="majorBidi"/>
          <w:b/>
          <w:sz w:val="28"/>
          <w:szCs w:val="28"/>
        </w:rPr>
        <w:t>):  Frequencies and Mean Rake Sample of Aquatic Macrophytes</w:t>
      </w:r>
    </w:p>
    <w:p w:rsidR="00251385" w:rsidRPr="002C67AB" w:rsidRDefault="00C336D5" w:rsidP="00251385">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Granite</w:t>
      </w:r>
      <w:r w:rsidR="009064EC" w:rsidRPr="002C67AB">
        <w:rPr>
          <w:rFonts w:asciiTheme="majorBidi" w:eastAsia="Times New Roman" w:hAnsiTheme="majorBidi" w:cstheme="majorBidi"/>
          <w:b/>
          <w:sz w:val="28"/>
          <w:szCs w:val="28"/>
        </w:rPr>
        <w:t xml:space="preserve"> Lake</w:t>
      </w:r>
      <w:r w:rsidR="00251385" w:rsidRPr="002C67AB">
        <w:rPr>
          <w:rFonts w:asciiTheme="majorBidi" w:eastAsia="Times New Roman" w:hAnsiTheme="majorBidi" w:cstheme="majorBidi"/>
          <w:b/>
          <w:sz w:val="28"/>
          <w:szCs w:val="28"/>
        </w:rPr>
        <w:t xml:space="preserve">, </w:t>
      </w:r>
      <w:r w:rsidR="00FE5889" w:rsidRPr="002C67AB">
        <w:rPr>
          <w:rFonts w:asciiTheme="majorBidi" w:eastAsia="Times New Roman" w:hAnsiTheme="majorBidi" w:cstheme="majorBidi"/>
          <w:b/>
          <w:sz w:val="28"/>
          <w:szCs w:val="28"/>
        </w:rPr>
        <w:t>Barron</w:t>
      </w:r>
      <w:r w:rsidR="00251385" w:rsidRPr="002C67AB">
        <w:rPr>
          <w:rFonts w:asciiTheme="majorBidi" w:eastAsia="Times New Roman" w:hAnsiTheme="majorBidi" w:cstheme="majorBidi"/>
          <w:b/>
          <w:sz w:val="28"/>
          <w:szCs w:val="28"/>
        </w:rPr>
        <w:t xml:space="preserve"> County</w:t>
      </w:r>
    </w:p>
    <w:p w:rsidR="00251385" w:rsidRPr="002C67AB" w:rsidRDefault="00C336D5" w:rsidP="00251385">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July 31</w:t>
      </w:r>
      <w:r w:rsidR="00CE03F4" w:rsidRPr="002C67AB">
        <w:rPr>
          <w:rFonts w:asciiTheme="majorBidi" w:eastAsia="Times New Roman" w:hAnsiTheme="majorBidi" w:cstheme="majorBidi"/>
          <w:b/>
          <w:sz w:val="28"/>
          <w:szCs w:val="28"/>
        </w:rPr>
        <w:t>, 2018</w:t>
      </w:r>
    </w:p>
    <w:p w:rsidR="00251385" w:rsidRPr="002C67AB" w:rsidRDefault="00251385" w:rsidP="00251385">
      <w:pPr>
        <w:jc w:val="center"/>
        <w:rPr>
          <w:rFonts w:asciiTheme="majorBidi" w:eastAsia="Times New Roman" w:hAnsiTheme="majorBidi" w:cstheme="majorBidi"/>
          <w:b/>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880"/>
        <w:gridCol w:w="2610"/>
        <w:gridCol w:w="1152"/>
        <w:gridCol w:w="1152"/>
        <w:gridCol w:w="1152"/>
        <w:gridCol w:w="1152"/>
        <w:gridCol w:w="1152"/>
        <w:gridCol w:w="1074"/>
      </w:tblGrid>
      <w:tr w:rsidR="000E494A" w:rsidRPr="002C67AB" w:rsidTr="00A41EC6">
        <w:trPr>
          <w:trHeight w:val="330"/>
        </w:trPr>
        <w:tc>
          <w:tcPr>
            <w:tcW w:w="2880" w:type="dxa"/>
            <w:shd w:val="clear" w:color="auto" w:fill="auto"/>
            <w:noWrap/>
            <w:vAlign w:val="center"/>
          </w:tcPr>
          <w:p w:rsidR="000E494A" w:rsidRPr="002C67AB" w:rsidRDefault="000E494A" w:rsidP="00A41EC6">
            <w:pPr>
              <w:jc w:val="center"/>
              <w:rPr>
                <w:rFonts w:asciiTheme="majorBidi" w:eastAsia="Times New Roman" w:hAnsiTheme="majorBidi" w:cstheme="majorBidi"/>
                <w:color w:val="000000"/>
                <w:sz w:val="28"/>
                <w:szCs w:val="28"/>
              </w:rPr>
            </w:pPr>
            <w:r w:rsidRPr="002C67AB">
              <w:rPr>
                <w:rFonts w:asciiTheme="majorBidi" w:eastAsia="Times New Roman" w:hAnsiTheme="majorBidi" w:cstheme="majorBidi"/>
                <w:color w:val="000000"/>
                <w:sz w:val="28"/>
                <w:szCs w:val="28"/>
              </w:rPr>
              <w:t>Species</w:t>
            </w:r>
          </w:p>
        </w:tc>
        <w:tc>
          <w:tcPr>
            <w:tcW w:w="2610" w:type="dxa"/>
            <w:shd w:val="clear" w:color="auto" w:fill="auto"/>
            <w:noWrap/>
            <w:vAlign w:val="center"/>
          </w:tcPr>
          <w:p w:rsidR="000E494A" w:rsidRPr="002C67AB" w:rsidRDefault="000E494A" w:rsidP="00A41EC6">
            <w:pPr>
              <w:jc w:val="center"/>
              <w:rPr>
                <w:rFonts w:asciiTheme="majorBidi" w:eastAsia="Times New Roman" w:hAnsiTheme="majorBidi" w:cstheme="majorBidi"/>
                <w:color w:val="000000"/>
                <w:sz w:val="28"/>
                <w:szCs w:val="28"/>
              </w:rPr>
            </w:pPr>
            <w:r w:rsidRPr="002C67AB">
              <w:rPr>
                <w:rFonts w:asciiTheme="majorBidi" w:eastAsia="Times New Roman" w:hAnsiTheme="majorBidi" w:cstheme="majorBidi"/>
                <w:color w:val="000000"/>
                <w:sz w:val="28"/>
                <w:szCs w:val="28"/>
              </w:rPr>
              <w:t>Common Name</w:t>
            </w:r>
          </w:p>
        </w:tc>
        <w:tc>
          <w:tcPr>
            <w:tcW w:w="1152" w:type="dxa"/>
            <w:shd w:val="clear" w:color="auto" w:fill="auto"/>
            <w:noWrap/>
            <w:vAlign w:val="center"/>
          </w:tcPr>
          <w:p w:rsidR="000E494A" w:rsidRPr="002C67AB" w:rsidRDefault="000E494A" w:rsidP="00A41EC6">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Total</w:t>
            </w:r>
          </w:p>
          <w:p w:rsidR="000E494A" w:rsidRPr="002C67AB" w:rsidRDefault="000E494A" w:rsidP="00A41EC6">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Sites</w:t>
            </w:r>
          </w:p>
        </w:tc>
        <w:tc>
          <w:tcPr>
            <w:tcW w:w="1152" w:type="dxa"/>
            <w:shd w:val="clear" w:color="auto" w:fill="auto"/>
            <w:noWrap/>
            <w:vAlign w:val="center"/>
          </w:tcPr>
          <w:p w:rsidR="000E494A" w:rsidRPr="002C67AB" w:rsidRDefault="000E494A" w:rsidP="00A41EC6">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Relative Freq.</w:t>
            </w:r>
          </w:p>
        </w:tc>
        <w:tc>
          <w:tcPr>
            <w:tcW w:w="1152" w:type="dxa"/>
            <w:shd w:val="clear" w:color="auto" w:fill="auto"/>
            <w:noWrap/>
            <w:vAlign w:val="center"/>
          </w:tcPr>
          <w:p w:rsidR="000E494A" w:rsidRPr="002C67AB" w:rsidRDefault="000E494A" w:rsidP="00A41EC6">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Freq. in Veg.</w:t>
            </w:r>
          </w:p>
        </w:tc>
        <w:tc>
          <w:tcPr>
            <w:tcW w:w="1152" w:type="dxa"/>
            <w:shd w:val="clear" w:color="auto" w:fill="auto"/>
            <w:noWrap/>
            <w:vAlign w:val="center"/>
          </w:tcPr>
          <w:p w:rsidR="000E494A" w:rsidRPr="002C67AB" w:rsidRDefault="000E494A" w:rsidP="00A41EC6">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Freq. in Lit.</w:t>
            </w:r>
          </w:p>
        </w:tc>
        <w:tc>
          <w:tcPr>
            <w:tcW w:w="1152" w:type="dxa"/>
            <w:shd w:val="clear" w:color="auto" w:fill="auto"/>
            <w:noWrap/>
            <w:vAlign w:val="center"/>
          </w:tcPr>
          <w:p w:rsidR="000E494A" w:rsidRPr="002C67AB" w:rsidRDefault="000E494A" w:rsidP="00A41EC6">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Mean Rake</w:t>
            </w:r>
          </w:p>
        </w:tc>
        <w:tc>
          <w:tcPr>
            <w:tcW w:w="1074" w:type="dxa"/>
          </w:tcPr>
          <w:p w:rsidR="000E494A" w:rsidRPr="002C67AB" w:rsidRDefault="000E494A" w:rsidP="00A41EC6">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Visual</w:t>
            </w:r>
          </w:p>
          <w:p w:rsidR="000E494A" w:rsidRPr="002C67AB" w:rsidRDefault="000E494A" w:rsidP="00A41EC6">
            <w:pPr>
              <w:jc w:val="center"/>
              <w:rPr>
                <w:rFonts w:asciiTheme="majorBidi" w:eastAsia="Times New Roman" w:hAnsiTheme="majorBidi" w:cstheme="majorBidi"/>
                <w:sz w:val="28"/>
                <w:szCs w:val="28"/>
              </w:rPr>
            </w:pPr>
            <w:r w:rsidRPr="002C67AB">
              <w:rPr>
                <w:rFonts w:asciiTheme="majorBidi" w:eastAsia="Times New Roman" w:hAnsiTheme="majorBidi" w:cstheme="majorBidi"/>
                <w:sz w:val="28"/>
                <w:szCs w:val="28"/>
              </w:rPr>
              <w:t>Sight.</w:t>
            </w:r>
          </w:p>
        </w:tc>
      </w:tr>
      <w:tr w:rsidR="00840398" w:rsidRPr="002C67AB" w:rsidTr="00A41EC6">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Carex lacustris</w:t>
            </w:r>
          </w:p>
        </w:tc>
        <w:tc>
          <w:tcPr>
            <w:tcW w:w="2610" w:type="dxa"/>
            <w:shd w:val="clear" w:color="auto" w:fill="auto"/>
            <w:noWrap/>
            <w:vAlign w:val="bottom"/>
          </w:tcPr>
          <w:p w:rsidR="00840398" w:rsidRPr="002C67AB" w:rsidRDefault="00840398">
            <w:pPr>
              <w:rPr>
                <w:sz w:val="20"/>
                <w:szCs w:val="20"/>
              </w:rPr>
            </w:pPr>
            <w:r w:rsidRPr="002C67AB">
              <w:rPr>
                <w:sz w:val="20"/>
                <w:szCs w:val="20"/>
              </w:rPr>
              <w:t>Lake sedge</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074" w:type="dxa"/>
            <w:vAlign w:val="bottom"/>
          </w:tcPr>
          <w:p w:rsidR="00840398" w:rsidRPr="002C67AB" w:rsidRDefault="00840398">
            <w:pPr>
              <w:jc w:val="right"/>
              <w:rPr>
                <w:sz w:val="20"/>
                <w:szCs w:val="20"/>
              </w:rPr>
            </w:pPr>
            <w:r w:rsidRPr="002C67AB">
              <w:rPr>
                <w:sz w:val="20"/>
                <w:szCs w:val="20"/>
              </w:rPr>
              <w:t>1</w:t>
            </w:r>
          </w:p>
        </w:tc>
      </w:tr>
      <w:tr w:rsidR="00840398" w:rsidRPr="002C67AB" w:rsidTr="00A41EC6">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Carex utriculata</w:t>
            </w:r>
          </w:p>
        </w:tc>
        <w:tc>
          <w:tcPr>
            <w:tcW w:w="2610" w:type="dxa"/>
            <w:shd w:val="clear" w:color="auto" w:fill="auto"/>
            <w:noWrap/>
            <w:vAlign w:val="bottom"/>
          </w:tcPr>
          <w:p w:rsidR="00840398" w:rsidRPr="002C67AB" w:rsidRDefault="00840398">
            <w:pPr>
              <w:rPr>
                <w:sz w:val="20"/>
                <w:szCs w:val="20"/>
              </w:rPr>
            </w:pPr>
            <w:r w:rsidRPr="002C67AB">
              <w:rPr>
                <w:sz w:val="20"/>
                <w:szCs w:val="20"/>
              </w:rPr>
              <w:t>Common yellow lake sedge</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074" w:type="dxa"/>
            <w:vAlign w:val="bottom"/>
          </w:tcPr>
          <w:p w:rsidR="00840398" w:rsidRPr="002C67AB" w:rsidRDefault="00840398">
            <w:pPr>
              <w:jc w:val="right"/>
              <w:rPr>
                <w:sz w:val="20"/>
                <w:szCs w:val="20"/>
              </w:rPr>
            </w:pPr>
            <w:r w:rsidRPr="002C67AB">
              <w:rPr>
                <w:sz w:val="20"/>
                <w:szCs w:val="20"/>
              </w:rPr>
              <w:t>1</w:t>
            </w:r>
          </w:p>
        </w:tc>
      </w:tr>
      <w:tr w:rsidR="00840398" w:rsidRPr="002C67AB" w:rsidTr="00A41EC6">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Myosotis scorpioides</w:t>
            </w:r>
          </w:p>
        </w:tc>
        <w:tc>
          <w:tcPr>
            <w:tcW w:w="2610" w:type="dxa"/>
            <w:shd w:val="clear" w:color="auto" w:fill="auto"/>
            <w:noWrap/>
            <w:vAlign w:val="bottom"/>
          </w:tcPr>
          <w:p w:rsidR="00840398" w:rsidRPr="002C67AB" w:rsidRDefault="00840398">
            <w:pPr>
              <w:rPr>
                <w:sz w:val="20"/>
                <w:szCs w:val="20"/>
              </w:rPr>
            </w:pPr>
            <w:r w:rsidRPr="002C67AB">
              <w:rPr>
                <w:sz w:val="20"/>
                <w:szCs w:val="20"/>
              </w:rPr>
              <w:t>Common forget-me-not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074" w:type="dxa"/>
            <w:vAlign w:val="bottom"/>
          </w:tcPr>
          <w:p w:rsidR="00840398" w:rsidRPr="002C67AB" w:rsidRDefault="00840398">
            <w:pPr>
              <w:jc w:val="right"/>
              <w:rPr>
                <w:sz w:val="20"/>
                <w:szCs w:val="20"/>
              </w:rPr>
            </w:pPr>
            <w:r w:rsidRPr="002C67AB">
              <w:rPr>
                <w:sz w:val="20"/>
                <w:szCs w:val="20"/>
              </w:rPr>
              <w:t>1</w:t>
            </w:r>
          </w:p>
        </w:tc>
      </w:tr>
      <w:tr w:rsidR="00840398" w:rsidRPr="002C67AB" w:rsidTr="00A41EC6">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Phalaris arundinacea</w:t>
            </w:r>
          </w:p>
        </w:tc>
        <w:tc>
          <w:tcPr>
            <w:tcW w:w="2610" w:type="dxa"/>
            <w:shd w:val="clear" w:color="auto" w:fill="auto"/>
            <w:noWrap/>
            <w:vAlign w:val="bottom"/>
          </w:tcPr>
          <w:p w:rsidR="00840398" w:rsidRPr="002C67AB" w:rsidRDefault="00840398">
            <w:pPr>
              <w:rPr>
                <w:sz w:val="20"/>
                <w:szCs w:val="20"/>
              </w:rPr>
            </w:pPr>
            <w:r w:rsidRPr="002C67AB">
              <w:rPr>
                <w:sz w:val="20"/>
                <w:szCs w:val="20"/>
              </w:rPr>
              <w:t>Reed canary grass</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074" w:type="dxa"/>
            <w:vAlign w:val="bottom"/>
          </w:tcPr>
          <w:p w:rsidR="00840398" w:rsidRPr="002C67AB" w:rsidRDefault="00840398">
            <w:pPr>
              <w:jc w:val="right"/>
              <w:rPr>
                <w:sz w:val="20"/>
                <w:szCs w:val="20"/>
              </w:rPr>
            </w:pPr>
            <w:r w:rsidRPr="002C67AB">
              <w:rPr>
                <w:sz w:val="20"/>
                <w:szCs w:val="20"/>
              </w:rPr>
              <w:t>1</w:t>
            </w:r>
          </w:p>
        </w:tc>
      </w:tr>
      <w:tr w:rsidR="00840398" w:rsidRPr="002C67AB" w:rsidTr="00A41EC6">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Schoenoplectus tabernaemontani</w:t>
            </w:r>
          </w:p>
        </w:tc>
        <w:tc>
          <w:tcPr>
            <w:tcW w:w="2610" w:type="dxa"/>
            <w:shd w:val="clear" w:color="auto" w:fill="auto"/>
            <w:noWrap/>
            <w:vAlign w:val="bottom"/>
          </w:tcPr>
          <w:p w:rsidR="00840398" w:rsidRPr="002C67AB" w:rsidRDefault="00840398">
            <w:pPr>
              <w:rPr>
                <w:sz w:val="20"/>
                <w:szCs w:val="20"/>
              </w:rPr>
            </w:pPr>
            <w:r w:rsidRPr="002C67AB">
              <w:rPr>
                <w:sz w:val="20"/>
                <w:szCs w:val="20"/>
              </w:rPr>
              <w:t>Softstem bulrush</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074" w:type="dxa"/>
            <w:vAlign w:val="bottom"/>
          </w:tcPr>
          <w:p w:rsidR="00840398" w:rsidRPr="002C67AB" w:rsidRDefault="00840398">
            <w:pPr>
              <w:jc w:val="right"/>
              <w:rPr>
                <w:sz w:val="20"/>
                <w:szCs w:val="20"/>
              </w:rPr>
            </w:pPr>
            <w:r w:rsidRPr="002C67AB">
              <w:rPr>
                <w:sz w:val="20"/>
                <w:szCs w:val="20"/>
              </w:rPr>
              <w:t>2</w:t>
            </w:r>
          </w:p>
        </w:tc>
      </w:tr>
      <w:tr w:rsidR="00840398" w:rsidRPr="002C67AB" w:rsidTr="00A41EC6">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Utricularia vulgaris</w:t>
            </w:r>
          </w:p>
        </w:tc>
        <w:tc>
          <w:tcPr>
            <w:tcW w:w="2610" w:type="dxa"/>
            <w:shd w:val="clear" w:color="auto" w:fill="auto"/>
            <w:noWrap/>
            <w:vAlign w:val="bottom"/>
          </w:tcPr>
          <w:p w:rsidR="00840398" w:rsidRPr="002C67AB" w:rsidRDefault="00840398">
            <w:pPr>
              <w:rPr>
                <w:sz w:val="20"/>
                <w:szCs w:val="20"/>
              </w:rPr>
            </w:pPr>
            <w:r w:rsidRPr="002C67AB">
              <w:rPr>
                <w:sz w:val="20"/>
                <w:szCs w:val="20"/>
              </w:rPr>
              <w:t>Common bladderwort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074" w:type="dxa"/>
            <w:vAlign w:val="bottom"/>
          </w:tcPr>
          <w:p w:rsidR="00840398" w:rsidRPr="002C67AB" w:rsidRDefault="00840398">
            <w:pPr>
              <w:jc w:val="right"/>
              <w:rPr>
                <w:sz w:val="20"/>
                <w:szCs w:val="20"/>
              </w:rPr>
            </w:pPr>
            <w:r w:rsidRPr="002C67AB">
              <w:rPr>
                <w:sz w:val="20"/>
                <w:szCs w:val="20"/>
              </w:rPr>
              <w:t>1</w:t>
            </w:r>
          </w:p>
        </w:tc>
      </w:tr>
      <w:tr w:rsidR="00840398" w:rsidRPr="002C67AB" w:rsidTr="00A41EC6">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Bolboschoenus fluviatilis</w:t>
            </w:r>
          </w:p>
        </w:tc>
        <w:tc>
          <w:tcPr>
            <w:tcW w:w="2610" w:type="dxa"/>
            <w:shd w:val="clear" w:color="auto" w:fill="auto"/>
            <w:noWrap/>
            <w:vAlign w:val="bottom"/>
          </w:tcPr>
          <w:p w:rsidR="00840398" w:rsidRPr="002C67AB" w:rsidRDefault="00840398">
            <w:pPr>
              <w:rPr>
                <w:sz w:val="20"/>
                <w:szCs w:val="20"/>
              </w:rPr>
            </w:pPr>
            <w:r w:rsidRPr="002C67AB">
              <w:rPr>
                <w:sz w:val="20"/>
                <w:szCs w:val="20"/>
              </w:rPr>
              <w:t xml:space="preserve"> River bulrush </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074" w:type="dxa"/>
            <w:vAlign w:val="bottom"/>
          </w:tcPr>
          <w:p w:rsidR="00840398" w:rsidRPr="002C67AB" w:rsidRDefault="00840398">
            <w:pPr>
              <w:jc w:val="center"/>
              <w:rPr>
                <w:sz w:val="20"/>
                <w:szCs w:val="20"/>
              </w:rPr>
            </w:pPr>
            <w:r w:rsidRPr="002C67AB">
              <w:rPr>
                <w:sz w:val="20"/>
                <w:szCs w:val="20"/>
              </w:rPr>
              <w:t>***</w:t>
            </w:r>
          </w:p>
        </w:tc>
      </w:tr>
      <w:tr w:rsidR="00840398" w:rsidRPr="002C67AB" w:rsidTr="00A41EC6">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Dulichium arundinaceum</w:t>
            </w:r>
          </w:p>
        </w:tc>
        <w:tc>
          <w:tcPr>
            <w:tcW w:w="2610" w:type="dxa"/>
            <w:shd w:val="clear" w:color="auto" w:fill="auto"/>
            <w:noWrap/>
            <w:vAlign w:val="bottom"/>
          </w:tcPr>
          <w:p w:rsidR="00840398" w:rsidRPr="002C67AB" w:rsidRDefault="00840398">
            <w:pPr>
              <w:rPr>
                <w:sz w:val="20"/>
                <w:szCs w:val="20"/>
              </w:rPr>
            </w:pPr>
            <w:r w:rsidRPr="002C67AB">
              <w:rPr>
                <w:sz w:val="20"/>
                <w:szCs w:val="20"/>
              </w:rPr>
              <w:t xml:space="preserve"> Three-way sedge</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074" w:type="dxa"/>
            <w:vAlign w:val="bottom"/>
          </w:tcPr>
          <w:p w:rsidR="00840398" w:rsidRPr="002C67AB" w:rsidRDefault="00840398">
            <w:pPr>
              <w:jc w:val="center"/>
              <w:rPr>
                <w:sz w:val="20"/>
                <w:szCs w:val="20"/>
              </w:rPr>
            </w:pPr>
            <w:r w:rsidRPr="002C67AB">
              <w:rPr>
                <w:sz w:val="20"/>
                <w:szCs w:val="20"/>
              </w:rPr>
              <w:t>***</w:t>
            </w:r>
          </w:p>
        </w:tc>
      </w:tr>
      <w:tr w:rsidR="00840398" w:rsidRPr="002C67AB" w:rsidTr="00A41EC6">
        <w:trPr>
          <w:trHeight w:val="255"/>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Juncus tenuis</w:t>
            </w:r>
          </w:p>
        </w:tc>
        <w:tc>
          <w:tcPr>
            <w:tcW w:w="2610" w:type="dxa"/>
            <w:shd w:val="clear" w:color="auto" w:fill="auto"/>
            <w:noWrap/>
            <w:vAlign w:val="bottom"/>
          </w:tcPr>
          <w:p w:rsidR="00840398" w:rsidRPr="002C67AB" w:rsidRDefault="00840398">
            <w:pPr>
              <w:rPr>
                <w:sz w:val="20"/>
                <w:szCs w:val="20"/>
              </w:rPr>
            </w:pPr>
            <w:r w:rsidRPr="002C67AB">
              <w:rPr>
                <w:sz w:val="20"/>
                <w:szCs w:val="20"/>
              </w:rPr>
              <w:t xml:space="preserve"> Path rush</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074" w:type="dxa"/>
            <w:vAlign w:val="bottom"/>
          </w:tcPr>
          <w:p w:rsidR="00840398" w:rsidRPr="002C67AB" w:rsidRDefault="00840398">
            <w:pPr>
              <w:jc w:val="center"/>
              <w:rPr>
                <w:sz w:val="20"/>
                <w:szCs w:val="20"/>
              </w:rPr>
            </w:pPr>
            <w:r w:rsidRPr="002C67AB">
              <w:rPr>
                <w:sz w:val="20"/>
                <w:szCs w:val="20"/>
              </w:rPr>
              <w:t>***</w:t>
            </w:r>
          </w:p>
        </w:tc>
      </w:tr>
      <w:tr w:rsidR="00840398" w:rsidRPr="002C67AB" w:rsidTr="00E5650E">
        <w:trPr>
          <w:trHeight w:val="230"/>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Lythrum salicaria</w:t>
            </w:r>
          </w:p>
        </w:tc>
        <w:tc>
          <w:tcPr>
            <w:tcW w:w="2610" w:type="dxa"/>
            <w:shd w:val="clear" w:color="auto" w:fill="auto"/>
            <w:noWrap/>
            <w:vAlign w:val="bottom"/>
          </w:tcPr>
          <w:p w:rsidR="00840398" w:rsidRPr="002C67AB" w:rsidRDefault="00840398">
            <w:pPr>
              <w:rPr>
                <w:sz w:val="20"/>
                <w:szCs w:val="20"/>
              </w:rPr>
            </w:pPr>
            <w:r w:rsidRPr="002C67AB">
              <w:rPr>
                <w:sz w:val="20"/>
                <w:szCs w:val="20"/>
              </w:rPr>
              <w:t xml:space="preserve"> Purple loosestrife</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074" w:type="dxa"/>
            <w:vAlign w:val="bottom"/>
          </w:tcPr>
          <w:p w:rsidR="00840398" w:rsidRPr="002C67AB" w:rsidRDefault="00840398">
            <w:pPr>
              <w:jc w:val="center"/>
              <w:rPr>
                <w:sz w:val="20"/>
                <w:szCs w:val="20"/>
              </w:rPr>
            </w:pPr>
            <w:r w:rsidRPr="002C67AB">
              <w:rPr>
                <w:sz w:val="20"/>
                <w:szCs w:val="20"/>
              </w:rPr>
              <w:t>***</w:t>
            </w:r>
          </w:p>
        </w:tc>
      </w:tr>
      <w:tr w:rsidR="00840398" w:rsidRPr="002C67AB" w:rsidTr="00E5650E">
        <w:trPr>
          <w:trHeight w:val="230"/>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Potamogeton crispus</w:t>
            </w:r>
          </w:p>
        </w:tc>
        <w:tc>
          <w:tcPr>
            <w:tcW w:w="2610" w:type="dxa"/>
            <w:shd w:val="clear" w:color="auto" w:fill="auto"/>
            <w:noWrap/>
            <w:vAlign w:val="bottom"/>
          </w:tcPr>
          <w:p w:rsidR="00840398" w:rsidRPr="002C67AB" w:rsidRDefault="00840398">
            <w:pPr>
              <w:rPr>
                <w:sz w:val="20"/>
                <w:szCs w:val="20"/>
              </w:rPr>
            </w:pPr>
            <w:r w:rsidRPr="002C67AB">
              <w:rPr>
                <w:sz w:val="20"/>
                <w:szCs w:val="20"/>
              </w:rPr>
              <w:t xml:space="preserve"> Curly-leaf pondweed</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074" w:type="dxa"/>
            <w:vAlign w:val="bottom"/>
          </w:tcPr>
          <w:p w:rsidR="00840398" w:rsidRPr="002C67AB" w:rsidRDefault="00840398">
            <w:pPr>
              <w:jc w:val="center"/>
              <w:rPr>
                <w:sz w:val="20"/>
                <w:szCs w:val="20"/>
              </w:rPr>
            </w:pPr>
            <w:r w:rsidRPr="002C67AB">
              <w:rPr>
                <w:sz w:val="20"/>
                <w:szCs w:val="20"/>
              </w:rPr>
              <w:t>***</w:t>
            </w:r>
          </w:p>
        </w:tc>
      </w:tr>
      <w:tr w:rsidR="00840398" w:rsidRPr="002C67AB" w:rsidTr="00E5650E">
        <w:trPr>
          <w:trHeight w:val="230"/>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Sagittaria cristata</w:t>
            </w:r>
          </w:p>
        </w:tc>
        <w:tc>
          <w:tcPr>
            <w:tcW w:w="2610" w:type="dxa"/>
            <w:shd w:val="clear" w:color="auto" w:fill="auto"/>
            <w:noWrap/>
            <w:vAlign w:val="bottom"/>
          </w:tcPr>
          <w:p w:rsidR="00840398" w:rsidRPr="002C67AB" w:rsidRDefault="00840398">
            <w:pPr>
              <w:rPr>
                <w:sz w:val="20"/>
                <w:szCs w:val="20"/>
              </w:rPr>
            </w:pPr>
            <w:r w:rsidRPr="002C67AB">
              <w:rPr>
                <w:sz w:val="20"/>
                <w:szCs w:val="20"/>
              </w:rPr>
              <w:t xml:space="preserve"> Crested arrowhead</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074" w:type="dxa"/>
            <w:vAlign w:val="bottom"/>
          </w:tcPr>
          <w:p w:rsidR="00840398" w:rsidRPr="002C67AB" w:rsidRDefault="00840398">
            <w:pPr>
              <w:jc w:val="center"/>
              <w:rPr>
                <w:sz w:val="20"/>
                <w:szCs w:val="20"/>
              </w:rPr>
            </w:pPr>
            <w:r w:rsidRPr="002C67AB">
              <w:rPr>
                <w:sz w:val="20"/>
                <w:szCs w:val="20"/>
              </w:rPr>
              <w:t>***</w:t>
            </w:r>
          </w:p>
        </w:tc>
      </w:tr>
      <w:tr w:rsidR="00840398" w:rsidRPr="002C67AB" w:rsidTr="00E5650E">
        <w:trPr>
          <w:trHeight w:val="230"/>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Sagittaria latifolia</w:t>
            </w:r>
          </w:p>
        </w:tc>
        <w:tc>
          <w:tcPr>
            <w:tcW w:w="2610" w:type="dxa"/>
            <w:shd w:val="clear" w:color="auto" w:fill="auto"/>
            <w:noWrap/>
            <w:vAlign w:val="bottom"/>
          </w:tcPr>
          <w:p w:rsidR="00840398" w:rsidRPr="002C67AB" w:rsidRDefault="00840398">
            <w:pPr>
              <w:rPr>
                <w:sz w:val="20"/>
                <w:szCs w:val="20"/>
              </w:rPr>
            </w:pPr>
            <w:r w:rsidRPr="002C67AB">
              <w:rPr>
                <w:sz w:val="20"/>
                <w:szCs w:val="20"/>
              </w:rPr>
              <w:t xml:space="preserve"> Common arrowhead</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074" w:type="dxa"/>
            <w:vAlign w:val="bottom"/>
          </w:tcPr>
          <w:p w:rsidR="00840398" w:rsidRPr="002C67AB" w:rsidRDefault="00840398">
            <w:pPr>
              <w:jc w:val="center"/>
              <w:rPr>
                <w:sz w:val="20"/>
                <w:szCs w:val="20"/>
              </w:rPr>
            </w:pPr>
            <w:r w:rsidRPr="002C67AB">
              <w:rPr>
                <w:sz w:val="20"/>
                <w:szCs w:val="20"/>
              </w:rPr>
              <w:t>***</w:t>
            </w:r>
          </w:p>
        </w:tc>
      </w:tr>
      <w:tr w:rsidR="00840398" w:rsidRPr="002C67AB" w:rsidTr="00E5650E">
        <w:trPr>
          <w:trHeight w:val="230"/>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Scirpus atrovirens</w:t>
            </w:r>
          </w:p>
        </w:tc>
        <w:tc>
          <w:tcPr>
            <w:tcW w:w="2610" w:type="dxa"/>
            <w:shd w:val="clear" w:color="auto" w:fill="auto"/>
            <w:noWrap/>
            <w:vAlign w:val="bottom"/>
          </w:tcPr>
          <w:p w:rsidR="00840398" w:rsidRPr="002C67AB" w:rsidRDefault="00840398">
            <w:pPr>
              <w:rPr>
                <w:sz w:val="20"/>
                <w:szCs w:val="20"/>
              </w:rPr>
            </w:pPr>
            <w:r w:rsidRPr="002C67AB">
              <w:rPr>
                <w:sz w:val="20"/>
                <w:szCs w:val="20"/>
              </w:rPr>
              <w:t xml:space="preserve"> Black bulrush</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074" w:type="dxa"/>
            <w:vAlign w:val="bottom"/>
          </w:tcPr>
          <w:p w:rsidR="00840398" w:rsidRPr="002C67AB" w:rsidRDefault="00840398">
            <w:pPr>
              <w:jc w:val="center"/>
              <w:rPr>
                <w:sz w:val="20"/>
                <w:szCs w:val="20"/>
              </w:rPr>
            </w:pPr>
            <w:r w:rsidRPr="002C67AB">
              <w:rPr>
                <w:sz w:val="20"/>
                <w:szCs w:val="20"/>
              </w:rPr>
              <w:t>***</w:t>
            </w:r>
          </w:p>
        </w:tc>
      </w:tr>
      <w:tr w:rsidR="00840398" w:rsidRPr="002C67AB" w:rsidTr="00E5650E">
        <w:trPr>
          <w:trHeight w:val="230"/>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Sparganium eurycarpum</w:t>
            </w:r>
          </w:p>
        </w:tc>
        <w:tc>
          <w:tcPr>
            <w:tcW w:w="2610" w:type="dxa"/>
            <w:shd w:val="clear" w:color="auto" w:fill="auto"/>
            <w:noWrap/>
            <w:vAlign w:val="bottom"/>
          </w:tcPr>
          <w:p w:rsidR="00840398" w:rsidRPr="002C67AB" w:rsidRDefault="00840398">
            <w:pPr>
              <w:rPr>
                <w:sz w:val="20"/>
                <w:szCs w:val="20"/>
              </w:rPr>
            </w:pPr>
            <w:r w:rsidRPr="002C67AB">
              <w:rPr>
                <w:sz w:val="20"/>
                <w:szCs w:val="20"/>
              </w:rPr>
              <w:t xml:space="preserve"> Common bur-reed</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074" w:type="dxa"/>
            <w:vAlign w:val="bottom"/>
          </w:tcPr>
          <w:p w:rsidR="00840398" w:rsidRPr="002C67AB" w:rsidRDefault="00840398">
            <w:pPr>
              <w:jc w:val="center"/>
              <w:rPr>
                <w:sz w:val="20"/>
                <w:szCs w:val="20"/>
              </w:rPr>
            </w:pPr>
            <w:r w:rsidRPr="002C67AB">
              <w:rPr>
                <w:sz w:val="20"/>
                <w:szCs w:val="20"/>
              </w:rPr>
              <w:t>***</w:t>
            </w:r>
          </w:p>
        </w:tc>
      </w:tr>
      <w:tr w:rsidR="00840398" w:rsidRPr="002C67AB" w:rsidTr="00E5650E">
        <w:trPr>
          <w:trHeight w:val="230"/>
        </w:trPr>
        <w:tc>
          <w:tcPr>
            <w:tcW w:w="2880" w:type="dxa"/>
            <w:shd w:val="clear" w:color="auto" w:fill="auto"/>
            <w:noWrap/>
            <w:vAlign w:val="bottom"/>
          </w:tcPr>
          <w:p w:rsidR="00840398" w:rsidRPr="002C67AB" w:rsidRDefault="00840398">
            <w:pPr>
              <w:rPr>
                <w:i/>
                <w:iCs/>
                <w:sz w:val="20"/>
                <w:szCs w:val="20"/>
              </w:rPr>
            </w:pPr>
            <w:r w:rsidRPr="002C67AB">
              <w:rPr>
                <w:i/>
                <w:iCs/>
                <w:sz w:val="20"/>
                <w:szCs w:val="20"/>
              </w:rPr>
              <w:t>Typha latifolia</w:t>
            </w:r>
          </w:p>
        </w:tc>
        <w:tc>
          <w:tcPr>
            <w:tcW w:w="2610" w:type="dxa"/>
            <w:shd w:val="clear" w:color="auto" w:fill="auto"/>
            <w:noWrap/>
            <w:vAlign w:val="bottom"/>
          </w:tcPr>
          <w:p w:rsidR="00840398" w:rsidRPr="002C67AB" w:rsidRDefault="00840398">
            <w:pPr>
              <w:rPr>
                <w:sz w:val="20"/>
                <w:szCs w:val="20"/>
              </w:rPr>
            </w:pPr>
            <w:r w:rsidRPr="002C67AB">
              <w:rPr>
                <w:sz w:val="20"/>
                <w:szCs w:val="20"/>
              </w:rPr>
              <w:t xml:space="preserve"> Broad-leaved cattail</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152" w:type="dxa"/>
            <w:shd w:val="clear" w:color="auto" w:fill="auto"/>
            <w:noWrap/>
            <w:vAlign w:val="bottom"/>
          </w:tcPr>
          <w:p w:rsidR="00840398" w:rsidRPr="002C67AB" w:rsidRDefault="00840398">
            <w:pPr>
              <w:jc w:val="center"/>
              <w:rPr>
                <w:sz w:val="20"/>
                <w:szCs w:val="20"/>
              </w:rPr>
            </w:pPr>
            <w:r w:rsidRPr="002C67AB">
              <w:rPr>
                <w:sz w:val="20"/>
                <w:szCs w:val="20"/>
              </w:rPr>
              <w:t>***</w:t>
            </w:r>
          </w:p>
        </w:tc>
        <w:tc>
          <w:tcPr>
            <w:tcW w:w="1074" w:type="dxa"/>
            <w:vAlign w:val="bottom"/>
          </w:tcPr>
          <w:p w:rsidR="00840398" w:rsidRPr="002C67AB" w:rsidRDefault="00840398">
            <w:pPr>
              <w:jc w:val="center"/>
              <w:rPr>
                <w:sz w:val="20"/>
                <w:szCs w:val="20"/>
              </w:rPr>
            </w:pPr>
            <w:r w:rsidRPr="002C67AB">
              <w:rPr>
                <w:sz w:val="20"/>
                <w:szCs w:val="20"/>
              </w:rPr>
              <w:t>***</w:t>
            </w:r>
          </w:p>
        </w:tc>
      </w:tr>
    </w:tbl>
    <w:p w:rsidR="00AB7739" w:rsidRPr="002C67AB" w:rsidRDefault="00AB7739" w:rsidP="006B24BC">
      <w:pPr>
        <w:rPr>
          <w:rFonts w:asciiTheme="majorBidi" w:eastAsia="Times New Roman" w:hAnsiTheme="majorBidi" w:cstheme="majorBidi"/>
          <w:sz w:val="16"/>
          <w:szCs w:val="16"/>
        </w:rPr>
      </w:pPr>
    </w:p>
    <w:p w:rsidR="00251385" w:rsidRPr="002C67AB" w:rsidRDefault="00AB7739" w:rsidP="009524FF">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xml:space="preserve">             ** Visual </w:t>
      </w:r>
      <w:r w:rsidR="00875B36" w:rsidRPr="002C67AB">
        <w:rPr>
          <w:rFonts w:asciiTheme="majorBidi" w:eastAsia="Times New Roman" w:hAnsiTheme="majorBidi" w:cstheme="majorBidi"/>
          <w:sz w:val="16"/>
          <w:szCs w:val="16"/>
        </w:rPr>
        <w:t>o</w:t>
      </w:r>
      <w:r w:rsidRPr="002C67AB">
        <w:rPr>
          <w:rFonts w:asciiTheme="majorBidi" w:eastAsia="Times New Roman" w:hAnsiTheme="majorBidi" w:cstheme="majorBidi"/>
          <w:sz w:val="16"/>
          <w:szCs w:val="16"/>
        </w:rPr>
        <w:t xml:space="preserve">nly     </w:t>
      </w:r>
      <w:r w:rsidR="005903E6" w:rsidRPr="002C67AB">
        <w:rPr>
          <w:rFonts w:asciiTheme="majorBidi" w:eastAsia="Times New Roman" w:hAnsiTheme="majorBidi" w:cstheme="majorBidi"/>
          <w:sz w:val="16"/>
          <w:szCs w:val="16"/>
        </w:rPr>
        <w:t xml:space="preserve"> </w:t>
      </w:r>
      <w:r w:rsidR="00251385" w:rsidRPr="002C67AB">
        <w:rPr>
          <w:rFonts w:asciiTheme="majorBidi" w:eastAsia="Times New Roman" w:hAnsiTheme="majorBidi" w:cstheme="majorBidi"/>
          <w:sz w:val="16"/>
          <w:szCs w:val="16"/>
        </w:rPr>
        <w:t xml:space="preserve">*** Boat </w:t>
      </w:r>
      <w:r w:rsidR="00875B36" w:rsidRPr="002C67AB">
        <w:rPr>
          <w:rFonts w:asciiTheme="majorBidi" w:eastAsia="Times New Roman" w:hAnsiTheme="majorBidi" w:cstheme="majorBidi"/>
          <w:sz w:val="16"/>
          <w:szCs w:val="16"/>
        </w:rPr>
        <w:t>s</w:t>
      </w:r>
      <w:r w:rsidR="00251385" w:rsidRPr="002C67AB">
        <w:rPr>
          <w:rFonts w:asciiTheme="majorBidi" w:eastAsia="Times New Roman" w:hAnsiTheme="majorBidi" w:cstheme="majorBidi"/>
          <w:sz w:val="16"/>
          <w:szCs w:val="16"/>
        </w:rPr>
        <w:t xml:space="preserve">urvey </w:t>
      </w:r>
      <w:r w:rsidR="00875B36" w:rsidRPr="002C67AB">
        <w:rPr>
          <w:rFonts w:asciiTheme="majorBidi" w:eastAsia="Times New Roman" w:hAnsiTheme="majorBidi" w:cstheme="majorBidi"/>
          <w:sz w:val="16"/>
          <w:szCs w:val="16"/>
        </w:rPr>
        <w:t>o</w:t>
      </w:r>
      <w:r w:rsidR="00251385" w:rsidRPr="002C67AB">
        <w:rPr>
          <w:rFonts w:asciiTheme="majorBidi" w:eastAsia="Times New Roman" w:hAnsiTheme="majorBidi" w:cstheme="majorBidi"/>
          <w:sz w:val="16"/>
          <w:szCs w:val="16"/>
        </w:rPr>
        <w:t xml:space="preserve">nly     </w:t>
      </w:r>
    </w:p>
    <w:p w:rsidR="00251385" w:rsidRPr="002C67AB" w:rsidRDefault="00251385" w:rsidP="005368A1">
      <w:pPr>
        <w:rPr>
          <w:rFonts w:asciiTheme="majorBidi" w:eastAsia="Times New Roman" w:hAnsiTheme="majorBidi" w:cstheme="majorBidi"/>
          <w:sz w:val="16"/>
          <w:szCs w:val="16"/>
        </w:rPr>
        <w:sectPr w:rsidR="00251385" w:rsidRPr="002C67AB" w:rsidSect="008B1F39">
          <w:pgSz w:w="15840" w:h="12240" w:orient="landscape"/>
          <w:pgMar w:top="2160" w:right="1440" w:bottom="1440" w:left="1440" w:header="720" w:footer="720" w:gutter="0"/>
          <w:cols w:space="720"/>
          <w:docGrid w:linePitch="360"/>
        </w:sectPr>
      </w:pPr>
    </w:p>
    <w:p w:rsidR="00DC7F15" w:rsidRPr="002C67AB" w:rsidRDefault="001916D6" w:rsidP="00092B78">
      <w:pPr>
        <w:ind w:right="-180"/>
        <w:rPr>
          <w:rFonts w:asciiTheme="majorBidi" w:hAnsiTheme="majorBidi" w:cstheme="majorBidi"/>
        </w:rPr>
      </w:pPr>
      <w:r w:rsidRPr="002C67AB">
        <w:rPr>
          <w:rFonts w:asciiTheme="majorBidi" w:hAnsiTheme="majorBidi" w:cstheme="majorBidi"/>
        </w:rPr>
        <w:lastRenderedPageBreak/>
        <w:t xml:space="preserve">Found throughout the lake’s </w:t>
      </w:r>
      <w:r w:rsidR="008C18F2" w:rsidRPr="002C67AB">
        <w:rPr>
          <w:rFonts w:asciiTheme="majorBidi" w:hAnsiTheme="majorBidi" w:cstheme="majorBidi"/>
        </w:rPr>
        <w:t>nearshore environment</w:t>
      </w:r>
      <w:r w:rsidRPr="002C67AB">
        <w:rPr>
          <w:rFonts w:asciiTheme="majorBidi" w:hAnsiTheme="majorBidi" w:cstheme="majorBidi"/>
        </w:rPr>
        <w:t xml:space="preserve">, </w:t>
      </w:r>
      <w:r w:rsidR="008C18F2" w:rsidRPr="002C67AB">
        <w:rPr>
          <w:rFonts w:asciiTheme="majorBidi" w:hAnsiTheme="majorBidi" w:cstheme="majorBidi"/>
        </w:rPr>
        <w:t xml:space="preserve">Slender naiad </w:t>
      </w:r>
      <w:r w:rsidRPr="002C67AB">
        <w:rPr>
          <w:rFonts w:asciiTheme="majorBidi" w:hAnsiTheme="majorBidi" w:cstheme="majorBidi"/>
        </w:rPr>
        <w:t>was</w:t>
      </w:r>
      <w:r w:rsidR="00694914" w:rsidRPr="002C67AB">
        <w:rPr>
          <w:rFonts w:asciiTheme="majorBidi" w:hAnsiTheme="majorBidi" w:cstheme="majorBidi"/>
        </w:rPr>
        <w:t xml:space="preserve"> the most common species in </w:t>
      </w:r>
      <w:r w:rsidR="0082507B" w:rsidRPr="002C67AB">
        <w:rPr>
          <w:rFonts w:asciiTheme="majorBidi" w:hAnsiTheme="majorBidi" w:cstheme="majorBidi"/>
        </w:rPr>
        <w:t xml:space="preserve">both </w:t>
      </w:r>
      <w:r w:rsidR="00CE03F4" w:rsidRPr="002C67AB">
        <w:rPr>
          <w:rFonts w:asciiTheme="majorBidi" w:hAnsiTheme="majorBidi" w:cstheme="majorBidi"/>
        </w:rPr>
        <w:t>2009</w:t>
      </w:r>
      <w:r w:rsidR="0082507B" w:rsidRPr="002C67AB">
        <w:rPr>
          <w:rFonts w:asciiTheme="majorBidi" w:hAnsiTheme="majorBidi" w:cstheme="majorBidi"/>
        </w:rPr>
        <w:t xml:space="preserve"> and </w:t>
      </w:r>
      <w:r w:rsidR="00CE03F4" w:rsidRPr="002C67AB">
        <w:rPr>
          <w:rFonts w:asciiTheme="majorBidi" w:hAnsiTheme="majorBidi" w:cstheme="majorBidi"/>
        </w:rPr>
        <w:t>2018</w:t>
      </w:r>
      <w:r w:rsidRPr="002C67AB">
        <w:rPr>
          <w:rFonts w:asciiTheme="majorBidi" w:hAnsiTheme="majorBidi" w:cstheme="majorBidi"/>
        </w:rPr>
        <w:t xml:space="preserve">.  </w:t>
      </w:r>
      <w:r w:rsidR="008C18F2" w:rsidRPr="002C67AB">
        <w:rPr>
          <w:rFonts w:asciiTheme="majorBidi" w:hAnsiTheme="majorBidi" w:cstheme="majorBidi"/>
        </w:rPr>
        <w:t xml:space="preserve">Neither its increase in </w:t>
      </w:r>
      <w:r w:rsidR="00223263" w:rsidRPr="002C67AB">
        <w:rPr>
          <w:rFonts w:asciiTheme="majorBidi" w:hAnsiTheme="majorBidi" w:cstheme="majorBidi"/>
        </w:rPr>
        <w:t>overall distribution (</w:t>
      </w:r>
      <w:r w:rsidR="00D36BF0" w:rsidRPr="002C67AB">
        <w:rPr>
          <w:rFonts w:asciiTheme="majorBidi" w:hAnsiTheme="majorBidi" w:cstheme="majorBidi"/>
        </w:rPr>
        <w:t>31</w:t>
      </w:r>
      <w:r w:rsidRPr="002C67AB">
        <w:rPr>
          <w:rFonts w:asciiTheme="majorBidi" w:hAnsiTheme="majorBidi" w:cstheme="majorBidi"/>
        </w:rPr>
        <w:t xml:space="preserve"> points in </w:t>
      </w:r>
      <w:r w:rsidR="00CE03F4" w:rsidRPr="002C67AB">
        <w:rPr>
          <w:rFonts w:asciiTheme="majorBidi" w:hAnsiTheme="majorBidi" w:cstheme="majorBidi"/>
        </w:rPr>
        <w:t>2009</w:t>
      </w:r>
      <w:r w:rsidRPr="002C67AB">
        <w:rPr>
          <w:rFonts w:asciiTheme="majorBidi" w:hAnsiTheme="majorBidi" w:cstheme="majorBidi"/>
        </w:rPr>
        <w:t>/</w:t>
      </w:r>
      <w:r w:rsidR="00223263" w:rsidRPr="002C67AB">
        <w:rPr>
          <w:rFonts w:asciiTheme="majorBidi" w:hAnsiTheme="majorBidi" w:cstheme="majorBidi"/>
        </w:rPr>
        <w:t>3</w:t>
      </w:r>
      <w:r w:rsidR="00D36BF0" w:rsidRPr="002C67AB">
        <w:rPr>
          <w:rFonts w:asciiTheme="majorBidi" w:hAnsiTheme="majorBidi" w:cstheme="majorBidi"/>
        </w:rPr>
        <w:t>4</w:t>
      </w:r>
      <w:r w:rsidRPr="002C67AB">
        <w:rPr>
          <w:rFonts w:asciiTheme="majorBidi" w:hAnsiTheme="majorBidi" w:cstheme="majorBidi"/>
        </w:rPr>
        <w:t xml:space="preserve"> in </w:t>
      </w:r>
      <w:r w:rsidR="00CE03F4" w:rsidRPr="002C67AB">
        <w:rPr>
          <w:rFonts w:asciiTheme="majorBidi" w:hAnsiTheme="majorBidi" w:cstheme="majorBidi"/>
        </w:rPr>
        <w:t>2018</w:t>
      </w:r>
      <w:r w:rsidRPr="002C67AB">
        <w:rPr>
          <w:rFonts w:asciiTheme="majorBidi" w:hAnsiTheme="majorBidi" w:cstheme="majorBidi"/>
        </w:rPr>
        <w:t>)</w:t>
      </w:r>
      <w:r w:rsidR="00223263" w:rsidRPr="002C67AB">
        <w:rPr>
          <w:rFonts w:asciiTheme="majorBidi" w:hAnsiTheme="majorBidi" w:cstheme="majorBidi"/>
        </w:rPr>
        <w:t xml:space="preserve">, </w:t>
      </w:r>
      <w:r w:rsidR="00D36BF0" w:rsidRPr="002C67AB">
        <w:rPr>
          <w:rFonts w:asciiTheme="majorBidi" w:hAnsiTheme="majorBidi" w:cstheme="majorBidi"/>
        </w:rPr>
        <w:t>nor its</w:t>
      </w:r>
      <w:r w:rsidRPr="002C67AB">
        <w:rPr>
          <w:rFonts w:asciiTheme="majorBidi" w:hAnsiTheme="majorBidi" w:cstheme="majorBidi"/>
        </w:rPr>
        <w:t xml:space="preserve"> </w:t>
      </w:r>
      <w:r w:rsidR="00D36BF0" w:rsidRPr="002C67AB">
        <w:rPr>
          <w:rFonts w:asciiTheme="majorBidi" w:hAnsiTheme="majorBidi" w:cstheme="majorBidi"/>
        </w:rPr>
        <w:t xml:space="preserve">decline </w:t>
      </w:r>
      <w:r w:rsidR="00223263" w:rsidRPr="002C67AB">
        <w:rPr>
          <w:rFonts w:asciiTheme="majorBidi" w:hAnsiTheme="majorBidi" w:cstheme="majorBidi"/>
        </w:rPr>
        <w:t xml:space="preserve">in </w:t>
      </w:r>
      <w:r w:rsidRPr="002C67AB">
        <w:rPr>
          <w:rFonts w:asciiTheme="majorBidi" w:hAnsiTheme="majorBidi" w:cstheme="majorBidi"/>
        </w:rPr>
        <w:t xml:space="preserve">density (mean rake fullness of </w:t>
      </w:r>
      <w:r w:rsidR="00D36BF0" w:rsidRPr="002C67AB">
        <w:rPr>
          <w:rFonts w:asciiTheme="majorBidi" w:hAnsiTheme="majorBidi" w:cstheme="majorBidi"/>
        </w:rPr>
        <w:t>1</w:t>
      </w:r>
      <w:r w:rsidRPr="002C67AB">
        <w:rPr>
          <w:rFonts w:asciiTheme="majorBidi" w:hAnsiTheme="majorBidi" w:cstheme="majorBidi"/>
        </w:rPr>
        <w:t>.</w:t>
      </w:r>
      <w:r w:rsidR="00D36BF0" w:rsidRPr="002C67AB">
        <w:rPr>
          <w:rFonts w:asciiTheme="majorBidi" w:hAnsiTheme="majorBidi" w:cstheme="majorBidi"/>
        </w:rPr>
        <w:t>55</w:t>
      </w:r>
      <w:r w:rsidRPr="002C67AB">
        <w:rPr>
          <w:rFonts w:asciiTheme="majorBidi" w:hAnsiTheme="majorBidi" w:cstheme="majorBidi"/>
        </w:rPr>
        <w:t xml:space="preserve"> in </w:t>
      </w:r>
      <w:r w:rsidR="00CE03F4" w:rsidRPr="002C67AB">
        <w:rPr>
          <w:rFonts w:asciiTheme="majorBidi" w:hAnsiTheme="majorBidi" w:cstheme="majorBidi"/>
        </w:rPr>
        <w:t>2009</w:t>
      </w:r>
      <w:r w:rsidRPr="002C67AB">
        <w:rPr>
          <w:rFonts w:asciiTheme="majorBidi" w:hAnsiTheme="majorBidi" w:cstheme="majorBidi"/>
        </w:rPr>
        <w:t>/1.</w:t>
      </w:r>
      <w:r w:rsidR="00D36BF0" w:rsidRPr="002C67AB">
        <w:rPr>
          <w:rFonts w:asciiTheme="majorBidi" w:hAnsiTheme="majorBidi" w:cstheme="majorBidi"/>
        </w:rPr>
        <w:t>38</w:t>
      </w:r>
      <w:r w:rsidRPr="002C67AB">
        <w:rPr>
          <w:rFonts w:asciiTheme="majorBidi" w:hAnsiTheme="majorBidi" w:cstheme="majorBidi"/>
        </w:rPr>
        <w:t xml:space="preserve"> in </w:t>
      </w:r>
      <w:r w:rsidR="00CE03F4" w:rsidRPr="002C67AB">
        <w:rPr>
          <w:rFonts w:asciiTheme="majorBidi" w:hAnsiTheme="majorBidi" w:cstheme="majorBidi"/>
        </w:rPr>
        <w:t>2018</w:t>
      </w:r>
      <w:r w:rsidRPr="002C67AB">
        <w:rPr>
          <w:rFonts w:asciiTheme="majorBidi" w:hAnsiTheme="majorBidi" w:cstheme="majorBidi"/>
        </w:rPr>
        <w:t>)</w:t>
      </w:r>
      <w:r w:rsidR="00D36BF0" w:rsidRPr="002C67AB">
        <w:rPr>
          <w:rFonts w:asciiTheme="majorBidi" w:hAnsiTheme="majorBidi" w:cstheme="majorBidi"/>
        </w:rPr>
        <w:t xml:space="preserve"> were statistically significant (</w:t>
      </w:r>
      <w:r w:rsidR="00D36BF0" w:rsidRPr="002C67AB">
        <w:rPr>
          <w:rFonts w:asciiTheme="majorBidi" w:hAnsiTheme="majorBidi" w:cstheme="majorBidi"/>
          <w:i/>
          <w:iCs/>
        </w:rPr>
        <w:t>p</w:t>
      </w:r>
      <w:r w:rsidR="00D36BF0" w:rsidRPr="002C67AB">
        <w:rPr>
          <w:rFonts w:asciiTheme="majorBidi" w:hAnsiTheme="majorBidi" w:cstheme="majorBidi"/>
        </w:rPr>
        <w:t>=0.59/</w:t>
      </w:r>
      <w:r w:rsidR="00D36BF0" w:rsidRPr="002C67AB">
        <w:rPr>
          <w:rFonts w:asciiTheme="majorBidi" w:hAnsiTheme="majorBidi" w:cstheme="majorBidi"/>
          <w:i/>
          <w:iCs/>
        </w:rPr>
        <w:t>p</w:t>
      </w:r>
      <w:r w:rsidR="00D36BF0" w:rsidRPr="002C67AB">
        <w:rPr>
          <w:rFonts w:asciiTheme="majorBidi" w:hAnsiTheme="majorBidi" w:cstheme="majorBidi"/>
        </w:rPr>
        <w:t>=0.12)</w:t>
      </w:r>
      <w:r w:rsidR="00223263" w:rsidRPr="002C67AB">
        <w:rPr>
          <w:rFonts w:asciiTheme="majorBidi" w:hAnsiTheme="majorBidi" w:cstheme="majorBidi"/>
        </w:rPr>
        <w:t xml:space="preserve"> </w:t>
      </w:r>
      <w:r w:rsidR="00694914" w:rsidRPr="002C67AB">
        <w:rPr>
          <w:rFonts w:asciiTheme="majorBidi" w:hAnsiTheme="majorBidi" w:cstheme="majorBidi"/>
        </w:rPr>
        <w:t>(Figure 1</w:t>
      </w:r>
      <w:r w:rsidR="00C87159" w:rsidRPr="002C67AB">
        <w:rPr>
          <w:rFonts w:asciiTheme="majorBidi" w:hAnsiTheme="majorBidi" w:cstheme="majorBidi"/>
        </w:rPr>
        <w:t>2</w:t>
      </w:r>
      <w:r w:rsidR="00694914" w:rsidRPr="002C67AB">
        <w:rPr>
          <w:rFonts w:asciiTheme="majorBidi" w:hAnsiTheme="majorBidi" w:cstheme="majorBidi"/>
        </w:rPr>
        <w:t xml:space="preserve">).  </w:t>
      </w:r>
    </w:p>
    <w:p w:rsidR="003D6754" w:rsidRPr="002C67AB" w:rsidRDefault="003D6754" w:rsidP="00092B78">
      <w:pPr>
        <w:tabs>
          <w:tab w:val="left" w:pos="450"/>
          <w:tab w:val="left" w:pos="720"/>
        </w:tabs>
        <w:ind w:right="-180"/>
        <w:rPr>
          <w:rFonts w:asciiTheme="majorBidi" w:hAnsiTheme="majorBidi" w:cstheme="majorBidi"/>
          <w:sz w:val="16"/>
          <w:szCs w:val="16"/>
        </w:rPr>
      </w:pPr>
      <w:r w:rsidRPr="002C67AB">
        <w:rPr>
          <w:rFonts w:asciiTheme="majorBidi" w:hAnsiTheme="majorBidi" w:cstheme="majorBidi"/>
        </w:rPr>
        <w:t xml:space="preserve"> </w:t>
      </w:r>
    </w:p>
    <w:p w:rsidR="005E162F" w:rsidRPr="002C67AB" w:rsidRDefault="005E162F" w:rsidP="00D06395">
      <w:pPr>
        <w:tabs>
          <w:tab w:val="left" w:pos="450"/>
          <w:tab w:val="left" w:pos="720"/>
        </w:tabs>
        <w:jc w:val="center"/>
        <w:rPr>
          <w:rFonts w:asciiTheme="majorBidi" w:hAnsiTheme="majorBidi" w:cstheme="majorBidi"/>
          <w:b/>
          <w:sz w:val="12"/>
        </w:rPr>
      </w:pPr>
      <w:r w:rsidRPr="002C67AB">
        <w:rPr>
          <w:rFonts w:asciiTheme="majorBidi" w:hAnsiTheme="majorBidi" w:cstheme="majorBidi"/>
          <w:b/>
          <w:noProof/>
          <w:sz w:val="12"/>
        </w:rPr>
        <w:drawing>
          <wp:inline distT="0" distB="0" distL="0" distR="0">
            <wp:extent cx="2574783" cy="3657600"/>
            <wp:effectExtent l="19050" t="0" r="0" b="0"/>
            <wp:docPr id="142"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68" cstate="print"/>
                    <a:srcRect l="10588" t="3636" r="4706" b="3636"/>
                    <a:stretch>
                      <a:fillRect/>
                    </a:stretch>
                  </pic:blipFill>
                  <pic:spPr>
                    <a:xfrm>
                      <a:off x="0" y="0"/>
                      <a:ext cx="2574783" cy="3657600"/>
                    </a:xfrm>
                    <a:prstGeom prst="rect">
                      <a:avLst/>
                    </a:prstGeom>
                  </pic:spPr>
                </pic:pic>
              </a:graphicData>
            </a:graphic>
          </wp:inline>
        </w:drawing>
      </w:r>
      <w:r w:rsidRPr="002C67AB">
        <w:rPr>
          <w:rFonts w:asciiTheme="majorBidi" w:hAnsiTheme="majorBidi" w:cstheme="majorBidi"/>
          <w:b/>
          <w:noProof/>
          <w:sz w:val="12"/>
        </w:rPr>
        <w:drawing>
          <wp:inline distT="0" distB="0" distL="0" distR="0">
            <wp:extent cx="2581956" cy="3657600"/>
            <wp:effectExtent l="19050" t="0" r="8844" b="0"/>
            <wp:docPr id="143"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69" cstate="print"/>
                    <a:srcRect l="10588" t="3636" r="4706" b="3636"/>
                    <a:stretch>
                      <a:fillRect/>
                    </a:stretch>
                  </pic:blipFill>
                  <pic:spPr>
                    <a:xfrm>
                      <a:off x="0" y="0"/>
                      <a:ext cx="2581956" cy="3657600"/>
                    </a:xfrm>
                    <a:prstGeom prst="rect">
                      <a:avLst/>
                    </a:prstGeom>
                  </pic:spPr>
                </pic:pic>
              </a:graphicData>
            </a:graphic>
          </wp:inline>
        </w:drawing>
      </w:r>
    </w:p>
    <w:p w:rsidR="005E162F" w:rsidRPr="002C67AB" w:rsidRDefault="005E162F" w:rsidP="007D49DC">
      <w:pPr>
        <w:tabs>
          <w:tab w:val="left" w:pos="720"/>
        </w:tabs>
        <w:jc w:val="center"/>
        <w:rPr>
          <w:rFonts w:asciiTheme="majorBidi" w:hAnsiTheme="majorBidi" w:cstheme="majorBidi"/>
          <w:b/>
          <w:sz w:val="28"/>
          <w:szCs w:val="28"/>
        </w:rPr>
      </w:pPr>
      <w:r w:rsidRPr="002C67AB">
        <w:rPr>
          <w:rFonts w:asciiTheme="majorBidi" w:hAnsiTheme="majorBidi" w:cstheme="majorBidi"/>
          <w:b/>
          <w:sz w:val="28"/>
          <w:szCs w:val="28"/>
        </w:rPr>
        <w:t>Figure 1</w:t>
      </w:r>
      <w:r w:rsidR="00C87159" w:rsidRPr="002C67AB">
        <w:rPr>
          <w:rFonts w:asciiTheme="majorBidi" w:hAnsiTheme="majorBidi" w:cstheme="majorBidi"/>
          <w:b/>
          <w:sz w:val="28"/>
          <w:szCs w:val="28"/>
        </w:rPr>
        <w:t>2</w:t>
      </w:r>
      <w:r w:rsidRPr="002C67AB">
        <w:rPr>
          <w:rFonts w:asciiTheme="majorBidi" w:hAnsiTheme="majorBidi" w:cstheme="majorBidi"/>
          <w:b/>
          <w:sz w:val="28"/>
          <w:szCs w:val="28"/>
        </w:rPr>
        <w:t xml:space="preserve">:  </w:t>
      </w:r>
      <w:r w:rsidR="00CE03F4" w:rsidRPr="002C67AB">
        <w:rPr>
          <w:rFonts w:asciiTheme="majorBidi" w:hAnsiTheme="majorBidi" w:cstheme="majorBidi"/>
          <w:b/>
          <w:sz w:val="28"/>
          <w:szCs w:val="28"/>
        </w:rPr>
        <w:t>2009</w:t>
      </w:r>
      <w:r w:rsidR="00AA2F70" w:rsidRPr="002C67AB">
        <w:rPr>
          <w:rFonts w:asciiTheme="majorBidi" w:hAnsiTheme="majorBidi" w:cstheme="majorBidi"/>
          <w:b/>
          <w:sz w:val="28"/>
          <w:szCs w:val="28"/>
        </w:rPr>
        <w:t xml:space="preserve"> and </w:t>
      </w:r>
      <w:r w:rsidR="00CE03F4" w:rsidRPr="002C67AB">
        <w:rPr>
          <w:rFonts w:asciiTheme="majorBidi" w:hAnsiTheme="majorBidi" w:cstheme="majorBidi"/>
          <w:b/>
          <w:sz w:val="28"/>
          <w:szCs w:val="28"/>
        </w:rPr>
        <w:t>2018</w:t>
      </w:r>
      <w:r w:rsidRPr="002C67AB">
        <w:rPr>
          <w:rFonts w:asciiTheme="majorBidi" w:hAnsiTheme="majorBidi" w:cstheme="majorBidi"/>
          <w:b/>
          <w:sz w:val="28"/>
          <w:szCs w:val="28"/>
        </w:rPr>
        <w:t xml:space="preserve"> </w:t>
      </w:r>
      <w:r w:rsidR="00025721" w:rsidRPr="002C67AB">
        <w:rPr>
          <w:rFonts w:asciiTheme="majorBidi" w:hAnsiTheme="majorBidi" w:cstheme="majorBidi"/>
          <w:b/>
          <w:sz w:val="28"/>
          <w:szCs w:val="28"/>
        </w:rPr>
        <w:t xml:space="preserve">Slender </w:t>
      </w:r>
      <w:r w:rsidR="007D49DC" w:rsidRPr="002C67AB">
        <w:rPr>
          <w:rFonts w:asciiTheme="majorBidi" w:hAnsiTheme="majorBidi" w:cstheme="majorBidi"/>
          <w:b/>
          <w:sz w:val="28"/>
          <w:szCs w:val="28"/>
        </w:rPr>
        <w:t>N</w:t>
      </w:r>
      <w:r w:rsidR="00025721" w:rsidRPr="002C67AB">
        <w:rPr>
          <w:rFonts w:asciiTheme="majorBidi" w:hAnsiTheme="majorBidi" w:cstheme="majorBidi"/>
          <w:b/>
          <w:sz w:val="28"/>
          <w:szCs w:val="28"/>
        </w:rPr>
        <w:t>aiad</w:t>
      </w:r>
      <w:r w:rsidRPr="002C67AB">
        <w:rPr>
          <w:rFonts w:asciiTheme="majorBidi" w:hAnsiTheme="majorBidi" w:cstheme="majorBidi"/>
          <w:b/>
          <w:sz w:val="28"/>
          <w:szCs w:val="28"/>
        </w:rPr>
        <w:t xml:space="preserve"> Density and Distribution</w:t>
      </w:r>
    </w:p>
    <w:p w:rsidR="0069746E" w:rsidRPr="002C67AB" w:rsidRDefault="0069746E" w:rsidP="0093233D">
      <w:pPr>
        <w:ind w:right="-180"/>
        <w:rPr>
          <w:rFonts w:asciiTheme="majorBidi" w:hAnsiTheme="majorBidi" w:cstheme="majorBidi"/>
          <w:sz w:val="18"/>
          <w:szCs w:val="18"/>
        </w:rPr>
      </w:pPr>
    </w:p>
    <w:p w:rsidR="00E56A19" w:rsidRPr="002C67AB" w:rsidRDefault="00D36BF0" w:rsidP="00092B78">
      <w:pPr>
        <w:ind w:right="-180"/>
        <w:rPr>
          <w:rFonts w:asciiTheme="majorBidi" w:hAnsiTheme="majorBidi" w:cstheme="majorBidi"/>
        </w:rPr>
      </w:pPr>
      <w:r w:rsidRPr="002C67AB">
        <w:rPr>
          <w:rFonts w:asciiTheme="majorBidi" w:hAnsiTheme="majorBidi" w:cstheme="majorBidi"/>
        </w:rPr>
        <w:t>Coontail was the second</w:t>
      </w:r>
      <w:r w:rsidR="00223263" w:rsidRPr="002C67AB">
        <w:rPr>
          <w:rFonts w:asciiTheme="majorBidi" w:hAnsiTheme="majorBidi" w:cstheme="majorBidi"/>
        </w:rPr>
        <w:t xml:space="preserve"> most common species during each survey.  Although its total distribution (2</w:t>
      </w:r>
      <w:r w:rsidRPr="002C67AB">
        <w:rPr>
          <w:rFonts w:asciiTheme="majorBidi" w:hAnsiTheme="majorBidi" w:cstheme="majorBidi"/>
        </w:rPr>
        <w:t>3</w:t>
      </w:r>
      <w:r w:rsidR="00223263" w:rsidRPr="002C67AB">
        <w:rPr>
          <w:rFonts w:asciiTheme="majorBidi" w:hAnsiTheme="majorBidi" w:cstheme="majorBidi"/>
        </w:rPr>
        <w:t xml:space="preserve"> sites in 2009/2</w:t>
      </w:r>
      <w:r w:rsidRPr="002C67AB">
        <w:rPr>
          <w:rFonts w:asciiTheme="majorBidi" w:hAnsiTheme="majorBidi" w:cstheme="majorBidi"/>
        </w:rPr>
        <w:t>5</w:t>
      </w:r>
      <w:r w:rsidR="00223263" w:rsidRPr="002C67AB">
        <w:rPr>
          <w:rFonts w:asciiTheme="majorBidi" w:hAnsiTheme="majorBidi" w:cstheme="majorBidi"/>
        </w:rPr>
        <w:t xml:space="preserve"> in 2018)</w:t>
      </w:r>
      <w:r w:rsidR="00D06395" w:rsidRPr="002C67AB">
        <w:rPr>
          <w:rFonts w:asciiTheme="majorBidi" w:hAnsiTheme="majorBidi" w:cstheme="majorBidi"/>
        </w:rPr>
        <w:t xml:space="preserve"> </w:t>
      </w:r>
      <w:r w:rsidRPr="002C67AB">
        <w:rPr>
          <w:rFonts w:asciiTheme="majorBidi" w:hAnsiTheme="majorBidi" w:cstheme="majorBidi"/>
        </w:rPr>
        <w:t>was essentially unchanged, its</w:t>
      </w:r>
      <w:r w:rsidR="00D06395" w:rsidRPr="002C67AB">
        <w:rPr>
          <w:rFonts w:asciiTheme="majorBidi" w:hAnsiTheme="majorBidi" w:cstheme="majorBidi"/>
        </w:rPr>
        <w:t xml:space="preserve"> density (mean rake fullnes</w:t>
      </w:r>
      <w:r w:rsidRPr="002C67AB">
        <w:rPr>
          <w:rFonts w:asciiTheme="majorBidi" w:hAnsiTheme="majorBidi" w:cstheme="majorBidi"/>
        </w:rPr>
        <w:t xml:space="preserve">s of </w:t>
      </w:r>
      <w:r w:rsidR="00E56A19" w:rsidRPr="002C67AB">
        <w:rPr>
          <w:rFonts w:asciiTheme="majorBidi" w:hAnsiTheme="majorBidi" w:cstheme="majorBidi"/>
        </w:rPr>
        <w:t>1</w:t>
      </w:r>
      <w:r w:rsidRPr="002C67AB">
        <w:rPr>
          <w:rFonts w:asciiTheme="majorBidi" w:hAnsiTheme="majorBidi" w:cstheme="majorBidi"/>
        </w:rPr>
        <w:t>.</w:t>
      </w:r>
      <w:r w:rsidR="00E56A19" w:rsidRPr="002C67AB">
        <w:rPr>
          <w:rFonts w:asciiTheme="majorBidi" w:hAnsiTheme="majorBidi" w:cstheme="majorBidi"/>
        </w:rPr>
        <w:t>83</w:t>
      </w:r>
      <w:r w:rsidRPr="002C67AB">
        <w:rPr>
          <w:rFonts w:asciiTheme="majorBidi" w:hAnsiTheme="majorBidi" w:cstheme="majorBidi"/>
        </w:rPr>
        <w:t xml:space="preserve"> in 2009/1.</w:t>
      </w:r>
      <w:r w:rsidR="00E56A19" w:rsidRPr="002C67AB">
        <w:rPr>
          <w:rFonts w:asciiTheme="majorBidi" w:hAnsiTheme="majorBidi" w:cstheme="majorBidi"/>
        </w:rPr>
        <w:t>40</w:t>
      </w:r>
      <w:r w:rsidRPr="002C67AB">
        <w:rPr>
          <w:rFonts w:asciiTheme="majorBidi" w:hAnsiTheme="majorBidi" w:cstheme="majorBidi"/>
        </w:rPr>
        <w:t xml:space="preserve"> in 2018)</w:t>
      </w:r>
      <w:r w:rsidR="00E56A19" w:rsidRPr="002C67AB">
        <w:rPr>
          <w:rFonts w:asciiTheme="majorBidi" w:hAnsiTheme="majorBidi" w:cstheme="majorBidi"/>
        </w:rPr>
        <w:t xml:space="preserve"> experienced a significant decline </w:t>
      </w:r>
      <w:r w:rsidR="00E56A19" w:rsidRPr="002C67AB">
        <w:rPr>
          <w:rFonts w:asciiTheme="majorBidi" w:hAnsiTheme="majorBidi" w:cstheme="majorBidi"/>
          <w:b/>
          <w:bCs/>
        </w:rPr>
        <w:t>(</w:t>
      </w:r>
      <w:r w:rsidR="00E56A19" w:rsidRPr="002C67AB">
        <w:rPr>
          <w:rFonts w:asciiTheme="majorBidi" w:hAnsiTheme="majorBidi" w:cstheme="majorBidi"/>
          <w:b/>
          <w:bCs/>
          <w:i/>
          <w:iCs/>
        </w:rPr>
        <w:t>p</w:t>
      </w:r>
      <w:r w:rsidR="00E56A19" w:rsidRPr="002C67AB">
        <w:rPr>
          <w:rFonts w:asciiTheme="majorBidi" w:hAnsiTheme="majorBidi" w:cstheme="majorBidi"/>
          <w:b/>
          <w:bCs/>
        </w:rPr>
        <w:t>=0.02)</w:t>
      </w:r>
      <w:r w:rsidR="00E56A19" w:rsidRPr="002C67AB">
        <w:rPr>
          <w:rFonts w:asciiTheme="majorBidi" w:hAnsiTheme="majorBidi" w:cstheme="majorBidi"/>
        </w:rPr>
        <w:t>.  This loss was especially evident in the south bay and in the outlet channel</w:t>
      </w:r>
      <w:r w:rsidR="00D06395" w:rsidRPr="002C67AB">
        <w:rPr>
          <w:rFonts w:asciiTheme="majorBidi" w:hAnsiTheme="majorBidi" w:cstheme="majorBidi"/>
        </w:rPr>
        <w:t xml:space="preserve"> (Figure 13).  </w:t>
      </w:r>
    </w:p>
    <w:p w:rsidR="00E56A19" w:rsidRPr="002C67AB" w:rsidRDefault="00E56A19" w:rsidP="00092B78">
      <w:pPr>
        <w:ind w:right="-180"/>
        <w:rPr>
          <w:rFonts w:asciiTheme="majorBidi" w:hAnsiTheme="majorBidi" w:cstheme="majorBidi"/>
          <w:sz w:val="20"/>
          <w:szCs w:val="20"/>
        </w:rPr>
      </w:pPr>
    </w:p>
    <w:p w:rsidR="007E36C1" w:rsidRPr="002C67AB" w:rsidRDefault="00D06395" w:rsidP="00092B78">
      <w:pPr>
        <w:ind w:right="-180"/>
        <w:rPr>
          <w:rFonts w:asciiTheme="majorBidi" w:hAnsiTheme="majorBidi" w:cstheme="majorBidi"/>
        </w:rPr>
      </w:pPr>
      <w:r w:rsidRPr="002C67AB">
        <w:rPr>
          <w:rFonts w:asciiTheme="majorBidi" w:hAnsiTheme="majorBidi" w:cstheme="majorBidi"/>
        </w:rPr>
        <w:t xml:space="preserve">Spatterdock, </w:t>
      </w:r>
      <w:r w:rsidR="00307886" w:rsidRPr="002C67AB">
        <w:rPr>
          <w:rFonts w:asciiTheme="majorBidi" w:hAnsiTheme="majorBidi" w:cstheme="majorBidi"/>
        </w:rPr>
        <w:t>the dominant floating-l</w:t>
      </w:r>
      <w:r w:rsidRPr="002C67AB">
        <w:rPr>
          <w:rFonts w:asciiTheme="majorBidi" w:hAnsiTheme="majorBidi" w:cstheme="majorBidi"/>
        </w:rPr>
        <w:t>eaf species</w:t>
      </w:r>
      <w:r w:rsidR="00307886" w:rsidRPr="002C67AB">
        <w:rPr>
          <w:rFonts w:asciiTheme="majorBidi" w:hAnsiTheme="majorBidi" w:cstheme="majorBidi"/>
        </w:rPr>
        <w:t>, was</w:t>
      </w:r>
      <w:r w:rsidRPr="002C67AB">
        <w:rPr>
          <w:rFonts w:asciiTheme="majorBidi" w:hAnsiTheme="majorBidi" w:cstheme="majorBidi"/>
        </w:rPr>
        <w:t xml:space="preserve"> the </w:t>
      </w:r>
      <w:r w:rsidR="00E56A19" w:rsidRPr="002C67AB">
        <w:rPr>
          <w:rFonts w:asciiTheme="majorBidi" w:hAnsiTheme="majorBidi" w:cstheme="majorBidi"/>
        </w:rPr>
        <w:t>third</w:t>
      </w:r>
      <w:r w:rsidRPr="002C67AB">
        <w:rPr>
          <w:rFonts w:asciiTheme="majorBidi" w:hAnsiTheme="majorBidi" w:cstheme="majorBidi"/>
        </w:rPr>
        <w:t xml:space="preserve"> most common </w:t>
      </w:r>
      <w:r w:rsidR="00307886" w:rsidRPr="002C67AB">
        <w:rPr>
          <w:rFonts w:asciiTheme="majorBidi" w:hAnsiTheme="majorBidi" w:cstheme="majorBidi"/>
        </w:rPr>
        <w:t xml:space="preserve">plant </w:t>
      </w:r>
      <w:r w:rsidRPr="002C67AB">
        <w:rPr>
          <w:rFonts w:asciiTheme="majorBidi" w:hAnsiTheme="majorBidi" w:cstheme="majorBidi"/>
        </w:rPr>
        <w:t>in 2009 (1</w:t>
      </w:r>
      <w:r w:rsidR="00AF2E8B" w:rsidRPr="002C67AB">
        <w:rPr>
          <w:rFonts w:asciiTheme="majorBidi" w:hAnsiTheme="majorBidi" w:cstheme="majorBidi"/>
        </w:rPr>
        <w:t>2</w:t>
      </w:r>
      <w:r w:rsidRPr="002C67AB">
        <w:rPr>
          <w:rFonts w:asciiTheme="majorBidi" w:hAnsiTheme="majorBidi" w:cstheme="majorBidi"/>
        </w:rPr>
        <w:t xml:space="preserve"> sites) and the </w:t>
      </w:r>
      <w:r w:rsidR="00AF2E8B" w:rsidRPr="002C67AB">
        <w:rPr>
          <w:rFonts w:asciiTheme="majorBidi" w:hAnsiTheme="majorBidi" w:cstheme="majorBidi"/>
        </w:rPr>
        <w:t>fifth most common in 2018 (</w:t>
      </w:r>
      <w:r w:rsidR="00092B78" w:rsidRPr="002C67AB">
        <w:rPr>
          <w:rFonts w:asciiTheme="majorBidi" w:hAnsiTheme="majorBidi" w:cstheme="majorBidi"/>
        </w:rPr>
        <w:t>eight</w:t>
      </w:r>
      <w:r w:rsidRPr="002C67AB">
        <w:rPr>
          <w:rFonts w:asciiTheme="majorBidi" w:hAnsiTheme="majorBidi" w:cstheme="majorBidi"/>
        </w:rPr>
        <w:t xml:space="preserve"> sites)</w:t>
      </w:r>
      <w:r w:rsidR="00307886" w:rsidRPr="002C67AB">
        <w:rPr>
          <w:rFonts w:asciiTheme="majorBidi" w:hAnsiTheme="majorBidi" w:cstheme="majorBidi"/>
        </w:rPr>
        <w:t xml:space="preserve">.  </w:t>
      </w:r>
      <w:r w:rsidR="00C53EF9" w:rsidRPr="002C67AB">
        <w:rPr>
          <w:rFonts w:asciiTheme="majorBidi" w:hAnsiTheme="majorBidi" w:cstheme="majorBidi"/>
        </w:rPr>
        <w:t xml:space="preserve">Neither the </w:t>
      </w:r>
      <w:r w:rsidR="00AF2E8B" w:rsidRPr="002C67AB">
        <w:rPr>
          <w:rFonts w:asciiTheme="majorBidi" w:hAnsiTheme="majorBidi" w:cstheme="majorBidi"/>
        </w:rPr>
        <w:t>de</w:t>
      </w:r>
      <w:r w:rsidR="00C53EF9" w:rsidRPr="002C67AB">
        <w:rPr>
          <w:rFonts w:asciiTheme="majorBidi" w:hAnsiTheme="majorBidi" w:cstheme="majorBidi"/>
        </w:rPr>
        <w:t>crease in</w:t>
      </w:r>
      <w:r w:rsidR="00307886" w:rsidRPr="002C67AB">
        <w:rPr>
          <w:rFonts w:asciiTheme="majorBidi" w:hAnsiTheme="majorBidi" w:cstheme="majorBidi"/>
        </w:rPr>
        <w:t xml:space="preserve"> distribution</w:t>
      </w:r>
      <w:r w:rsidRPr="002C67AB">
        <w:rPr>
          <w:rFonts w:asciiTheme="majorBidi" w:hAnsiTheme="majorBidi" w:cstheme="majorBidi"/>
        </w:rPr>
        <w:t>,</w:t>
      </w:r>
      <w:r w:rsidR="00C53EF9" w:rsidRPr="002C67AB">
        <w:rPr>
          <w:rFonts w:asciiTheme="majorBidi" w:hAnsiTheme="majorBidi" w:cstheme="majorBidi"/>
        </w:rPr>
        <w:t xml:space="preserve"> nor</w:t>
      </w:r>
      <w:r w:rsidR="00315483" w:rsidRPr="002C67AB">
        <w:rPr>
          <w:rFonts w:asciiTheme="majorBidi" w:hAnsiTheme="majorBidi" w:cstheme="majorBidi"/>
        </w:rPr>
        <w:t xml:space="preserve"> the accompanying decline in density from a </w:t>
      </w:r>
      <w:r w:rsidRPr="002C67AB">
        <w:rPr>
          <w:rFonts w:asciiTheme="majorBidi" w:hAnsiTheme="majorBidi" w:cstheme="majorBidi"/>
        </w:rPr>
        <w:t>mean rake of 2.</w:t>
      </w:r>
      <w:r w:rsidR="00AF2E8B" w:rsidRPr="002C67AB">
        <w:rPr>
          <w:rFonts w:asciiTheme="majorBidi" w:hAnsiTheme="majorBidi" w:cstheme="majorBidi"/>
        </w:rPr>
        <w:t>50</w:t>
      </w:r>
      <w:r w:rsidRPr="002C67AB">
        <w:rPr>
          <w:rFonts w:asciiTheme="majorBidi" w:hAnsiTheme="majorBidi" w:cstheme="majorBidi"/>
        </w:rPr>
        <w:t xml:space="preserve"> in 2009</w:t>
      </w:r>
      <w:r w:rsidR="00315483" w:rsidRPr="002C67AB">
        <w:rPr>
          <w:rFonts w:asciiTheme="majorBidi" w:hAnsiTheme="majorBidi" w:cstheme="majorBidi"/>
        </w:rPr>
        <w:t xml:space="preserve"> to a mean of </w:t>
      </w:r>
      <w:r w:rsidRPr="002C67AB">
        <w:rPr>
          <w:rFonts w:asciiTheme="majorBidi" w:hAnsiTheme="majorBidi" w:cstheme="majorBidi"/>
        </w:rPr>
        <w:t>2.1</w:t>
      </w:r>
      <w:r w:rsidR="00AF2E8B" w:rsidRPr="002C67AB">
        <w:rPr>
          <w:rFonts w:asciiTheme="majorBidi" w:hAnsiTheme="majorBidi" w:cstheme="majorBidi"/>
        </w:rPr>
        <w:t>3</w:t>
      </w:r>
      <w:r w:rsidRPr="002C67AB">
        <w:rPr>
          <w:rFonts w:asciiTheme="majorBidi" w:hAnsiTheme="majorBidi" w:cstheme="majorBidi"/>
        </w:rPr>
        <w:t xml:space="preserve"> in 2018</w:t>
      </w:r>
      <w:r w:rsidR="00315483" w:rsidRPr="002C67AB">
        <w:rPr>
          <w:rFonts w:asciiTheme="majorBidi" w:hAnsiTheme="majorBidi" w:cstheme="majorBidi"/>
        </w:rPr>
        <w:t xml:space="preserve"> w</w:t>
      </w:r>
      <w:r w:rsidR="00C53EF9" w:rsidRPr="002C67AB">
        <w:rPr>
          <w:rFonts w:asciiTheme="majorBidi" w:hAnsiTheme="majorBidi" w:cstheme="majorBidi"/>
        </w:rPr>
        <w:t>ere</w:t>
      </w:r>
      <w:r w:rsidR="00315483" w:rsidRPr="002C67AB">
        <w:rPr>
          <w:rFonts w:asciiTheme="majorBidi" w:hAnsiTheme="majorBidi" w:cstheme="majorBidi"/>
        </w:rPr>
        <w:t xml:space="preserve"> significant (</w:t>
      </w:r>
      <w:r w:rsidR="00C53EF9" w:rsidRPr="002C67AB">
        <w:rPr>
          <w:rFonts w:asciiTheme="majorBidi" w:hAnsiTheme="majorBidi" w:cstheme="majorBidi"/>
          <w:i/>
          <w:iCs/>
        </w:rPr>
        <w:t>p</w:t>
      </w:r>
      <w:r w:rsidR="00C53EF9" w:rsidRPr="002C67AB">
        <w:rPr>
          <w:rFonts w:asciiTheme="majorBidi" w:hAnsiTheme="majorBidi" w:cstheme="majorBidi"/>
        </w:rPr>
        <w:t>=0.</w:t>
      </w:r>
      <w:r w:rsidR="00AF2E8B" w:rsidRPr="002C67AB">
        <w:rPr>
          <w:rFonts w:asciiTheme="majorBidi" w:hAnsiTheme="majorBidi" w:cstheme="majorBidi"/>
        </w:rPr>
        <w:t>33</w:t>
      </w:r>
      <w:r w:rsidR="00C53EF9" w:rsidRPr="002C67AB">
        <w:rPr>
          <w:rFonts w:asciiTheme="majorBidi" w:hAnsiTheme="majorBidi" w:cstheme="majorBidi"/>
        </w:rPr>
        <w:t>/</w:t>
      </w:r>
      <w:r w:rsidR="00315483" w:rsidRPr="002C67AB">
        <w:rPr>
          <w:rFonts w:asciiTheme="majorBidi" w:hAnsiTheme="majorBidi" w:cstheme="majorBidi"/>
          <w:i/>
          <w:iCs/>
        </w:rPr>
        <w:t>p</w:t>
      </w:r>
      <w:r w:rsidR="00315483" w:rsidRPr="002C67AB">
        <w:rPr>
          <w:rFonts w:asciiTheme="majorBidi" w:hAnsiTheme="majorBidi" w:cstheme="majorBidi"/>
        </w:rPr>
        <w:t>=0.</w:t>
      </w:r>
      <w:r w:rsidR="00AF2E8B" w:rsidRPr="002C67AB">
        <w:rPr>
          <w:rFonts w:asciiTheme="majorBidi" w:hAnsiTheme="majorBidi" w:cstheme="majorBidi"/>
        </w:rPr>
        <w:t>14</w:t>
      </w:r>
      <w:r w:rsidRPr="002C67AB">
        <w:rPr>
          <w:rFonts w:asciiTheme="majorBidi" w:hAnsiTheme="majorBidi" w:cstheme="majorBidi"/>
        </w:rPr>
        <w:t xml:space="preserve">) </w:t>
      </w:r>
      <w:r w:rsidR="002763D3" w:rsidRPr="002C67AB">
        <w:rPr>
          <w:rFonts w:asciiTheme="majorBidi" w:hAnsiTheme="majorBidi" w:cstheme="majorBidi"/>
        </w:rPr>
        <w:t>(Figure 1</w:t>
      </w:r>
      <w:r w:rsidRPr="002C67AB">
        <w:rPr>
          <w:rFonts w:asciiTheme="majorBidi" w:hAnsiTheme="majorBidi" w:cstheme="majorBidi"/>
        </w:rPr>
        <w:t>4</w:t>
      </w:r>
      <w:r w:rsidR="002763D3" w:rsidRPr="002C67AB">
        <w:rPr>
          <w:rFonts w:asciiTheme="majorBidi" w:hAnsiTheme="majorBidi" w:cstheme="majorBidi"/>
        </w:rPr>
        <w:t>).</w:t>
      </w:r>
      <w:r w:rsidR="004672D2" w:rsidRPr="002C67AB">
        <w:rPr>
          <w:rFonts w:asciiTheme="majorBidi" w:hAnsiTheme="majorBidi" w:cstheme="majorBidi"/>
        </w:rPr>
        <w:t xml:space="preserve">  </w:t>
      </w:r>
    </w:p>
    <w:p w:rsidR="00623F0F" w:rsidRPr="002C67AB" w:rsidRDefault="00623F0F" w:rsidP="00092B78">
      <w:pPr>
        <w:ind w:right="-180"/>
        <w:rPr>
          <w:rFonts w:asciiTheme="majorBidi" w:hAnsiTheme="majorBidi" w:cstheme="majorBidi"/>
          <w:sz w:val="20"/>
          <w:szCs w:val="20"/>
        </w:rPr>
      </w:pPr>
    </w:p>
    <w:p w:rsidR="00DC7F15" w:rsidRPr="002C67AB" w:rsidRDefault="00092B78" w:rsidP="00457DE7">
      <w:pPr>
        <w:ind w:right="-180"/>
        <w:rPr>
          <w:rFonts w:asciiTheme="majorBidi" w:hAnsiTheme="majorBidi" w:cstheme="majorBidi"/>
        </w:rPr>
      </w:pPr>
      <w:r w:rsidRPr="002C67AB">
        <w:rPr>
          <w:rFonts w:asciiTheme="majorBidi" w:hAnsiTheme="majorBidi" w:cstheme="majorBidi"/>
        </w:rPr>
        <w:t xml:space="preserve">We found </w:t>
      </w:r>
      <w:r w:rsidR="00315483" w:rsidRPr="002C67AB">
        <w:rPr>
          <w:rFonts w:asciiTheme="majorBidi" w:hAnsiTheme="majorBidi" w:cstheme="majorBidi"/>
        </w:rPr>
        <w:t>Common waterweed</w:t>
      </w:r>
      <w:r w:rsidRPr="002C67AB">
        <w:rPr>
          <w:rFonts w:asciiTheme="majorBidi" w:hAnsiTheme="majorBidi" w:cstheme="majorBidi"/>
        </w:rPr>
        <w:t xml:space="preserve"> (fourth most common species)</w:t>
      </w:r>
      <w:r w:rsidR="00005793" w:rsidRPr="002C67AB">
        <w:rPr>
          <w:rFonts w:asciiTheme="majorBidi" w:hAnsiTheme="majorBidi" w:cstheme="majorBidi"/>
        </w:rPr>
        <w:t xml:space="preserve"> throughout the lake in 2009 (</w:t>
      </w:r>
      <w:r w:rsidR="002069F9" w:rsidRPr="002C67AB">
        <w:rPr>
          <w:rFonts w:asciiTheme="majorBidi" w:hAnsiTheme="majorBidi" w:cstheme="majorBidi"/>
        </w:rPr>
        <w:t>1</w:t>
      </w:r>
      <w:r w:rsidR="0076309B" w:rsidRPr="002C67AB">
        <w:rPr>
          <w:rFonts w:asciiTheme="majorBidi" w:hAnsiTheme="majorBidi" w:cstheme="majorBidi"/>
        </w:rPr>
        <w:t>1</w:t>
      </w:r>
      <w:r w:rsidR="002069F9" w:rsidRPr="002C67AB">
        <w:rPr>
          <w:rFonts w:asciiTheme="majorBidi" w:hAnsiTheme="majorBidi" w:cstheme="majorBidi"/>
        </w:rPr>
        <w:t xml:space="preserve"> sites</w:t>
      </w:r>
      <w:r w:rsidR="00005793" w:rsidRPr="002C67AB">
        <w:rPr>
          <w:rFonts w:asciiTheme="majorBidi" w:hAnsiTheme="majorBidi" w:cstheme="majorBidi"/>
        </w:rPr>
        <w:t>/</w:t>
      </w:r>
      <w:r w:rsidR="002069F9" w:rsidRPr="002C67AB">
        <w:rPr>
          <w:rFonts w:asciiTheme="majorBidi" w:hAnsiTheme="majorBidi" w:cstheme="majorBidi"/>
        </w:rPr>
        <w:t xml:space="preserve">mean rake </w:t>
      </w:r>
      <w:r w:rsidR="00005793" w:rsidRPr="002C67AB">
        <w:rPr>
          <w:rFonts w:asciiTheme="majorBidi" w:hAnsiTheme="majorBidi" w:cstheme="majorBidi"/>
        </w:rPr>
        <w:t xml:space="preserve">of </w:t>
      </w:r>
      <w:r w:rsidR="002069F9" w:rsidRPr="002C67AB">
        <w:rPr>
          <w:rFonts w:asciiTheme="majorBidi" w:hAnsiTheme="majorBidi" w:cstheme="majorBidi"/>
        </w:rPr>
        <w:t>1.</w:t>
      </w:r>
      <w:r w:rsidR="0076309B" w:rsidRPr="002C67AB">
        <w:rPr>
          <w:rFonts w:asciiTheme="majorBidi" w:hAnsiTheme="majorBidi" w:cstheme="majorBidi"/>
        </w:rPr>
        <w:t>91</w:t>
      </w:r>
      <w:r w:rsidR="00005793" w:rsidRPr="002C67AB">
        <w:rPr>
          <w:rFonts w:asciiTheme="majorBidi" w:hAnsiTheme="majorBidi" w:cstheme="majorBidi"/>
        </w:rPr>
        <w:t xml:space="preserve">), and it was especially </w:t>
      </w:r>
      <w:r w:rsidR="0076309B" w:rsidRPr="002C67AB">
        <w:rPr>
          <w:rFonts w:asciiTheme="majorBidi" w:hAnsiTheme="majorBidi" w:cstheme="majorBidi"/>
        </w:rPr>
        <w:t>dense over organic substrates in the north and south bays.  Surprisingly, in 2018, we found no evidence of this species in the north bay</w:t>
      </w:r>
      <w:r w:rsidR="007D49DC" w:rsidRPr="002C67AB">
        <w:rPr>
          <w:rFonts w:asciiTheme="majorBidi" w:hAnsiTheme="majorBidi" w:cstheme="majorBidi"/>
        </w:rPr>
        <w:t xml:space="preserve">, and it declined </w:t>
      </w:r>
      <w:r w:rsidRPr="002C67AB">
        <w:rPr>
          <w:rFonts w:asciiTheme="majorBidi" w:hAnsiTheme="majorBidi" w:cstheme="majorBidi"/>
        </w:rPr>
        <w:t xml:space="preserve">to a fifth place tie in the community rank (eight sites/mean rake 1.50).  </w:t>
      </w:r>
      <w:r w:rsidR="00457DE7" w:rsidRPr="002C67AB">
        <w:rPr>
          <w:rFonts w:asciiTheme="majorBidi" w:hAnsiTheme="majorBidi" w:cstheme="majorBidi"/>
        </w:rPr>
        <w:t>However, n</w:t>
      </w:r>
      <w:r w:rsidR="007D49DC" w:rsidRPr="002C67AB">
        <w:rPr>
          <w:rFonts w:asciiTheme="majorBidi" w:hAnsiTheme="majorBidi" w:cstheme="majorBidi"/>
        </w:rPr>
        <w:t>either</w:t>
      </w:r>
      <w:r w:rsidRPr="002C67AB">
        <w:rPr>
          <w:rFonts w:asciiTheme="majorBidi" w:hAnsiTheme="majorBidi" w:cstheme="majorBidi"/>
        </w:rPr>
        <w:t xml:space="preserve"> of these losses </w:t>
      </w:r>
      <w:r w:rsidR="007D49DC" w:rsidRPr="002C67AB">
        <w:rPr>
          <w:rFonts w:asciiTheme="majorBidi" w:hAnsiTheme="majorBidi" w:cstheme="majorBidi"/>
        </w:rPr>
        <w:t>w</w:t>
      </w:r>
      <w:r w:rsidR="00457DE7" w:rsidRPr="002C67AB">
        <w:rPr>
          <w:rFonts w:asciiTheme="majorBidi" w:hAnsiTheme="majorBidi" w:cstheme="majorBidi"/>
        </w:rPr>
        <w:t>ere</w:t>
      </w:r>
      <w:r w:rsidRPr="002C67AB">
        <w:rPr>
          <w:rFonts w:asciiTheme="majorBidi" w:hAnsiTheme="majorBidi" w:cstheme="majorBidi"/>
        </w:rPr>
        <w:t xml:space="preserve"> significant (</w:t>
      </w:r>
      <w:r w:rsidRPr="002C67AB">
        <w:rPr>
          <w:rFonts w:asciiTheme="majorBidi" w:hAnsiTheme="majorBidi" w:cstheme="majorBidi"/>
          <w:i/>
          <w:iCs/>
        </w:rPr>
        <w:t>p</w:t>
      </w:r>
      <w:r w:rsidRPr="002C67AB">
        <w:rPr>
          <w:rFonts w:asciiTheme="majorBidi" w:hAnsiTheme="majorBidi" w:cstheme="majorBidi"/>
        </w:rPr>
        <w:t>=0.45/</w:t>
      </w:r>
      <w:r w:rsidRPr="002C67AB">
        <w:rPr>
          <w:rFonts w:asciiTheme="majorBidi" w:hAnsiTheme="majorBidi" w:cstheme="majorBidi"/>
          <w:i/>
          <w:iCs/>
        </w:rPr>
        <w:t>p</w:t>
      </w:r>
      <w:r w:rsidRPr="002C67AB">
        <w:rPr>
          <w:rFonts w:asciiTheme="majorBidi" w:hAnsiTheme="majorBidi" w:cstheme="majorBidi"/>
        </w:rPr>
        <w:t xml:space="preserve">=0.10) </w:t>
      </w:r>
      <w:r w:rsidR="00623F0F" w:rsidRPr="002C67AB">
        <w:rPr>
          <w:rFonts w:asciiTheme="majorBidi" w:hAnsiTheme="majorBidi" w:cstheme="majorBidi"/>
        </w:rPr>
        <w:t>(Figure 1</w:t>
      </w:r>
      <w:r w:rsidRPr="002C67AB">
        <w:rPr>
          <w:rFonts w:asciiTheme="majorBidi" w:hAnsiTheme="majorBidi" w:cstheme="majorBidi"/>
        </w:rPr>
        <w:t>5</w:t>
      </w:r>
      <w:r w:rsidR="00623F0F" w:rsidRPr="002C67AB">
        <w:rPr>
          <w:rFonts w:asciiTheme="majorBidi" w:hAnsiTheme="majorBidi" w:cstheme="majorBidi"/>
        </w:rPr>
        <w:t>)</w:t>
      </w:r>
      <w:r w:rsidR="002069F9" w:rsidRPr="002C67AB">
        <w:rPr>
          <w:rFonts w:asciiTheme="majorBidi" w:hAnsiTheme="majorBidi" w:cstheme="majorBidi"/>
        </w:rPr>
        <w:t>.</w:t>
      </w:r>
      <w:r w:rsidR="00C5635F" w:rsidRPr="002C67AB">
        <w:rPr>
          <w:rFonts w:asciiTheme="majorBidi" w:hAnsiTheme="majorBidi" w:cstheme="majorBidi"/>
        </w:rPr>
        <w:t xml:space="preserve">  </w:t>
      </w:r>
    </w:p>
    <w:p w:rsidR="002D5F21" w:rsidRPr="002C67AB" w:rsidRDefault="002D5F21" w:rsidP="00092B78">
      <w:pPr>
        <w:ind w:right="-180"/>
        <w:rPr>
          <w:rFonts w:asciiTheme="majorBidi" w:hAnsiTheme="majorBidi" w:cstheme="majorBidi"/>
          <w:sz w:val="20"/>
          <w:szCs w:val="20"/>
        </w:rPr>
      </w:pPr>
    </w:p>
    <w:p w:rsidR="002D5F21" w:rsidRPr="002C67AB" w:rsidRDefault="002D5F21" w:rsidP="00EE31CF">
      <w:pPr>
        <w:ind w:right="-180"/>
        <w:rPr>
          <w:rFonts w:asciiTheme="majorBidi" w:hAnsiTheme="majorBidi" w:cstheme="majorBidi"/>
        </w:rPr>
      </w:pPr>
      <w:r w:rsidRPr="002C67AB">
        <w:rPr>
          <w:rFonts w:asciiTheme="majorBidi" w:hAnsiTheme="majorBidi" w:cstheme="majorBidi"/>
        </w:rPr>
        <w:t xml:space="preserve">Large-leaf pondweed (the fifth most common species in 2009 and the seventh most common in 2018) </w:t>
      </w:r>
      <w:r w:rsidR="0076309B" w:rsidRPr="002C67AB">
        <w:rPr>
          <w:rFonts w:asciiTheme="majorBidi" w:hAnsiTheme="majorBidi" w:cstheme="majorBidi"/>
        </w:rPr>
        <w:t>was unchanged</w:t>
      </w:r>
      <w:r w:rsidRPr="002C67AB">
        <w:rPr>
          <w:rFonts w:asciiTheme="majorBidi" w:hAnsiTheme="majorBidi" w:cstheme="majorBidi"/>
        </w:rPr>
        <w:t xml:space="preserve"> in distribution (</w:t>
      </w:r>
      <w:r w:rsidR="0076309B" w:rsidRPr="002C67AB">
        <w:rPr>
          <w:rFonts w:asciiTheme="majorBidi" w:hAnsiTheme="majorBidi" w:cstheme="majorBidi"/>
        </w:rPr>
        <w:t>seven sites each year)</w:t>
      </w:r>
      <w:r w:rsidRPr="002C67AB">
        <w:rPr>
          <w:rFonts w:asciiTheme="majorBidi" w:hAnsiTheme="majorBidi" w:cstheme="majorBidi"/>
        </w:rPr>
        <w:t xml:space="preserve">.  </w:t>
      </w:r>
      <w:r w:rsidR="00EE31CF" w:rsidRPr="002C67AB">
        <w:rPr>
          <w:rFonts w:asciiTheme="majorBidi" w:hAnsiTheme="majorBidi" w:cstheme="majorBidi"/>
        </w:rPr>
        <w:t xml:space="preserve">Like many other species, it also declined in density </w:t>
      </w:r>
      <w:r w:rsidRPr="002C67AB">
        <w:rPr>
          <w:rFonts w:asciiTheme="majorBidi" w:hAnsiTheme="majorBidi" w:cstheme="majorBidi"/>
        </w:rPr>
        <w:t>from a mean rake of 1.</w:t>
      </w:r>
      <w:r w:rsidR="00EE31CF" w:rsidRPr="002C67AB">
        <w:rPr>
          <w:rFonts w:asciiTheme="majorBidi" w:hAnsiTheme="majorBidi" w:cstheme="majorBidi"/>
        </w:rPr>
        <w:t>57</w:t>
      </w:r>
      <w:r w:rsidRPr="002C67AB">
        <w:rPr>
          <w:rFonts w:asciiTheme="majorBidi" w:hAnsiTheme="majorBidi" w:cstheme="majorBidi"/>
        </w:rPr>
        <w:t xml:space="preserve"> in 2009 to a mean rake of 1.</w:t>
      </w:r>
      <w:r w:rsidR="00EE31CF" w:rsidRPr="002C67AB">
        <w:rPr>
          <w:rFonts w:asciiTheme="majorBidi" w:hAnsiTheme="majorBidi" w:cstheme="majorBidi"/>
        </w:rPr>
        <w:t>29</w:t>
      </w:r>
      <w:r w:rsidRPr="002C67AB">
        <w:rPr>
          <w:rFonts w:asciiTheme="majorBidi" w:hAnsiTheme="majorBidi" w:cstheme="majorBidi"/>
        </w:rPr>
        <w:t xml:space="preserve"> in 2018</w:t>
      </w:r>
      <w:r w:rsidR="00457DE7" w:rsidRPr="002C67AB">
        <w:rPr>
          <w:rFonts w:asciiTheme="majorBidi" w:hAnsiTheme="majorBidi" w:cstheme="majorBidi"/>
        </w:rPr>
        <w:t>,</w:t>
      </w:r>
      <w:r w:rsidRPr="002C67AB">
        <w:rPr>
          <w:rFonts w:asciiTheme="majorBidi" w:hAnsiTheme="majorBidi" w:cstheme="majorBidi"/>
        </w:rPr>
        <w:t xml:space="preserve"> </w:t>
      </w:r>
      <w:r w:rsidR="00EE31CF" w:rsidRPr="002C67AB">
        <w:rPr>
          <w:rFonts w:asciiTheme="majorBidi" w:hAnsiTheme="majorBidi" w:cstheme="majorBidi"/>
        </w:rPr>
        <w:t>although this was again not</w:t>
      </w:r>
      <w:r w:rsidRPr="002C67AB">
        <w:rPr>
          <w:rFonts w:asciiTheme="majorBidi" w:hAnsiTheme="majorBidi" w:cstheme="majorBidi"/>
        </w:rPr>
        <w:t xml:space="preserve"> significant (</w:t>
      </w:r>
      <w:r w:rsidRPr="002C67AB">
        <w:rPr>
          <w:rFonts w:asciiTheme="majorBidi" w:hAnsiTheme="majorBidi" w:cstheme="majorBidi"/>
          <w:i/>
          <w:iCs/>
        </w:rPr>
        <w:t>p</w:t>
      </w:r>
      <w:r w:rsidRPr="002C67AB">
        <w:rPr>
          <w:rFonts w:asciiTheme="majorBidi" w:hAnsiTheme="majorBidi" w:cstheme="majorBidi"/>
        </w:rPr>
        <w:t>=0.</w:t>
      </w:r>
      <w:r w:rsidR="00EE31CF" w:rsidRPr="002C67AB">
        <w:rPr>
          <w:rFonts w:asciiTheme="majorBidi" w:hAnsiTheme="majorBidi" w:cstheme="majorBidi"/>
        </w:rPr>
        <w:t>22</w:t>
      </w:r>
      <w:r w:rsidRPr="002C67AB">
        <w:rPr>
          <w:rFonts w:asciiTheme="majorBidi" w:hAnsiTheme="majorBidi" w:cstheme="majorBidi"/>
        </w:rPr>
        <w:t xml:space="preserve">) (Figure 16).  </w:t>
      </w:r>
    </w:p>
    <w:p w:rsidR="007E36C1" w:rsidRPr="002C67AB" w:rsidRDefault="007E36C1" w:rsidP="000011B1">
      <w:pPr>
        <w:spacing w:after="40"/>
        <w:jc w:val="center"/>
        <w:rPr>
          <w:rFonts w:asciiTheme="majorBidi" w:hAnsiTheme="majorBidi" w:cstheme="majorBidi"/>
          <w:b/>
          <w:sz w:val="28"/>
          <w:szCs w:val="28"/>
        </w:rPr>
      </w:pPr>
      <w:r w:rsidRPr="002C67AB">
        <w:rPr>
          <w:rFonts w:asciiTheme="majorBidi" w:hAnsiTheme="majorBidi" w:cstheme="majorBidi"/>
          <w:b/>
          <w:noProof/>
          <w:sz w:val="28"/>
          <w:szCs w:val="28"/>
        </w:rPr>
        <w:lastRenderedPageBreak/>
        <w:drawing>
          <wp:inline distT="0" distB="0" distL="0" distR="0">
            <wp:extent cx="2574784" cy="3657600"/>
            <wp:effectExtent l="19050" t="0" r="0" b="0"/>
            <wp:docPr id="49"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70" cstate="print"/>
                    <a:srcRect l="10588" t="3636" r="4706" b="3636"/>
                    <a:stretch>
                      <a:fillRect/>
                    </a:stretch>
                  </pic:blipFill>
                  <pic:spPr>
                    <a:xfrm>
                      <a:off x="0" y="0"/>
                      <a:ext cx="2574784" cy="3657600"/>
                    </a:xfrm>
                    <a:prstGeom prst="rect">
                      <a:avLst/>
                    </a:prstGeom>
                  </pic:spPr>
                </pic:pic>
              </a:graphicData>
            </a:graphic>
          </wp:inline>
        </w:drawing>
      </w:r>
      <w:r w:rsidRPr="002C67AB">
        <w:rPr>
          <w:rFonts w:asciiTheme="majorBidi" w:hAnsiTheme="majorBidi" w:cstheme="majorBidi"/>
          <w:b/>
          <w:noProof/>
          <w:sz w:val="28"/>
          <w:szCs w:val="28"/>
        </w:rPr>
        <w:drawing>
          <wp:inline distT="0" distB="0" distL="0" distR="0">
            <wp:extent cx="2575518" cy="3657600"/>
            <wp:effectExtent l="19050" t="0" r="0" b="0"/>
            <wp:docPr id="50"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71" cstate="print"/>
                    <a:srcRect l="10588" t="3636" r="4706" b="3636"/>
                    <a:stretch>
                      <a:fillRect/>
                    </a:stretch>
                  </pic:blipFill>
                  <pic:spPr>
                    <a:xfrm>
                      <a:off x="0" y="0"/>
                      <a:ext cx="2575518" cy="3657600"/>
                    </a:xfrm>
                    <a:prstGeom prst="rect">
                      <a:avLst/>
                    </a:prstGeom>
                  </pic:spPr>
                </pic:pic>
              </a:graphicData>
            </a:graphic>
          </wp:inline>
        </w:drawing>
      </w:r>
    </w:p>
    <w:p w:rsidR="007E36C1" w:rsidRPr="002C67AB" w:rsidRDefault="007E36C1" w:rsidP="00025721">
      <w:pPr>
        <w:jc w:val="center"/>
        <w:rPr>
          <w:rFonts w:asciiTheme="majorBidi" w:hAnsiTheme="majorBidi" w:cstheme="majorBidi"/>
          <w:b/>
          <w:sz w:val="28"/>
          <w:szCs w:val="28"/>
        </w:rPr>
      </w:pPr>
      <w:r w:rsidRPr="002C67AB">
        <w:rPr>
          <w:rFonts w:asciiTheme="majorBidi" w:hAnsiTheme="majorBidi" w:cstheme="majorBidi"/>
          <w:b/>
          <w:sz w:val="28"/>
          <w:szCs w:val="28"/>
        </w:rPr>
        <w:t>Figure 1</w:t>
      </w:r>
      <w:r w:rsidR="00C87159" w:rsidRPr="002C67AB">
        <w:rPr>
          <w:rFonts w:asciiTheme="majorBidi" w:hAnsiTheme="majorBidi" w:cstheme="majorBidi"/>
          <w:b/>
          <w:sz w:val="28"/>
          <w:szCs w:val="28"/>
        </w:rPr>
        <w:t>3</w:t>
      </w:r>
      <w:r w:rsidRPr="002C67AB">
        <w:rPr>
          <w:rFonts w:asciiTheme="majorBidi" w:hAnsiTheme="majorBidi" w:cstheme="majorBidi"/>
          <w:b/>
          <w:sz w:val="28"/>
          <w:szCs w:val="28"/>
        </w:rPr>
        <w:t xml:space="preserve">:  </w:t>
      </w:r>
      <w:r w:rsidR="00CE03F4" w:rsidRPr="002C67AB">
        <w:rPr>
          <w:rFonts w:asciiTheme="majorBidi" w:hAnsiTheme="majorBidi" w:cstheme="majorBidi"/>
          <w:b/>
          <w:sz w:val="28"/>
          <w:szCs w:val="28"/>
        </w:rPr>
        <w:t>2009</w:t>
      </w:r>
      <w:r w:rsidRPr="002C67AB">
        <w:rPr>
          <w:rFonts w:asciiTheme="majorBidi" w:hAnsiTheme="majorBidi" w:cstheme="majorBidi"/>
          <w:b/>
          <w:sz w:val="28"/>
          <w:szCs w:val="28"/>
        </w:rPr>
        <w:t xml:space="preserve"> and </w:t>
      </w:r>
      <w:r w:rsidR="00CE03F4" w:rsidRPr="002C67AB">
        <w:rPr>
          <w:rFonts w:asciiTheme="majorBidi" w:hAnsiTheme="majorBidi" w:cstheme="majorBidi"/>
          <w:b/>
          <w:sz w:val="28"/>
          <w:szCs w:val="28"/>
        </w:rPr>
        <w:t>2018</w:t>
      </w:r>
      <w:r w:rsidRPr="002C67AB">
        <w:rPr>
          <w:rFonts w:asciiTheme="majorBidi" w:hAnsiTheme="majorBidi" w:cstheme="majorBidi"/>
          <w:b/>
          <w:sz w:val="28"/>
          <w:szCs w:val="28"/>
        </w:rPr>
        <w:t xml:space="preserve"> </w:t>
      </w:r>
      <w:r w:rsidR="00025721" w:rsidRPr="002C67AB">
        <w:rPr>
          <w:rFonts w:asciiTheme="majorBidi" w:hAnsiTheme="majorBidi" w:cstheme="majorBidi"/>
          <w:b/>
          <w:sz w:val="28"/>
          <w:szCs w:val="28"/>
        </w:rPr>
        <w:t>Coontail</w:t>
      </w:r>
      <w:r w:rsidRPr="002C67AB">
        <w:rPr>
          <w:rFonts w:asciiTheme="majorBidi" w:hAnsiTheme="majorBidi" w:cstheme="majorBidi"/>
          <w:b/>
          <w:sz w:val="28"/>
          <w:szCs w:val="28"/>
        </w:rPr>
        <w:t xml:space="preserve"> Density and Distribution</w:t>
      </w:r>
    </w:p>
    <w:p w:rsidR="00223263" w:rsidRPr="002C67AB" w:rsidRDefault="00223263" w:rsidP="00C87159">
      <w:pPr>
        <w:ind w:right="-180"/>
        <w:jc w:val="center"/>
        <w:rPr>
          <w:rFonts w:asciiTheme="majorBidi" w:hAnsiTheme="majorBidi" w:cstheme="majorBidi"/>
          <w:b/>
        </w:rPr>
      </w:pPr>
    </w:p>
    <w:p w:rsidR="00223263" w:rsidRPr="002C67AB" w:rsidRDefault="00223263" w:rsidP="000011B1">
      <w:pPr>
        <w:spacing w:after="40"/>
        <w:jc w:val="center"/>
        <w:rPr>
          <w:rFonts w:asciiTheme="majorBidi" w:hAnsiTheme="majorBidi" w:cstheme="majorBidi"/>
          <w:b/>
          <w:sz w:val="28"/>
          <w:szCs w:val="28"/>
        </w:rPr>
      </w:pPr>
      <w:r w:rsidRPr="002C67AB">
        <w:rPr>
          <w:rFonts w:asciiTheme="majorBidi" w:hAnsiTheme="majorBidi" w:cstheme="majorBidi"/>
          <w:b/>
          <w:noProof/>
          <w:sz w:val="28"/>
          <w:szCs w:val="28"/>
        </w:rPr>
        <w:drawing>
          <wp:inline distT="0" distB="0" distL="0" distR="0">
            <wp:extent cx="2582694" cy="3657600"/>
            <wp:effectExtent l="19050" t="0" r="8106" b="0"/>
            <wp:docPr id="1"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72" cstate="print"/>
                    <a:srcRect l="10588" t="3636" r="4706" b="3636"/>
                    <a:stretch>
                      <a:fillRect/>
                    </a:stretch>
                  </pic:blipFill>
                  <pic:spPr>
                    <a:xfrm>
                      <a:off x="0" y="0"/>
                      <a:ext cx="2582694" cy="3657600"/>
                    </a:xfrm>
                    <a:prstGeom prst="rect">
                      <a:avLst/>
                    </a:prstGeom>
                  </pic:spPr>
                </pic:pic>
              </a:graphicData>
            </a:graphic>
          </wp:inline>
        </w:drawing>
      </w:r>
      <w:r w:rsidRPr="002C67AB">
        <w:rPr>
          <w:rFonts w:asciiTheme="majorBidi" w:hAnsiTheme="majorBidi" w:cstheme="majorBidi"/>
          <w:b/>
          <w:noProof/>
          <w:sz w:val="28"/>
          <w:szCs w:val="28"/>
        </w:rPr>
        <w:drawing>
          <wp:inline distT="0" distB="0" distL="0" distR="0">
            <wp:extent cx="2574783" cy="3657600"/>
            <wp:effectExtent l="19050" t="0" r="0" b="0"/>
            <wp:docPr id="2"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73" cstate="print"/>
                    <a:srcRect l="10588" t="3636" r="4706" b="3636"/>
                    <a:stretch>
                      <a:fillRect/>
                    </a:stretch>
                  </pic:blipFill>
                  <pic:spPr>
                    <a:xfrm>
                      <a:off x="0" y="0"/>
                      <a:ext cx="2574783" cy="3657600"/>
                    </a:xfrm>
                    <a:prstGeom prst="rect">
                      <a:avLst/>
                    </a:prstGeom>
                  </pic:spPr>
                </pic:pic>
              </a:graphicData>
            </a:graphic>
          </wp:inline>
        </w:drawing>
      </w:r>
    </w:p>
    <w:p w:rsidR="00223263" w:rsidRPr="002C67AB" w:rsidRDefault="00223263" w:rsidP="00D06395">
      <w:pPr>
        <w:jc w:val="center"/>
        <w:rPr>
          <w:rFonts w:asciiTheme="majorBidi" w:hAnsiTheme="majorBidi" w:cstheme="majorBidi"/>
          <w:b/>
          <w:sz w:val="28"/>
          <w:szCs w:val="28"/>
        </w:rPr>
      </w:pPr>
      <w:r w:rsidRPr="002C67AB">
        <w:rPr>
          <w:rFonts w:asciiTheme="majorBidi" w:hAnsiTheme="majorBidi" w:cstheme="majorBidi"/>
          <w:b/>
          <w:sz w:val="28"/>
          <w:szCs w:val="28"/>
        </w:rPr>
        <w:t>Figure 14:  2009 and 2018 Spatterdock Density and Distribution</w:t>
      </w:r>
    </w:p>
    <w:p w:rsidR="00223263" w:rsidRPr="002C67AB" w:rsidRDefault="00223263" w:rsidP="00C87159">
      <w:pPr>
        <w:ind w:right="-180"/>
        <w:jc w:val="center"/>
        <w:rPr>
          <w:rFonts w:asciiTheme="majorBidi" w:hAnsiTheme="majorBidi" w:cstheme="majorBidi"/>
          <w:b/>
          <w:sz w:val="28"/>
          <w:szCs w:val="28"/>
        </w:rPr>
      </w:pPr>
    </w:p>
    <w:p w:rsidR="00571F53" w:rsidRPr="002C67AB" w:rsidRDefault="00571F53" w:rsidP="000011B1">
      <w:pPr>
        <w:spacing w:after="40"/>
        <w:jc w:val="center"/>
        <w:rPr>
          <w:rFonts w:asciiTheme="majorBidi" w:hAnsiTheme="majorBidi" w:cstheme="majorBidi"/>
          <w:b/>
          <w:sz w:val="28"/>
          <w:szCs w:val="28"/>
        </w:rPr>
      </w:pPr>
      <w:r w:rsidRPr="002C67AB">
        <w:rPr>
          <w:rFonts w:asciiTheme="majorBidi" w:hAnsiTheme="majorBidi" w:cstheme="majorBidi"/>
          <w:b/>
          <w:noProof/>
          <w:sz w:val="28"/>
          <w:szCs w:val="28"/>
        </w:rPr>
        <w:lastRenderedPageBreak/>
        <w:drawing>
          <wp:inline distT="0" distB="0" distL="0" distR="0">
            <wp:extent cx="2574784" cy="3657600"/>
            <wp:effectExtent l="19050" t="0" r="0" b="0"/>
            <wp:docPr id="106"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74" cstate="print"/>
                    <a:srcRect l="10588" t="3636" r="4706" b="3636"/>
                    <a:stretch>
                      <a:fillRect/>
                    </a:stretch>
                  </pic:blipFill>
                  <pic:spPr>
                    <a:xfrm>
                      <a:off x="0" y="0"/>
                      <a:ext cx="2574784" cy="3657600"/>
                    </a:xfrm>
                    <a:prstGeom prst="rect">
                      <a:avLst/>
                    </a:prstGeom>
                  </pic:spPr>
                </pic:pic>
              </a:graphicData>
            </a:graphic>
          </wp:inline>
        </w:drawing>
      </w:r>
      <w:r w:rsidRPr="002C67AB">
        <w:rPr>
          <w:rFonts w:asciiTheme="majorBidi" w:hAnsiTheme="majorBidi" w:cstheme="majorBidi"/>
          <w:b/>
          <w:noProof/>
          <w:sz w:val="28"/>
          <w:szCs w:val="28"/>
        </w:rPr>
        <w:drawing>
          <wp:inline distT="0" distB="0" distL="0" distR="0">
            <wp:extent cx="2574784" cy="3657600"/>
            <wp:effectExtent l="19050" t="0" r="0" b="0"/>
            <wp:docPr id="107"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75" cstate="print"/>
                    <a:srcRect l="10588" t="3636" r="4706" b="3636"/>
                    <a:stretch>
                      <a:fillRect/>
                    </a:stretch>
                  </pic:blipFill>
                  <pic:spPr>
                    <a:xfrm>
                      <a:off x="0" y="0"/>
                      <a:ext cx="2574784" cy="3657600"/>
                    </a:xfrm>
                    <a:prstGeom prst="rect">
                      <a:avLst/>
                    </a:prstGeom>
                  </pic:spPr>
                </pic:pic>
              </a:graphicData>
            </a:graphic>
          </wp:inline>
        </w:drawing>
      </w:r>
    </w:p>
    <w:p w:rsidR="00571F53" w:rsidRPr="002C67AB" w:rsidRDefault="00571F53" w:rsidP="007D49DC">
      <w:pPr>
        <w:ind w:right="-180"/>
        <w:jc w:val="center"/>
        <w:rPr>
          <w:rFonts w:asciiTheme="majorBidi" w:hAnsiTheme="majorBidi" w:cstheme="majorBidi"/>
          <w:b/>
          <w:sz w:val="28"/>
          <w:szCs w:val="28"/>
        </w:rPr>
      </w:pPr>
      <w:r w:rsidRPr="002C67AB">
        <w:rPr>
          <w:rFonts w:asciiTheme="majorBidi" w:hAnsiTheme="majorBidi" w:cstheme="majorBidi"/>
          <w:b/>
          <w:sz w:val="28"/>
          <w:szCs w:val="28"/>
        </w:rPr>
        <w:t>Figure 1</w:t>
      </w:r>
      <w:r w:rsidR="00223263" w:rsidRPr="002C67AB">
        <w:rPr>
          <w:rFonts w:asciiTheme="majorBidi" w:hAnsiTheme="majorBidi" w:cstheme="majorBidi"/>
          <w:b/>
          <w:sz w:val="28"/>
          <w:szCs w:val="28"/>
        </w:rPr>
        <w:t>5</w:t>
      </w:r>
      <w:r w:rsidRPr="002C67AB">
        <w:rPr>
          <w:rFonts w:asciiTheme="majorBidi" w:hAnsiTheme="majorBidi" w:cstheme="majorBidi"/>
          <w:b/>
          <w:sz w:val="28"/>
          <w:szCs w:val="28"/>
        </w:rPr>
        <w:t xml:space="preserve">:  </w:t>
      </w:r>
      <w:r w:rsidR="00CE03F4" w:rsidRPr="002C67AB">
        <w:rPr>
          <w:rFonts w:asciiTheme="majorBidi" w:hAnsiTheme="majorBidi" w:cstheme="majorBidi"/>
          <w:b/>
          <w:sz w:val="28"/>
          <w:szCs w:val="28"/>
        </w:rPr>
        <w:t>2009</w:t>
      </w:r>
      <w:r w:rsidRPr="002C67AB">
        <w:rPr>
          <w:rFonts w:asciiTheme="majorBidi" w:hAnsiTheme="majorBidi" w:cstheme="majorBidi"/>
          <w:b/>
          <w:sz w:val="28"/>
          <w:szCs w:val="28"/>
        </w:rPr>
        <w:t xml:space="preserve"> and </w:t>
      </w:r>
      <w:r w:rsidR="00CE03F4" w:rsidRPr="002C67AB">
        <w:rPr>
          <w:rFonts w:asciiTheme="majorBidi" w:hAnsiTheme="majorBidi" w:cstheme="majorBidi"/>
          <w:b/>
          <w:sz w:val="28"/>
          <w:szCs w:val="28"/>
        </w:rPr>
        <w:t>2018</w:t>
      </w:r>
      <w:r w:rsidRPr="002C67AB">
        <w:rPr>
          <w:rFonts w:asciiTheme="majorBidi" w:hAnsiTheme="majorBidi" w:cstheme="majorBidi"/>
          <w:b/>
          <w:sz w:val="28"/>
          <w:szCs w:val="28"/>
        </w:rPr>
        <w:t xml:space="preserve"> </w:t>
      </w:r>
      <w:r w:rsidR="007D49DC" w:rsidRPr="002C67AB">
        <w:rPr>
          <w:rFonts w:asciiTheme="majorBidi" w:hAnsiTheme="majorBidi" w:cstheme="majorBidi"/>
          <w:b/>
          <w:sz w:val="28"/>
          <w:szCs w:val="28"/>
        </w:rPr>
        <w:t>Common Waterweed</w:t>
      </w:r>
      <w:r w:rsidRPr="002C67AB">
        <w:rPr>
          <w:rFonts w:asciiTheme="majorBidi" w:hAnsiTheme="majorBidi" w:cstheme="majorBidi"/>
          <w:b/>
          <w:sz w:val="28"/>
          <w:szCs w:val="28"/>
        </w:rPr>
        <w:t xml:space="preserve"> Density and Distribution</w:t>
      </w:r>
    </w:p>
    <w:p w:rsidR="003D6754" w:rsidRPr="002C67AB" w:rsidRDefault="003D6754" w:rsidP="003D6754">
      <w:pPr>
        <w:ind w:right="-180"/>
        <w:rPr>
          <w:rFonts w:asciiTheme="majorBidi" w:hAnsiTheme="majorBidi" w:cstheme="majorBidi"/>
        </w:rPr>
      </w:pPr>
    </w:p>
    <w:p w:rsidR="00620E9D" w:rsidRPr="002C67AB" w:rsidRDefault="00620E9D" w:rsidP="000011B1">
      <w:pPr>
        <w:spacing w:after="40"/>
        <w:jc w:val="center"/>
        <w:rPr>
          <w:rFonts w:asciiTheme="majorBidi" w:hAnsiTheme="majorBidi" w:cstheme="majorBidi"/>
          <w:b/>
          <w:sz w:val="28"/>
          <w:szCs w:val="28"/>
        </w:rPr>
      </w:pPr>
      <w:r w:rsidRPr="002C67AB">
        <w:rPr>
          <w:rFonts w:asciiTheme="majorBidi" w:hAnsiTheme="majorBidi" w:cstheme="majorBidi"/>
          <w:b/>
          <w:noProof/>
          <w:sz w:val="28"/>
          <w:szCs w:val="28"/>
        </w:rPr>
        <w:drawing>
          <wp:inline distT="0" distB="0" distL="0" distR="0">
            <wp:extent cx="2581514" cy="3657600"/>
            <wp:effectExtent l="19050" t="0" r="9286" b="0"/>
            <wp:docPr id="7"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76" cstate="print"/>
                    <a:srcRect l="10588" t="3636" r="4706" b="3636"/>
                    <a:stretch>
                      <a:fillRect/>
                    </a:stretch>
                  </pic:blipFill>
                  <pic:spPr>
                    <a:xfrm>
                      <a:off x="0" y="0"/>
                      <a:ext cx="2581514" cy="3657600"/>
                    </a:xfrm>
                    <a:prstGeom prst="rect">
                      <a:avLst/>
                    </a:prstGeom>
                  </pic:spPr>
                </pic:pic>
              </a:graphicData>
            </a:graphic>
          </wp:inline>
        </w:drawing>
      </w:r>
      <w:r w:rsidRPr="002C67AB">
        <w:rPr>
          <w:rFonts w:asciiTheme="majorBidi" w:hAnsiTheme="majorBidi" w:cstheme="majorBidi"/>
          <w:b/>
          <w:noProof/>
          <w:sz w:val="28"/>
          <w:szCs w:val="28"/>
        </w:rPr>
        <w:drawing>
          <wp:inline distT="0" distB="0" distL="0" distR="0">
            <wp:extent cx="2574784" cy="3657600"/>
            <wp:effectExtent l="19050" t="0" r="0" b="0"/>
            <wp:docPr id="20"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77" cstate="print"/>
                    <a:srcRect l="10588" t="3636" r="4706" b="3636"/>
                    <a:stretch>
                      <a:fillRect/>
                    </a:stretch>
                  </pic:blipFill>
                  <pic:spPr>
                    <a:xfrm>
                      <a:off x="0" y="0"/>
                      <a:ext cx="2574784" cy="3657600"/>
                    </a:xfrm>
                    <a:prstGeom prst="rect">
                      <a:avLst/>
                    </a:prstGeom>
                  </pic:spPr>
                </pic:pic>
              </a:graphicData>
            </a:graphic>
          </wp:inline>
        </w:drawing>
      </w:r>
    </w:p>
    <w:p w:rsidR="00620E9D" w:rsidRPr="002C67AB" w:rsidRDefault="00620E9D" w:rsidP="0044134C">
      <w:pPr>
        <w:ind w:right="-270"/>
        <w:jc w:val="center"/>
        <w:rPr>
          <w:rFonts w:asciiTheme="majorBidi" w:hAnsiTheme="majorBidi" w:cstheme="majorBidi"/>
          <w:b/>
          <w:sz w:val="28"/>
          <w:szCs w:val="28"/>
        </w:rPr>
      </w:pPr>
      <w:r w:rsidRPr="002C67AB">
        <w:rPr>
          <w:rFonts w:asciiTheme="majorBidi" w:hAnsiTheme="majorBidi" w:cstheme="majorBidi"/>
          <w:b/>
          <w:sz w:val="28"/>
          <w:szCs w:val="28"/>
        </w:rPr>
        <w:t>Figure 1</w:t>
      </w:r>
      <w:r w:rsidR="00223263" w:rsidRPr="002C67AB">
        <w:rPr>
          <w:rFonts w:asciiTheme="majorBidi" w:hAnsiTheme="majorBidi" w:cstheme="majorBidi"/>
          <w:b/>
          <w:sz w:val="28"/>
          <w:szCs w:val="28"/>
        </w:rPr>
        <w:t>6</w:t>
      </w:r>
      <w:r w:rsidRPr="002C67AB">
        <w:rPr>
          <w:rFonts w:asciiTheme="majorBidi" w:hAnsiTheme="majorBidi" w:cstheme="majorBidi"/>
          <w:b/>
          <w:sz w:val="28"/>
          <w:szCs w:val="28"/>
        </w:rPr>
        <w:t xml:space="preserve">:  </w:t>
      </w:r>
      <w:r w:rsidR="00CE03F4" w:rsidRPr="002C67AB">
        <w:rPr>
          <w:rFonts w:asciiTheme="majorBidi" w:hAnsiTheme="majorBidi" w:cstheme="majorBidi"/>
          <w:b/>
          <w:sz w:val="28"/>
          <w:szCs w:val="28"/>
        </w:rPr>
        <w:t>2009</w:t>
      </w:r>
      <w:r w:rsidRPr="002C67AB">
        <w:rPr>
          <w:rFonts w:asciiTheme="majorBidi" w:hAnsiTheme="majorBidi" w:cstheme="majorBidi"/>
          <w:b/>
          <w:sz w:val="28"/>
          <w:szCs w:val="28"/>
        </w:rPr>
        <w:t xml:space="preserve"> and </w:t>
      </w:r>
      <w:r w:rsidR="00CE03F4" w:rsidRPr="002C67AB">
        <w:rPr>
          <w:rFonts w:asciiTheme="majorBidi" w:hAnsiTheme="majorBidi" w:cstheme="majorBidi"/>
          <w:b/>
          <w:sz w:val="28"/>
          <w:szCs w:val="28"/>
        </w:rPr>
        <w:t>2018</w:t>
      </w:r>
      <w:r w:rsidRPr="002C67AB">
        <w:rPr>
          <w:rFonts w:asciiTheme="majorBidi" w:hAnsiTheme="majorBidi" w:cstheme="majorBidi"/>
          <w:b/>
          <w:sz w:val="28"/>
          <w:szCs w:val="28"/>
        </w:rPr>
        <w:t xml:space="preserve"> </w:t>
      </w:r>
      <w:r w:rsidR="0044134C" w:rsidRPr="002C67AB">
        <w:rPr>
          <w:rFonts w:asciiTheme="majorBidi" w:hAnsiTheme="majorBidi" w:cstheme="majorBidi"/>
          <w:b/>
          <w:sz w:val="28"/>
          <w:szCs w:val="28"/>
        </w:rPr>
        <w:t>Large-leaf Pondweed</w:t>
      </w:r>
      <w:r w:rsidRPr="002C67AB">
        <w:rPr>
          <w:rFonts w:asciiTheme="majorBidi" w:hAnsiTheme="majorBidi" w:cstheme="majorBidi"/>
          <w:b/>
          <w:sz w:val="28"/>
          <w:szCs w:val="28"/>
        </w:rPr>
        <w:t xml:space="preserve"> Density and Distribution</w:t>
      </w:r>
    </w:p>
    <w:p w:rsidR="0002406A" w:rsidRPr="002C67AB" w:rsidRDefault="0002406A" w:rsidP="00A46CC4">
      <w:pPr>
        <w:tabs>
          <w:tab w:val="right" w:pos="7920"/>
          <w:tab w:val="right" w:pos="8640"/>
        </w:tabs>
        <w:rPr>
          <w:rFonts w:asciiTheme="majorBidi" w:hAnsiTheme="majorBidi" w:cstheme="majorBidi"/>
          <w:b/>
          <w:sz w:val="28"/>
          <w:szCs w:val="28"/>
        </w:rPr>
        <w:sectPr w:rsidR="0002406A" w:rsidRPr="002C67AB" w:rsidSect="003C4AFD">
          <w:pgSz w:w="12240" w:h="15840"/>
          <w:pgMar w:top="1440" w:right="1440" w:bottom="1440" w:left="2160" w:header="720" w:footer="720" w:gutter="0"/>
          <w:cols w:space="720"/>
          <w:docGrid w:linePitch="360"/>
        </w:sectPr>
      </w:pPr>
    </w:p>
    <w:p w:rsidR="00A46CC4" w:rsidRPr="002C67AB" w:rsidRDefault="00A46CC4" w:rsidP="00A46CC4">
      <w:pPr>
        <w:tabs>
          <w:tab w:val="right" w:pos="7920"/>
          <w:tab w:val="right" w:pos="8640"/>
        </w:tabs>
        <w:rPr>
          <w:rFonts w:asciiTheme="majorBidi" w:hAnsiTheme="majorBidi" w:cstheme="majorBidi"/>
          <w:b/>
          <w:sz w:val="28"/>
          <w:szCs w:val="28"/>
        </w:rPr>
      </w:pPr>
      <w:r w:rsidRPr="002C67AB">
        <w:rPr>
          <w:rFonts w:asciiTheme="majorBidi" w:hAnsiTheme="majorBidi" w:cstheme="majorBidi"/>
          <w:b/>
          <w:sz w:val="28"/>
          <w:szCs w:val="28"/>
        </w:rPr>
        <w:lastRenderedPageBreak/>
        <w:t xml:space="preserve">Comparison of Floristic Quality Indexes in </w:t>
      </w:r>
      <w:r w:rsidR="00CE03F4" w:rsidRPr="002C67AB">
        <w:rPr>
          <w:rFonts w:asciiTheme="majorBidi" w:hAnsiTheme="majorBidi" w:cstheme="majorBidi"/>
          <w:b/>
          <w:sz w:val="28"/>
          <w:szCs w:val="28"/>
        </w:rPr>
        <w:t>2009</w:t>
      </w:r>
      <w:r w:rsidRPr="002C67AB">
        <w:rPr>
          <w:rFonts w:asciiTheme="majorBidi" w:hAnsiTheme="majorBidi" w:cstheme="majorBidi"/>
          <w:b/>
          <w:sz w:val="28"/>
          <w:szCs w:val="28"/>
        </w:rPr>
        <w:t xml:space="preserve"> and </w:t>
      </w:r>
      <w:r w:rsidR="00CE03F4" w:rsidRPr="002C67AB">
        <w:rPr>
          <w:rFonts w:asciiTheme="majorBidi" w:hAnsiTheme="majorBidi" w:cstheme="majorBidi"/>
          <w:b/>
          <w:sz w:val="28"/>
          <w:szCs w:val="28"/>
        </w:rPr>
        <w:t>2018</w:t>
      </w:r>
      <w:r w:rsidRPr="002C67AB">
        <w:rPr>
          <w:rFonts w:asciiTheme="majorBidi" w:hAnsiTheme="majorBidi" w:cstheme="majorBidi"/>
          <w:b/>
          <w:sz w:val="28"/>
          <w:szCs w:val="28"/>
        </w:rPr>
        <w:t>:</w:t>
      </w:r>
    </w:p>
    <w:p w:rsidR="00A46CC4" w:rsidRPr="002C67AB" w:rsidRDefault="00A46CC4" w:rsidP="008F6CEC">
      <w:pPr>
        <w:tabs>
          <w:tab w:val="right" w:pos="7920"/>
          <w:tab w:val="right" w:pos="8640"/>
        </w:tabs>
        <w:rPr>
          <w:rFonts w:asciiTheme="majorBidi" w:eastAsia="Times New Roman" w:hAnsiTheme="majorBidi" w:cstheme="majorBidi"/>
        </w:rPr>
      </w:pPr>
      <w:r w:rsidRPr="002C67AB">
        <w:rPr>
          <w:rFonts w:asciiTheme="majorBidi" w:eastAsia="Times New Roman" w:hAnsiTheme="majorBidi" w:cstheme="majorBidi"/>
        </w:rPr>
        <w:t xml:space="preserve">In </w:t>
      </w:r>
      <w:r w:rsidR="00CE03F4" w:rsidRPr="002C67AB">
        <w:rPr>
          <w:rFonts w:asciiTheme="majorBidi" w:eastAsia="Times New Roman" w:hAnsiTheme="majorBidi" w:cstheme="majorBidi"/>
        </w:rPr>
        <w:t>2009</w:t>
      </w:r>
      <w:r w:rsidR="00A7775C" w:rsidRPr="002C67AB">
        <w:rPr>
          <w:rFonts w:asciiTheme="majorBidi" w:eastAsia="Times New Roman" w:hAnsiTheme="majorBidi" w:cstheme="majorBidi"/>
        </w:rPr>
        <w:t>, we identified a total of 2</w:t>
      </w:r>
      <w:r w:rsidR="008F6CEC" w:rsidRPr="002C67AB">
        <w:rPr>
          <w:rFonts w:asciiTheme="majorBidi" w:eastAsia="Times New Roman" w:hAnsiTheme="majorBidi" w:cstheme="majorBidi"/>
        </w:rPr>
        <w:t>2</w:t>
      </w:r>
      <w:r w:rsidRPr="002C67AB">
        <w:rPr>
          <w:rFonts w:asciiTheme="majorBidi" w:eastAsia="Times New Roman" w:hAnsiTheme="majorBidi" w:cstheme="majorBidi"/>
        </w:rPr>
        <w:t xml:space="preserve"> </w:t>
      </w:r>
      <w:r w:rsidRPr="002C67AB">
        <w:rPr>
          <w:rFonts w:asciiTheme="majorBidi" w:eastAsia="Times New Roman" w:hAnsiTheme="majorBidi" w:cstheme="majorBidi"/>
          <w:b/>
        </w:rPr>
        <w:t>native index species</w:t>
      </w:r>
      <w:r w:rsidRPr="002C67AB">
        <w:rPr>
          <w:rFonts w:asciiTheme="majorBidi" w:eastAsia="Times New Roman" w:hAnsiTheme="majorBidi" w:cstheme="majorBidi"/>
        </w:rPr>
        <w:t xml:space="preserve"> in the rake during the point-intercept survey (Table 5).  They produced a mean Co</w:t>
      </w:r>
      <w:r w:rsidR="0095182F" w:rsidRPr="002C67AB">
        <w:rPr>
          <w:rFonts w:asciiTheme="majorBidi" w:eastAsia="Times New Roman" w:hAnsiTheme="majorBidi" w:cstheme="majorBidi"/>
        </w:rPr>
        <w:t xml:space="preserve">efficient of Conservatism of </w:t>
      </w:r>
      <w:r w:rsidR="008F6CEC" w:rsidRPr="002C67AB">
        <w:rPr>
          <w:rFonts w:asciiTheme="majorBidi" w:eastAsia="Times New Roman" w:hAnsiTheme="majorBidi" w:cstheme="majorBidi"/>
        </w:rPr>
        <w:t>6.1</w:t>
      </w:r>
      <w:r w:rsidRPr="002C67AB">
        <w:rPr>
          <w:rFonts w:asciiTheme="majorBidi" w:eastAsia="Times New Roman" w:hAnsiTheme="majorBidi" w:cstheme="majorBidi"/>
        </w:rPr>
        <w:t xml:space="preserve"> and a</w:t>
      </w:r>
      <w:r w:rsidR="00A7775C" w:rsidRPr="002C67AB">
        <w:rPr>
          <w:rFonts w:asciiTheme="majorBidi" w:eastAsia="Times New Roman" w:hAnsiTheme="majorBidi" w:cstheme="majorBidi"/>
        </w:rPr>
        <w:t xml:space="preserve"> F</w:t>
      </w:r>
      <w:r w:rsidR="004C52D2" w:rsidRPr="002C67AB">
        <w:rPr>
          <w:rFonts w:asciiTheme="majorBidi" w:eastAsia="Times New Roman" w:hAnsiTheme="majorBidi" w:cstheme="majorBidi"/>
        </w:rPr>
        <w:t xml:space="preserve">loristic Quality Index of </w:t>
      </w:r>
      <w:r w:rsidR="0095182F" w:rsidRPr="002C67AB">
        <w:rPr>
          <w:rFonts w:asciiTheme="majorBidi" w:eastAsia="Times New Roman" w:hAnsiTheme="majorBidi" w:cstheme="majorBidi"/>
        </w:rPr>
        <w:t>28</w:t>
      </w:r>
      <w:r w:rsidR="00894A00" w:rsidRPr="002C67AB">
        <w:rPr>
          <w:rFonts w:asciiTheme="majorBidi" w:eastAsia="Times New Roman" w:hAnsiTheme="majorBidi" w:cstheme="majorBidi"/>
        </w:rPr>
        <w:t>.</w:t>
      </w:r>
      <w:r w:rsidR="008F6CEC" w:rsidRPr="002C67AB">
        <w:rPr>
          <w:rFonts w:asciiTheme="majorBidi" w:eastAsia="Times New Roman" w:hAnsiTheme="majorBidi" w:cstheme="majorBidi"/>
        </w:rPr>
        <w:t>8</w:t>
      </w:r>
      <w:r w:rsidRPr="002C67AB">
        <w:rPr>
          <w:rFonts w:asciiTheme="majorBidi" w:eastAsia="Times New Roman" w:hAnsiTheme="majorBidi" w:cstheme="majorBidi"/>
        </w:rPr>
        <w:t xml:space="preserve">.  </w:t>
      </w:r>
    </w:p>
    <w:p w:rsidR="00A46CC4" w:rsidRPr="002C67AB" w:rsidRDefault="00A46CC4" w:rsidP="00A46CC4">
      <w:pPr>
        <w:tabs>
          <w:tab w:val="right" w:pos="7920"/>
          <w:tab w:val="right" w:pos="8640"/>
        </w:tabs>
        <w:rPr>
          <w:rFonts w:asciiTheme="majorBidi" w:eastAsia="Times New Roman" w:hAnsiTheme="majorBidi" w:cstheme="majorBidi"/>
          <w:b/>
          <w:sz w:val="8"/>
          <w:szCs w:val="8"/>
        </w:rPr>
      </w:pPr>
    </w:p>
    <w:p w:rsidR="00A46CC4" w:rsidRPr="002C67AB" w:rsidRDefault="00A46CC4" w:rsidP="00A46CC4">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Table 5:  Floristic Quality Index of Aquatic Macrophytes</w:t>
      </w:r>
    </w:p>
    <w:p w:rsidR="00A46CC4" w:rsidRPr="002C67AB" w:rsidRDefault="00C336D5" w:rsidP="00A46CC4">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Granite</w:t>
      </w:r>
      <w:r w:rsidR="009064EC" w:rsidRPr="002C67AB">
        <w:rPr>
          <w:rFonts w:asciiTheme="majorBidi" w:eastAsia="Times New Roman" w:hAnsiTheme="majorBidi" w:cstheme="majorBidi"/>
          <w:b/>
          <w:sz w:val="28"/>
          <w:szCs w:val="28"/>
        </w:rPr>
        <w:t xml:space="preserve"> Lake</w:t>
      </w:r>
      <w:r w:rsidR="00A46CC4" w:rsidRPr="002C67AB">
        <w:rPr>
          <w:rFonts w:asciiTheme="majorBidi" w:eastAsia="Times New Roman" w:hAnsiTheme="majorBidi" w:cstheme="majorBidi"/>
          <w:b/>
          <w:sz w:val="28"/>
          <w:szCs w:val="28"/>
        </w:rPr>
        <w:t>, Barron County</w:t>
      </w:r>
    </w:p>
    <w:p w:rsidR="00A46CC4" w:rsidRPr="002C67AB" w:rsidRDefault="00466829" w:rsidP="00A46CC4">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July 28-29</w:t>
      </w:r>
      <w:r w:rsidR="006E1791" w:rsidRPr="002C67AB">
        <w:rPr>
          <w:rFonts w:asciiTheme="majorBidi" w:eastAsia="Times New Roman" w:hAnsiTheme="majorBidi" w:cstheme="majorBidi"/>
          <w:b/>
          <w:sz w:val="28"/>
          <w:szCs w:val="28"/>
        </w:rPr>
        <w:t xml:space="preserve">, </w:t>
      </w:r>
      <w:r w:rsidR="00CE03F4" w:rsidRPr="002C67AB">
        <w:rPr>
          <w:rFonts w:asciiTheme="majorBidi" w:eastAsia="Times New Roman" w:hAnsiTheme="majorBidi" w:cstheme="majorBidi"/>
          <w:b/>
          <w:sz w:val="28"/>
          <w:szCs w:val="28"/>
        </w:rPr>
        <w:t>2009</w:t>
      </w:r>
    </w:p>
    <w:p w:rsidR="00A46CC4" w:rsidRPr="002C67AB" w:rsidRDefault="00A46CC4" w:rsidP="00A46CC4">
      <w:pPr>
        <w:jc w:val="center"/>
        <w:rPr>
          <w:rFonts w:asciiTheme="majorBidi" w:eastAsia="Times New Roman" w:hAnsiTheme="majorBidi" w:cstheme="majorBidi"/>
          <w:b/>
          <w:sz w:val="20"/>
          <w:szCs w:val="20"/>
        </w:rPr>
      </w:pPr>
    </w:p>
    <w:tbl>
      <w:tblPr>
        <w:tblW w:w="8660"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800"/>
        <w:gridCol w:w="3240"/>
        <w:gridCol w:w="1620"/>
      </w:tblGrid>
      <w:tr w:rsidR="00A46CC4" w:rsidRPr="002C67AB" w:rsidTr="00A46CC4">
        <w:trPr>
          <w:trHeight w:val="255"/>
        </w:trPr>
        <w:tc>
          <w:tcPr>
            <w:tcW w:w="3800" w:type="dxa"/>
            <w:tcBorders>
              <w:top w:val="nil"/>
              <w:left w:val="nil"/>
              <w:bottom w:val="single" w:sz="2" w:space="0" w:color="auto"/>
              <w:right w:val="nil"/>
            </w:tcBorders>
            <w:shd w:val="clear" w:color="auto" w:fill="auto"/>
            <w:noWrap/>
            <w:vAlign w:val="center"/>
          </w:tcPr>
          <w:p w:rsidR="00A46CC4" w:rsidRPr="002C67AB" w:rsidRDefault="00A46CC4" w:rsidP="00A46CC4">
            <w:pPr>
              <w:jc w:val="center"/>
              <w:rPr>
                <w:rFonts w:asciiTheme="majorBidi" w:eastAsia="Times New Roman" w:hAnsiTheme="majorBidi" w:cstheme="majorBidi"/>
                <w:color w:val="000000"/>
                <w:sz w:val="28"/>
                <w:szCs w:val="28"/>
              </w:rPr>
            </w:pPr>
            <w:r w:rsidRPr="002C67AB">
              <w:rPr>
                <w:rFonts w:asciiTheme="majorBidi" w:eastAsia="Times New Roman" w:hAnsiTheme="majorBidi" w:cstheme="majorBidi"/>
              </w:rPr>
              <w:tab/>
            </w:r>
            <w:r w:rsidRPr="002C67AB">
              <w:rPr>
                <w:rFonts w:asciiTheme="majorBidi" w:eastAsia="Times New Roman" w:hAnsiTheme="majorBidi" w:cstheme="majorBidi"/>
                <w:color w:val="000000"/>
                <w:sz w:val="28"/>
                <w:szCs w:val="28"/>
              </w:rPr>
              <w:t>Species</w:t>
            </w:r>
          </w:p>
        </w:tc>
        <w:tc>
          <w:tcPr>
            <w:tcW w:w="3240" w:type="dxa"/>
            <w:tcBorders>
              <w:top w:val="nil"/>
              <w:left w:val="nil"/>
              <w:bottom w:val="single" w:sz="2" w:space="0" w:color="auto"/>
              <w:right w:val="nil"/>
            </w:tcBorders>
            <w:shd w:val="clear" w:color="auto" w:fill="auto"/>
            <w:noWrap/>
            <w:vAlign w:val="center"/>
          </w:tcPr>
          <w:p w:rsidR="00A46CC4" w:rsidRPr="002C67AB" w:rsidRDefault="00A46CC4" w:rsidP="00A46CC4">
            <w:pPr>
              <w:jc w:val="center"/>
              <w:rPr>
                <w:rFonts w:asciiTheme="majorBidi" w:eastAsia="Times New Roman" w:hAnsiTheme="majorBidi" w:cstheme="majorBidi"/>
                <w:color w:val="000000"/>
                <w:sz w:val="28"/>
                <w:szCs w:val="28"/>
              </w:rPr>
            </w:pPr>
            <w:r w:rsidRPr="002C67AB">
              <w:rPr>
                <w:rFonts w:asciiTheme="majorBidi" w:eastAsia="Times New Roman" w:hAnsiTheme="majorBidi" w:cstheme="majorBidi"/>
                <w:color w:val="000000"/>
                <w:sz w:val="28"/>
                <w:szCs w:val="28"/>
              </w:rPr>
              <w:t>Common Name</w:t>
            </w:r>
          </w:p>
        </w:tc>
        <w:tc>
          <w:tcPr>
            <w:tcW w:w="1620" w:type="dxa"/>
            <w:tcBorders>
              <w:top w:val="nil"/>
              <w:left w:val="nil"/>
              <w:bottom w:val="single" w:sz="2" w:space="0" w:color="auto"/>
              <w:right w:val="nil"/>
            </w:tcBorders>
            <w:shd w:val="clear" w:color="auto" w:fill="auto"/>
            <w:noWrap/>
            <w:vAlign w:val="center"/>
          </w:tcPr>
          <w:p w:rsidR="00A46CC4" w:rsidRPr="002C67AB" w:rsidRDefault="00A46CC4" w:rsidP="00A46CC4">
            <w:pPr>
              <w:jc w:val="center"/>
              <w:rPr>
                <w:rFonts w:asciiTheme="majorBidi" w:eastAsia="Times New Roman" w:hAnsiTheme="majorBidi" w:cstheme="majorBidi"/>
                <w:color w:val="000000"/>
                <w:sz w:val="28"/>
                <w:szCs w:val="28"/>
              </w:rPr>
            </w:pPr>
            <w:r w:rsidRPr="002C67AB">
              <w:rPr>
                <w:rFonts w:asciiTheme="majorBidi" w:eastAsia="Times New Roman" w:hAnsiTheme="majorBidi" w:cstheme="majorBidi"/>
                <w:color w:val="000000"/>
                <w:sz w:val="28"/>
                <w:szCs w:val="28"/>
              </w:rPr>
              <w:t>C</w:t>
            </w:r>
          </w:p>
        </w:tc>
      </w:tr>
      <w:tr w:rsidR="008F6CEC" w:rsidRPr="002C67AB" w:rsidTr="0095182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Ceratophyllum demersum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Coontail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3</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 xml:space="preserve">Chara </w:t>
            </w:r>
            <w:r w:rsidRPr="002C67AB">
              <w:rPr>
                <w:color w:val="000000"/>
                <w:sz w:val="22"/>
                <w:szCs w:val="22"/>
              </w:rPr>
              <w:t>sp.</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Muskgrass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7</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Elodea canadensis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Common waterweed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3</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Equisetum fluviatile</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Water horsetail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7</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Heteranthera dubia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Water star-grass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6</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Lemna minor</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Small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4</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Najas flexilis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Slender naiad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6</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Nuphar variegata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Spatterdock</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6</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Nymphaea odorata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White water lily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6</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Pontederia cordata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Pickerelweed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8</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Potamogeton amplifolius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Large-leaf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7</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Potamogeton epihydrus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Ribbon-leaf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8</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Potamogeton foliosus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Leafy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6</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Potamogeton natans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Floating-leaf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5</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Potamogeton obtusifolius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Blunt-leaf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9</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Potamogeton pusillus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Small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7</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Potamogeton spirillus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Spiral-fruited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8</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Potamogeton zosteriformis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Flat-stem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6</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Sagittaria rigida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Sessile-fruited arrowhead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8</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Schoenoplectus acutus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Hardstem bulrush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6</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Schoenoplectus tabernaemontani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Softstem bulrush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4</w:t>
            </w:r>
          </w:p>
        </w:tc>
      </w:tr>
      <w:tr w:rsidR="008F6CEC"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rPr>
                <w:i/>
                <w:iCs/>
                <w:color w:val="000000"/>
                <w:sz w:val="22"/>
                <w:szCs w:val="22"/>
              </w:rPr>
            </w:pPr>
            <w:r w:rsidRPr="002C67AB">
              <w:rPr>
                <w:i/>
                <w:iCs/>
                <w:color w:val="000000"/>
                <w:sz w:val="22"/>
                <w:szCs w:val="22"/>
              </w:rPr>
              <w:t>Spirodela polyrhiza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8F6CEC" w:rsidRPr="002C67AB" w:rsidRDefault="008F6CEC">
            <w:pPr>
              <w:rPr>
                <w:sz w:val="22"/>
                <w:szCs w:val="22"/>
              </w:rPr>
            </w:pPr>
            <w:r w:rsidRPr="002C67AB">
              <w:rPr>
                <w:sz w:val="22"/>
                <w:szCs w:val="22"/>
              </w:rPr>
              <w:t>Large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8F6CEC" w:rsidRPr="002C67AB" w:rsidRDefault="008F6CEC">
            <w:pPr>
              <w:jc w:val="right"/>
              <w:rPr>
                <w:color w:val="000000"/>
                <w:sz w:val="22"/>
                <w:szCs w:val="22"/>
              </w:rPr>
            </w:pPr>
            <w:r w:rsidRPr="002C67AB">
              <w:rPr>
                <w:color w:val="000000"/>
                <w:sz w:val="22"/>
                <w:szCs w:val="22"/>
              </w:rPr>
              <w:t>5</w:t>
            </w:r>
          </w:p>
        </w:tc>
      </w:tr>
      <w:tr w:rsidR="004C52D2" w:rsidRPr="002C67AB" w:rsidTr="00A46CC4">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4C52D2" w:rsidRPr="002C67AB" w:rsidRDefault="004C52D2" w:rsidP="00A46CC4">
            <w:pPr>
              <w:rPr>
                <w:rFonts w:asciiTheme="majorBidi" w:eastAsia="Times New Roman" w:hAnsiTheme="majorBidi" w:cstheme="majorBidi"/>
                <w:b/>
                <w:bCs/>
                <w:iCs/>
                <w:color w:val="000000"/>
                <w:sz w:val="22"/>
                <w:szCs w:val="22"/>
              </w:rPr>
            </w:pP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4C52D2" w:rsidRPr="002C67AB" w:rsidRDefault="004C52D2" w:rsidP="00A46CC4">
            <w:pPr>
              <w:rPr>
                <w:rFonts w:asciiTheme="majorBidi" w:eastAsia="Times New Roman" w:hAnsiTheme="majorBidi" w:cstheme="majorBidi"/>
                <w:b/>
                <w:bCs/>
                <w:sz w:val="22"/>
                <w:szCs w:val="22"/>
              </w:rPr>
            </w:pP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4C52D2" w:rsidRPr="002C67AB" w:rsidRDefault="004C52D2" w:rsidP="00A46CC4">
            <w:pPr>
              <w:jc w:val="right"/>
              <w:rPr>
                <w:rFonts w:asciiTheme="majorBidi" w:eastAsia="Times New Roman" w:hAnsiTheme="majorBidi" w:cstheme="majorBidi"/>
                <w:b/>
                <w:bCs/>
                <w:sz w:val="22"/>
                <w:szCs w:val="22"/>
              </w:rPr>
            </w:pPr>
          </w:p>
        </w:tc>
      </w:tr>
      <w:tr w:rsidR="00A46CC4" w:rsidRPr="002C67AB" w:rsidTr="00A46CC4">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A46CC4" w:rsidRPr="002C67AB" w:rsidRDefault="00A46CC4" w:rsidP="00A46CC4">
            <w:pPr>
              <w:rPr>
                <w:rFonts w:asciiTheme="majorBidi" w:eastAsia="Times New Roman" w:hAnsiTheme="majorBidi" w:cstheme="majorBidi"/>
                <w:b/>
                <w:bCs/>
                <w:iCs/>
                <w:color w:val="000000"/>
                <w:sz w:val="22"/>
                <w:szCs w:val="22"/>
              </w:rPr>
            </w:pPr>
            <w:r w:rsidRPr="002C67AB">
              <w:rPr>
                <w:rFonts w:asciiTheme="majorBidi" w:eastAsia="Times New Roman" w:hAnsiTheme="majorBidi" w:cstheme="majorBidi"/>
                <w:b/>
                <w:bCs/>
                <w:iCs/>
                <w:color w:val="000000"/>
                <w:sz w:val="22"/>
                <w:szCs w:val="22"/>
              </w:rPr>
              <w:t>N</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A46CC4" w:rsidRPr="002C67AB" w:rsidRDefault="00A46CC4" w:rsidP="00A46CC4">
            <w:pPr>
              <w:rPr>
                <w:rFonts w:asciiTheme="majorBidi" w:eastAsia="Times New Roman" w:hAnsiTheme="majorBidi" w:cstheme="majorBidi"/>
                <w:b/>
                <w:bCs/>
                <w:sz w:val="22"/>
                <w:szCs w:val="22"/>
              </w:rPr>
            </w:pPr>
            <w:r w:rsidRPr="002C67AB">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A46CC4" w:rsidRPr="002C67AB" w:rsidRDefault="008F6CEC" w:rsidP="0095182F">
            <w:pPr>
              <w:jc w:val="right"/>
              <w:rPr>
                <w:rFonts w:asciiTheme="majorBidi" w:eastAsia="Times New Roman" w:hAnsiTheme="majorBidi" w:cstheme="majorBidi"/>
                <w:b/>
                <w:bCs/>
                <w:sz w:val="22"/>
                <w:szCs w:val="22"/>
              </w:rPr>
            </w:pPr>
            <w:r w:rsidRPr="002C67AB">
              <w:rPr>
                <w:rFonts w:asciiTheme="majorBidi" w:eastAsia="Times New Roman" w:hAnsiTheme="majorBidi" w:cstheme="majorBidi"/>
                <w:b/>
                <w:bCs/>
                <w:sz w:val="22"/>
                <w:szCs w:val="22"/>
              </w:rPr>
              <w:t>22</w:t>
            </w:r>
          </w:p>
        </w:tc>
      </w:tr>
      <w:tr w:rsidR="00A46CC4" w:rsidRPr="002C67AB" w:rsidTr="00A46CC4">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A46CC4" w:rsidRPr="002C67AB" w:rsidRDefault="00A46CC4" w:rsidP="00A46CC4">
            <w:pPr>
              <w:rPr>
                <w:rFonts w:asciiTheme="majorBidi" w:eastAsia="Times New Roman" w:hAnsiTheme="majorBidi" w:cstheme="majorBidi"/>
                <w:b/>
                <w:bCs/>
                <w:iCs/>
                <w:color w:val="000000"/>
                <w:sz w:val="22"/>
                <w:szCs w:val="22"/>
              </w:rPr>
            </w:pPr>
            <w:r w:rsidRPr="002C67AB">
              <w:rPr>
                <w:rFonts w:asciiTheme="majorBidi" w:eastAsia="Times New Roman" w:hAnsiTheme="majorBidi" w:cstheme="majorBidi"/>
                <w:b/>
                <w:bCs/>
                <w:iCs/>
                <w:color w:val="000000"/>
                <w:sz w:val="22"/>
                <w:szCs w:val="22"/>
              </w:rPr>
              <w:t>Mean C</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A46CC4" w:rsidRPr="002C67AB" w:rsidRDefault="00A46CC4" w:rsidP="00A46CC4">
            <w:pPr>
              <w:rPr>
                <w:rFonts w:asciiTheme="majorBidi" w:eastAsia="Times New Roman" w:hAnsiTheme="majorBidi" w:cstheme="majorBidi"/>
                <w:b/>
                <w:bCs/>
                <w:sz w:val="22"/>
                <w:szCs w:val="22"/>
              </w:rPr>
            </w:pPr>
            <w:r w:rsidRPr="002C67AB">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A46CC4" w:rsidRPr="002C67AB" w:rsidRDefault="008F6CEC" w:rsidP="00A46CC4">
            <w:pPr>
              <w:jc w:val="right"/>
              <w:rPr>
                <w:rFonts w:asciiTheme="majorBidi" w:eastAsia="Times New Roman" w:hAnsiTheme="majorBidi" w:cstheme="majorBidi"/>
                <w:b/>
                <w:bCs/>
                <w:sz w:val="22"/>
                <w:szCs w:val="22"/>
              </w:rPr>
            </w:pPr>
            <w:r w:rsidRPr="002C67AB">
              <w:rPr>
                <w:rFonts w:asciiTheme="majorBidi" w:eastAsia="Times New Roman" w:hAnsiTheme="majorBidi" w:cstheme="majorBidi"/>
                <w:b/>
                <w:bCs/>
                <w:sz w:val="22"/>
                <w:szCs w:val="22"/>
              </w:rPr>
              <w:t>6.1</w:t>
            </w:r>
          </w:p>
        </w:tc>
      </w:tr>
      <w:tr w:rsidR="00A46CC4" w:rsidRPr="002C67AB" w:rsidTr="00A46CC4">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A46CC4" w:rsidRPr="002C67AB" w:rsidRDefault="00A46CC4" w:rsidP="00A46CC4">
            <w:pPr>
              <w:rPr>
                <w:rFonts w:asciiTheme="majorBidi" w:eastAsia="Times New Roman" w:hAnsiTheme="majorBidi" w:cstheme="majorBidi"/>
                <w:b/>
                <w:bCs/>
                <w:iCs/>
                <w:color w:val="000000"/>
                <w:sz w:val="22"/>
                <w:szCs w:val="22"/>
              </w:rPr>
            </w:pPr>
            <w:r w:rsidRPr="002C67AB">
              <w:rPr>
                <w:rFonts w:asciiTheme="majorBidi" w:eastAsia="Times New Roman" w:hAnsiTheme="majorBidi" w:cstheme="majorBidi"/>
                <w:b/>
                <w:bCs/>
                <w:iCs/>
                <w:color w:val="000000"/>
                <w:sz w:val="22"/>
                <w:szCs w:val="22"/>
              </w:rPr>
              <w:t>FQI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A46CC4" w:rsidRPr="002C67AB" w:rsidRDefault="00A46CC4" w:rsidP="00A46CC4">
            <w:pPr>
              <w:rPr>
                <w:rFonts w:asciiTheme="majorBidi" w:eastAsia="Times New Roman" w:hAnsiTheme="majorBidi" w:cstheme="majorBidi"/>
                <w:b/>
                <w:bCs/>
                <w:sz w:val="22"/>
                <w:szCs w:val="22"/>
              </w:rPr>
            </w:pPr>
            <w:r w:rsidRPr="002C67AB">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A46CC4" w:rsidRPr="002C67AB" w:rsidRDefault="0095182F" w:rsidP="00894A00">
            <w:pPr>
              <w:jc w:val="right"/>
              <w:rPr>
                <w:rFonts w:asciiTheme="majorBidi" w:eastAsia="Times New Roman" w:hAnsiTheme="majorBidi" w:cstheme="majorBidi"/>
                <w:b/>
                <w:bCs/>
                <w:sz w:val="22"/>
                <w:szCs w:val="22"/>
              </w:rPr>
            </w:pPr>
            <w:r w:rsidRPr="002C67AB">
              <w:rPr>
                <w:rFonts w:asciiTheme="majorBidi" w:eastAsia="Times New Roman" w:hAnsiTheme="majorBidi" w:cstheme="majorBidi"/>
                <w:b/>
                <w:bCs/>
                <w:sz w:val="22"/>
                <w:szCs w:val="22"/>
              </w:rPr>
              <w:t>28.</w:t>
            </w:r>
            <w:r w:rsidR="008F6CEC" w:rsidRPr="002C67AB">
              <w:rPr>
                <w:rFonts w:asciiTheme="majorBidi" w:eastAsia="Times New Roman" w:hAnsiTheme="majorBidi" w:cstheme="majorBidi"/>
                <w:b/>
                <w:bCs/>
                <w:sz w:val="22"/>
                <w:szCs w:val="22"/>
              </w:rPr>
              <w:t>8</w:t>
            </w:r>
          </w:p>
        </w:tc>
      </w:tr>
    </w:tbl>
    <w:p w:rsidR="00A46CC4" w:rsidRPr="002C67AB" w:rsidRDefault="00A46CC4" w:rsidP="00A46CC4">
      <w:pPr>
        <w:rPr>
          <w:rFonts w:asciiTheme="majorBidi" w:hAnsiTheme="majorBidi" w:cstheme="majorBidi"/>
        </w:rPr>
      </w:pPr>
    </w:p>
    <w:p w:rsidR="00A46CC4" w:rsidRPr="002C67AB" w:rsidRDefault="00A46CC4" w:rsidP="00A46CC4">
      <w:pPr>
        <w:rPr>
          <w:rFonts w:asciiTheme="majorBidi" w:hAnsiTheme="majorBidi" w:cstheme="majorBidi"/>
        </w:rPr>
      </w:pPr>
    </w:p>
    <w:p w:rsidR="0095182F" w:rsidRPr="002C67AB" w:rsidRDefault="0095182F" w:rsidP="00A46CC4">
      <w:pPr>
        <w:rPr>
          <w:rFonts w:asciiTheme="majorBidi" w:hAnsiTheme="majorBidi" w:cstheme="majorBidi"/>
        </w:rPr>
      </w:pPr>
    </w:p>
    <w:p w:rsidR="0095182F" w:rsidRPr="002C67AB" w:rsidRDefault="0095182F" w:rsidP="00A46CC4">
      <w:pPr>
        <w:rPr>
          <w:rFonts w:asciiTheme="majorBidi" w:hAnsiTheme="majorBidi" w:cstheme="majorBidi"/>
        </w:rPr>
      </w:pPr>
    </w:p>
    <w:p w:rsidR="0095182F" w:rsidRPr="002C67AB" w:rsidRDefault="0095182F" w:rsidP="00A46CC4">
      <w:pPr>
        <w:rPr>
          <w:rFonts w:asciiTheme="majorBidi" w:hAnsiTheme="majorBidi" w:cstheme="majorBidi"/>
        </w:rPr>
      </w:pPr>
    </w:p>
    <w:p w:rsidR="00A46CC4" w:rsidRPr="002C67AB" w:rsidRDefault="00A46CC4" w:rsidP="00A46CC4">
      <w:pPr>
        <w:rPr>
          <w:rFonts w:asciiTheme="majorBidi" w:hAnsiTheme="majorBidi" w:cstheme="majorBidi"/>
        </w:rPr>
      </w:pPr>
    </w:p>
    <w:p w:rsidR="00A46CC4" w:rsidRPr="002C67AB" w:rsidRDefault="00A46CC4" w:rsidP="00A46CC4">
      <w:pPr>
        <w:rPr>
          <w:rFonts w:asciiTheme="majorBidi" w:hAnsiTheme="majorBidi" w:cstheme="majorBidi"/>
        </w:rPr>
      </w:pPr>
    </w:p>
    <w:p w:rsidR="00A46CC4" w:rsidRPr="002C67AB" w:rsidRDefault="00A46CC4" w:rsidP="00A46CC4">
      <w:pPr>
        <w:rPr>
          <w:rFonts w:asciiTheme="majorBidi" w:hAnsiTheme="majorBidi" w:cstheme="majorBidi"/>
        </w:rPr>
      </w:pPr>
    </w:p>
    <w:p w:rsidR="008F6CEC" w:rsidRPr="002C67AB" w:rsidRDefault="008F6CEC" w:rsidP="0095182F">
      <w:pPr>
        <w:rPr>
          <w:rFonts w:asciiTheme="majorBidi" w:hAnsiTheme="majorBidi" w:cstheme="majorBidi"/>
        </w:rPr>
        <w:sectPr w:rsidR="008F6CEC" w:rsidRPr="002C67AB" w:rsidSect="003C4AFD">
          <w:pgSz w:w="12240" w:h="15840"/>
          <w:pgMar w:top="1440" w:right="1440" w:bottom="1440" w:left="2160" w:header="720" w:footer="720" w:gutter="0"/>
          <w:cols w:space="720"/>
          <w:docGrid w:linePitch="360"/>
        </w:sectPr>
      </w:pPr>
    </w:p>
    <w:p w:rsidR="00A46CC4" w:rsidRPr="002C67AB" w:rsidRDefault="000011B1" w:rsidP="0080199F">
      <w:pPr>
        <w:rPr>
          <w:rFonts w:asciiTheme="majorBidi" w:eastAsia="Times New Roman" w:hAnsiTheme="majorBidi" w:cstheme="majorBidi"/>
          <w:sz w:val="23"/>
          <w:szCs w:val="23"/>
        </w:rPr>
      </w:pPr>
      <w:r w:rsidRPr="002C67AB">
        <w:rPr>
          <w:rFonts w:asciiTheme="majorBidi" w:hAnsiTheme="majorBidi" w:cstheme="majorBidi"/>
        </w:rPr>
        <w:lastRenderedPageBreak/>
        <w:t>During the 2018 survey, we found</w:t>
      </w:r>
      <w:r w:rsidR="008F6CEC" w:rsidRPr="002C67AB">
        <w:rPr>
          <w:rFonts w:asciiTheme="majorBidi" w:hAnsiTheme="majorBidi" w:cstheme="majorBidi"/>
        </w:rPr>
        <w:t xml:space="preserve"> a total of 22</w:t>
      </w:r>
      <w:r w:rsidR="00A46CC4" w:rsidRPr="002C67AB">
        <w:rPr>
          <w:rFonts w:asciiTheme="majorBidi" w:hAnsiTheme="majorBidi" w:cstheme="majorBidi"/>
        </w:rPr>
        <w:t xml:space="preserve"> </w:t>
      </w:r>
      <w:r w:rsidR="00A46CC4" w:rsidRPr="002C67AB">
        <w:rPr>
          <w:rFonts w:asciiTheme="majorBidi" w:hAnsiTheme="majorBidi" w:cstheme="majorBidi"/>
          <w:b/>
          <w:bCs/>
        </w:rPr>
        <w:t>native index plants</w:t>
      </w:r>
      <w:r w:rsidR="00A46CC4" w:rsidRPr="002C67AB">
        <w:rPr>
          <w:rFonts w:asciiTheme="majorBidi" w:hAnsiTheme="majorBidi" w:cstheme="majorBidi"/>
        </w:rPr>
        <w:t xml:space="preserve"> in the rake during the point-intercept survey.  They produced a mean </w:t>
      </w:r>
      <w:r w:rsidR="00A7775C" w:rsidRPr="002C67AB">
        <w:rPr>
          <w:rFonts w:asciiTheme="majorBidi" w:hAnsiTheme="majorBidi" w:cstheme="majorBidi"/>
        </w:rPr>
        <w:t xml:space="preserve">Coefficient of Conservatism of </w:t>
      </w:r>
      <w:r w:rsidR="0095182F" w:rsidRPr="002C67AB">
        <w:rPr>
          <w:rFonts w:asciiTheme="majorBidi" w:hAnsiTheme="majorBidi" w:cstheme="majorBidi"/>
        </w:rPr>
        <w:t>6</w:t>
      </w:r>
      <w:r w:rsidR="008F6CEC" w:rsidRPr="002C67AB">
        <w:rPr>
          <w:rFonts w:asciiTheme="majorBidi" w:hAnsiTheme="majorBidi" w:cstheme="majorBidi"/>
        </w:rPr>
        <w:t>.3</w:t>
      </w:r>
      <w:r w:rsidR="00A46CC4" w:rsidRPr="002C67AB">
        <w:rPr>
          <w:rFonts w:asciiTheme="majorBidi" w:hAnsiTheme="majorBidi" w:cstheme="majorBidi"/>
        </w:rPr>
        <w:t xml:space="preserve"> and a Floristic Quality Index of </w:t>
      </w:r>
      <w:r w:rsidR="0095182F" w:rsidRPr="002C67AB">
        <w:rPr>
          <w:rFonts w:asciiTheme="majorBidi" w:hAnsiTheme="majorBidi" w:cstheme="majorBidi"/>
        </w:rPr>
        <w:t>2</w:t>
      </w:r>
      <w:r w:rsidR="008F6CEC" w:rsidRPr="002C67AB">
        <w:rPr>
          <w:rFonts w:asciiTheme="majorBidi" w:hAnsiTheme="majorBidi" w:cstheme="majorBidi"/>
        </w:rPr>
        <w:t>9</w:t>
      </w:r>
      <w:r w:rsidR="00A7775C" w:rsidRPr="002C67AB">
        <w:rPr>
          <w:rFonts w:asciiTheme="majorBidi" w:hAnsiTheme="majorBidi" w:cstheme="majorBidi"/>
        </w:rPr>
        <w:t>.</w:t>
      </w:r>
      <w:r w:rsidR="008F6CEC" w:rsidRPr="002C67AB">
        <w:rPr>
          <w:rFonts w:asciiTheme="majorBidi" w:hAnsiTheme="majorBidi" w:cstheme="majorBidi"/>
        </w:rPr>
        <w:t>4</w:t>
      </w:r>
      <w:r w:rsidR="00A46CC4" w:rsidRPr="002C67AB">
        <w:rPr>
          <w:rFonts w:asciiTheme="majorBidi" w:hAnsiTheme="majorBidi" w:cstheme="majorBidi"/>
        </w:rPr>
        <w:t xml:space="preserve"> (Table 6).  Nichols (1999) reported an average mean C for the North Central Hardwood Forests Region of 5.6 putting </w:t>
      </w:r>
      <w:r w:rsidR="00C336D5" w:rsidRPr="002C67AB">
        <w:rPr>
          <w:rFonts w:asciiTheme="majorBidi" w:hAnsiTheme="majorBidi" w:cstheme="majorBidi"/>
        </w:rPr>
        <w:t>Granite</w:t>
      </w:r>
      <w:r w:rsidR="009064EC" w:rsidRPr="002C67AB">
        <w:rPr>
          <w:rFonts w:asciiTheme="majorBidi" w:hAnsiTheme="majorBidi" w:cstheme="majorBidi"/>
        </w:rPr>
        <w:t xml:space="preserve"> Lake</w:t>
      </w:r>
      <w:r w:rsidR="00A46CC4" w:rsidRPr="002C67AB">
        <w:rPr>
          <w:rFonts w:asciiTheme="majorBidi" w:hAnsiTheme="majorBidi" w:cstheme="majorBidi"/>
        </w:rPr>
        <w:t xml:space="preserve"> </w:t>
      </w:r>
      <w:r w:rsidR="0080199F" w:rsidRPr="002C67AB">
        <w:rPr>
          <w:rFonts w:asciiTheme="majorBidi" w:hAnsiTheme="majorBidi" w:cstheme="majorBidi"/>
        </w:rPr>
        <w:t>well above</w:t>
      </w:r>
      <w:r w:rsidR="00894A00" w:rsidRPr="002C67AB">
        <w:rPr>
          <w:rFonts w:asciiTheme="majorBidi" w:hAnsiTheme="majorBidi" w:cstheme="majorBidi"/>
        </w:rPr>
        <w:t xml:space="preserve"> a</w:t>
      </w:r>
      <w:r w:rsidR="00A46CC4" w:rsidRPr="002C67AB">
        <w:rPr>
          <w:rFonts w:asciiTheme="majorBidi" w:hAnsiTheme="majorBidi" w:cstheme="majorBidi"/>
        </w:rPr>
        <w:t>verage for this part of the state.  The FQI was</w:t>
      </w:r>
      <w:r w:rsidR="0080199F" w:rsidRPr="002C67AB">
        <w:rPr>
          <w:rFonts w:asciiTheme="majorBidi" w:hAnsiTheme="majorBidi" w:cstheme="majorBidi"/>
        </w:rPr>
        <w:t xml:space="preserve"> also significantly</w:t>
      </w:r>
      <w:r w:rsidR="00A46CC4" w:rsidRPr="002C67AB">
        <w:rPr>
          <w:rFonts w:asciiTheme="majorBidi" w:hAnsiTheme="majorBidi" w:cstheme="majorBidi"/>
        </w:rPr>
        <w:t xml:space="preserve"> </w:t>
      </w:r>
      <w:r w:rsidR="00894A00" w:rsidRPr="002C67AB">
        <w:rPr>
          <w:rFonts w:asciiTheme="majorBidi" w:hAnsiTheme="majorBidi" w:cstheme="majorBidi"/>
        </w:rPr>
        <w:t>above</w:t>
      </w:r>
      <w:r w:rsidR="00A46CC4" w:rsidRPr="002C67AB">
        <w:rPr>
          <w:rFonts w:asciiTheme="majorBidi" w:hAnsiTheme="majorBidi" w:cstheme="majorBidi"/>
        </w:rPr>
        <w:t xml:space="preserve"> the median FQI of 20.9 for the North Central Hardwood Forests (Nichols 1999).    </w:t>
      </w:r>
    </w:p>
    <w:p w:rsidR="00A46CC4" w:rsidRPr="002C67AB" w:rsidRDefault="00A46CC4" w:rsidP="00A46CC4">
      <w:pPr>
        <w:tabs>
          <w:tab w:val="right" w:pos="7920"/>
          <w:tab w:val="right" w:pos="8640"/>
        </w:tabs>
        <w:rPr>
          <w:rFonts w:asciiTheme="majorBidi" w:eastAsia="Times New Roman" w:hAnsiTheme="majorBidi" w:cstheme="majorBidi"/>
          <w:sz w:val="23"/>
          <w:szCs w:val="23"/>
        </w:rPr>
      </w:pPr>
    </w:p>
    <w:p w:rsidR="00A46CC4" w:rsidRPr="002C67AB" w:rsidRDefault="00A46CC4" w:rsidP="00A46CC4">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Table 6:  Floristic Quality Index of Aquatic Macrophytes</w:t>
      </w:r>
    </w:p>
    <w:p w:rsidR="00A46CC4" w:rsidRPr="002C67AB" w:rsidRDefault="00C336D5" w:rsidP="00A46CC4">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Granite</w:t>
      </w:r>
      <w:r w:rsidR="009064EC" w:rsidRPr="002C67AB">
        <w:rPr>
          <w:rFonts w:asciiTheme="majorBidi" w:eastAsia="Times New Roman" w:hAnsiTheme="majorBidi" w:cstheme="majorBidi"/>
          <w:b/>
          <w:sz w:val="28"/>
          <w:szCs w:val="28"/>
        </w:rPr>
        <w:t xml:space="preserve"> Lake</w:t>
      </w:r>
      <w:r w:rsidR="00A46CC4" w:rsidRPr="002C67AB">
        <w:rPr>
          <w:rFonts w:asciiTheme="majorBidi" w:eastAsia="Times New Roman" w:hAnsiTheme="majorBidi" w:cstheme="majorBidi"/>
          <w:b/>
          <w:sz w:val="28"/>
          <w:szCs w:val="28"/>
        </w:rPr>
        <w:t>, Barron County</w:t>
      </w:r>
    </w:p>
    <w:p w:rsidR="00A46CC4" w:rsidRPr="002C67AB" w:rsidRDefault="00C336D5" w:rsidP="00A46CC4">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July 31</w:t>
      </w:r>
      <w:r w:rsidR="00CE03F4" w:rsidRPr="002C67AB">
        <w:rPr>
          <w:rFonts w:asciiTheme="majorBidi" w:eastAsia="Times New Roman" w:hAnsiTheme="majorBidi" w:cstheme="majorBidi"/>
          <w:b/>
          <w:sz w:val="28"/>
          <w:szCs w:val="28"/>
        </w:rPr>
        <w:t>, 2018</w:t>
      </w:r>
    </w:p>
    <w:p w:rsidR="00A46CC4" w:rsidRPr="002C67AB" w:rsidRDefault="00A46CC4" w:rsidP="00A46CC4">
      <w:pPr>
        <w:tabs>
          <w:tab w:val="left" w:pos="2235"/>
        </w:tabs>
        <w:rPr>
          <w:rFonts w:asciiTheme="majorBidi" w:eastAsia="Times New Roman" w:hAnsiTheme="majorBidi" w:cstheme="majorBidi"/>
        </w:rPr>
      </w:pPr>
      <w:r w:rsidRPr="002C67AB">
        <w:rPr>
          <w:rFonts w:asciiTheme="majorBidi" w:eastAsia="Times New Roman" w:hAnsiTheme="majorBidi" w:cstheme="majorBidi"/>
        </w:rPr>
        <w:tab/>
      </w:r>
    </w:p>
    <w:tbl>
      <w:tblPr>
        <w:tblW w:w="8660"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800"/>
        <w:gridCol w:w="3240"/>
        <w:gridCol w:w="1620"/>
      </w:tblGrid>
      <w:tr w:rsidR="00A46CC4" w:rsidRPr="002C67AB" w:rsidTr="00A46CC4">
        <w:trPr>
          <w:trHeight w:val="255"/>
        </w:trPr>
        <w:tc>
          <w:tcPr>
            <w:tcW w:w="3800" w:type="dxa"/>
            <w:tcBorders>
              <w:top w:val="nil"/>
              <w:left w:val="nil"/>
              <w:bottom w:val="single" w:sz="2" w:space="0" w:color="auto"/>
              <w:right w:val="nil"/>
            </w:tcBorders>
            <w:shd w:val="clear" w:color="auto" w:fill="auto"/>
            <w:noWrap/>
            <w:vAlign w:val="center"/>
          </w:tcPr>
          <w:p w:rsidR="00A46CC4" w:rsidRPr="002C67AB" w:rsidRDefault="00A46CC4" w:rsidP="00A46CC4">
            <w:pPr>
              <w:jc w:val="center"/>
              <w:rPr>
                <w:rFonts w:asciiTheme="majorBidi" w:eastAsia="Times New Roman" w:hAnsiTheme="majorBidi" w:cstheme="majorBidi"/>
                <w:color w:val="000000"/>
                <w:sz w:val="28"/>
                <w:szCs w:val="28"/>
              </w:rPr>
            </w:pPr>
            <w:r w:rsidRPr="002C67AB">
              <w:rPr>
                <w:rFonts w:asciiTheme="majorBidi" w:eastAsia="Times New Roman" w:hAnsiTheme="majorBidi" w:cstheme="majorBidi"/>
                <w:color w:val="000000"/>
                <w:sz w:val="28"/>
                <w:szCs w:val="28"/>
              </w:rPr>
              <w:t>Species</w:t>
            </w:r>
          </w:p>
        </w:tc>
        <w:tc>
          <w:tcPr>
            <w:tcW w:w="3240" w:type="dxa"/>
            <w:tcBorders>
              <w:top w:val="nil"/>
              <w:left w:val="nil"/>
              <w:bottom w:val="single" w:sz="2" w:space="0" w:color="auto"/>
              <w:right w:val="nil"/>
            </w:tcBorders>
            <w:shd w:val="clear" w:color="auto" w:fill="auto"/>
            <w:noWrap/>
            <w:vAlign w:val="center"/>
          </w:tcPr>
          <w:p w:rsidR="00A46CC4" w:rsidRPr="002C67AB" w:rsidRDefault="00A46CC4" w:rsidP="00A46CC4">
            <w:pPr>
              <w:jc w:val="center"/>
              <w:rPr>
                <w:rFonts w:asciiTheme="majorBidi" w:eastAsia="Times New Roman" w:hAnsiTheme="majorBidi" w:cstheme="majorBidi"/>
                <w:color w:val="000000"/>
                <w:sz w:val="28"/>
                <w:szCs w:val="28"/>
              </w:rPr>
            </w:pPr>
            <w:r w:rsidRPr="002C67AB">
              <w:rPr>
                <w:rFonts w:asciiTheme="majorBidi" w:eastAsia="Times New Roman" w:hAnsiTheme="majorBidi" w:cstheme="majorBidi"/>
                <w:color w:val="000000"/>
                <w:sz w:val="28"/>
                <w:szCs w:val="28"/>
              </w:rPr>
              <w:t>Common Name</w:t>
            </w:r>
          </w:p>
        </w:tc>
        <w:tc>
          <w:tcPr>
            <w:tcW w:w="1620" w:type="dxa"/>
            <w:tcBorders>
              <w:top w:val="nil"/>
              <w:left w:val="nil"/>
              <w:bottom w:val="single" w:sz="2" w:space="0" w:color="auto"/>
              <w:right w:val="nil"/>
            </w:tcBorders>
            <w:shd w:val="clear" w:color="auto" w:fill="auto"/>
            <w:noWrap/>
            <w:vAlign w:val="center"/>
          </w:tcPr>
          <w:p w:rsidR="00A46CC4" w:rsidRPr="002C67AB" w:rsidRDefault="00A46CC4" w:rsidP="00A46CC4">
            <w:pPr>
              <w:jc w:val="center"/>
              <w:rPr>
                <w:rFonts w:asciiTheme="majorBidi" w:eastAsia="Times New Roman" w:hAnsiTheme="majorBidi" w:cstheme="majorBidi"/>
                <w:color w:val="000000"/>
                <w:sz w:val="28"/>
                <w:szCs w:val="28"/>
              </w:rPr>
            </w:pPr>
            <w:r w:rsidRPr="002C67AB">
              <w:rPr>
                <w:rFonts w:asciiTheme="majorBidi" w:eastAsia="Times New Roman" w:hAnsiTheme="majorBidi" w:cstheme="majorBidi"/>
                <w:color w:val="000000"/>
                <w:sz w:val="28"/>
                <w:szCs w:val="28"/>
              </w:rPr>
              <w:t>C</w:t>
            </w:r>
          </w:p>
        </w:tc>
      </w:tr>
      <w:tr w:rsidR="0080199F" w:rsidRPr="002C67AB" w:rsidTr="004C52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Ceratophyllum demersum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Coontail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3</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 xml:space="preserve">Chara </w:t>
            </w:r>
            <w:r w:rsidRPr="002C67AB">
              <w:rPr>
                <w:color w:val="000000"/>
                <w:sz w:val="22"/>
                <w:szCs w:val="22"/>
              </w:rPr>
              <w:t>sp.</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Muskgrass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7</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Elodea canadensis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Common waterweed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3</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Equisetum fluviatile</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Water horsetail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7</w:t>
            </w:r>
          </w:p>
        </w:tc>
      </w:tr>
      <w:tr w:rsidR="0080199F" w:rsidRPr="002C67AB" w:rsidTr="0095182F">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Heteranthera dubia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Water star-grass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6</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Lemna minor</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Small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4</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Najas flexilis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Slender naiad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6</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Nuphar variegata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Spatterdock</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6</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Nymphaea odorata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White water lily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6</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Pontederia cordata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Pickerelweed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8</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Potamogeton amplifolius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Large-leaf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7</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Potamogeton foliosus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Leafy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6</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Potamogeton natans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Floating-leaf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5</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Potamogeton obtusifolius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Blunt-leaf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9</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Potamogeton pusillus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Small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7</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Potamogeton robbinsii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Fern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8</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Potamogeton spirillus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Spiral-fruited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8</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Potamogeton vaseyi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Vasey's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10</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Potamogeton zosteriformis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Flat-stem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6</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Schoenoplectus acutus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Hardstem bulrush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6</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Spirodela polyrhiza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sz w:val="22"/>
                <w:szCs w:val="22"/>
              </w:rPr>
            </w:pPr>
            <w:r w:rsidRPr="002C67AB">
              <w:rPr>
                <w:sz w:val="22"/>
                <w:szCs w:val="22"/>
              </w:rPr>
              <w:t>Large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5</w:t>
            </w:r>
          </w:p>
        </w:tc>
      </w:tr>
      <w:tr w:rsidR="0080199F"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rPr>
                <w:i/>
                <w:iCs/>
                <w:color w:val="000000"/>
                <w:sz w:val="22"/>
                <w:szCs w:val="22"/>
              </w:rPr>
            </w:pPr>
            <w:r w:rsidRPr="002C67AB">
              <w:rPr>
                <w:i/>
                <w:iCs/>
                <w:color w:val="000000"/>
                <w:sz w:val="22"/>
                <w:szCs w:val="22"/>
              </w:rPr>
              <w:t>Wolffia columbiana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80199F" w:rsidRPr="002C67AB" w:rsidRDefault="0080199F">
            <w:pPr>
              <w:rPr>
                <w:color w:val="000000"/>
                <w:sz w:val="22"/>
                <w:szCs w:val="22"/>
              </w:rPr>
            </w:pPr>
            <w:r w:rsidRPr="002C67AB">
              <w:rPr>
                <w:color w:val="000000"/>
                <w:sz w:val="22"/>
                <w:szCs w:val="22"/>
              </w:rPr>
              <w:t>Common watermeal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199F" w:rsidRPr="002C67AB" w:rsidRDefault="0080199F">
            <w:pPr>
              <w:jc w:val="right"/>
              <w:rPr>
                <w:color w:val="000000"/>
                <w:sz w:val="22"/>
                <w:szCs w:val="22"/>
              </w:rPr>
            </w:pPr>
            <w:r w:rsidRPr="002C67AB">
              <w:rPr>
                <w:color w:val="000000"/>
                <w:sz w:val="22"/>
                <w:szCs w:val="22"/>
              </w:rPr>
              <w:t>5</w:t>
            </w:r>
          </w:p>
        </w:tc>
      </w:tr>
      <w:tr w:rsidR="004C52D2" w:rsidRPr="002C67AB" w:rsidTr="00A46CC4">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4C52D2" w:rsidRPr="002C67AB" w:rsidRDefault="004C52D2" w:rsidP="00A46CC4">
            <w:pPr>
              <w:rPr>
                <w:rFonts w:asciiTheme="majorBidi" w:eastAsia="Times New Roman" w:hAnsiTheme="majorBidi" w:cstheme="majorBidi"/>
                <w:b/>
                <w:bCs/>
                <w:iCs/>
                <w:color w:val="000000"/>
                <w:sz w:val="22"/>
                <w:szCs w:val="22"/>
              </w:rPr>
            </w:pP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4C52D2" w:rsidRPr="002C67AB" w:rsidRDefault="004C52D2" w:rsidP="00A46CC4">
            <w:pPr>
              <w:rPr>
                <w:rFonts w:asciiTheme="majorBidi" w:eastAsia="Times New Roman" w:hAnsiTheme="majorBidi" w:cstheme="majorBidi"/>
                <w:b/>
                <w:bCs/>
                <w:sz w:val="22"/>
                <w:szCs w:val="22"/>
              </w:rPr>
            </w:pP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4C52D2" w:rsidRPr="002C67AB" w:rsidRDefault="004C52D2" w:rsidP="00A46CC4">
            <w:pPr>
              <w:jc w:val="right"/>
              <w:rPr>
                <w:rFonts w:eastAsia="Times New Roman"/>
                <w:b/>
                <w:bCs/>
                <w:sz w:val="22"/>
                <w:szCs w:val="22"/>
              </w:rPr>
            </w:pPr>
          </w:p>
        </w:tc>
      </w:tr>
      <w:tr w:rsidR="00A46CC4" w:rsidRPr="002C67AB" w:rsidTr="00A46CC4">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A46CC4" w:rsidRPr="002C67AB" w:rsidRDefault="00A46CC4" w:rsidP="00A46CC4">
            <w:pPr>
              <w:rPr>
                <w:rFonts w:asciiTheme="majorBidi" w:eastAsia="Times New Roman" w:hAnsiTheme="majorBidi" w:cstheme="majorBidi"/>
                <w:b/>
                <w:bCs/>
                <w:iCs/>
                <w:color w:val="000000"/>
                <w:sz w:val="22"/>
                <w:szCs w:val="22"/>
              </w:rPr>
            </w:pPr>
            <w:r w:rsidRPr="002C67AB">
              <w:rPr>
                <w:rFonts w:asciiTheme="majorBidi" w:eastAsia="Times New Roman" w:hAnsiTheme="majorBidi" w:cstheme="majorBidi"/>
                <w:b/>
                <w:bCs/>
                <w:iCs/>
                <w:color w:val="000000"/>
                <w:sz w:val="22"/>
                <w:szCs w:val="22"/>
              </w:rPr>
              <w:t>N</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A46CC4" w:rsidRPr="002C67AB" w:rsidRDefault="00A46CC4" w:rsidP="00A46CC4">
            <w:pPr>
              <w:rPr>
                <w:rFonts w:asciiTheme="majorBidi" w:eastAsia="Times New Roman" w:hAnsiTheme="majorBidi" w:cstheme="majorBidi"/>
                <w:b/>
                <w:bCs/>
                <w:sz w:val="22"/>
                <w:szCs w:val="22"/>
              </w:rPr>
            </w:pPr>
            <w:r w:rsidRPr="002C67AB">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A46CC4" w:rsidRPr="002C67AB" w:rsidRDefault="0080199F" w:rsidP="00A46CC4">
            <w:pPr>
              <w:jc w:val="right"/>
              <w:rPr>
                <w:rFonts w:eastAsia="Times New Roman"/>
                <w:b/>
                <w:bCs/>
                <w:sz w:val="22"/>
                <w:szCs w:val="22"/>
              </w:rPr>
            </w:pPr>
            <w:r w:rsidRPr="002C67AB">
              <w:rPr>
                <w:rFonts w:eastAsia="Times New Roman"/>
                <w:b/>
                <w:bCs/>
                <w:sz w:val="22"/>
                <w:szCs w:val="22"/>
              </w:rPr>
              <w:t>22</w:t>
            </w:r>
          </w:p>
        </w:tc>
      </w:tr>
      <w:tr w:rsidR="00A7775C"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A7775C" w:rsidRPr="002C67AB" w:rsidRDefault="00A7775C" w:rsidP="00A7775C">
            <w:pPr>
              <w:rPr>
                <w:rFonts w:asciiTheme="majorBidi" w:eastAsia="Times New Roman" w:hAnsiTheme="majorBidi" w:cstheme="majorBidi"/>
                <w:b/>
                <w:bCs/>
                <w:iCs/>
                <w:color w:val="000000"/>
                <w:sz w:val="22"/>
                <w:szCs w:val="22"/>
              </w:rPr>
            </w:pPr>
            <w:r w:rsidRPr="002C67AB">
              <w:rPr>
                <w:rFonts w:asciiTheme="majorBidi" w:eastAsia="Times New Roman" w:hAnsiTheme="majorBidi" w:cstheme="majorBidi"/>
                <w:b/>
                <w:bCs/>
                <w:iCs/>
                <w:color w:val="000000"/>
                <w:sz w:val="22"/>
                <w:szCs w:val="22"/>
              </w:rPr>
              <w:t>Mean C</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A7775C" w:rsidRPr="002C67AB" w:rsidRDefault="00A7775C" w:rsidP="00A7775C">
            <w:pPr>
              <w:rPr>
                <w:rFonts w:asciiTheme="majorBidi" w:eastAsia="Times New Roman" w:hAnsiTheme="majorBidi" w:cstheme="majorBidi"/>
                <w:b/>
                <w:bCs/>
                <w:sz w:val="22"/>
                <w:szCs w:val="22"/>
              </w:rPr>
            </w:pPr>
            <w:r w:rsidRPr="002C67AB">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A7775C" w:rsidRPr="002C67AB" w:rsidRDefault="0080199F" w:rsidP="00A7775C">
            <w:pPr>
              <w:jc w:val="right"/>
              <w:rPr>
                <w:b/>
                <w:sz w:val="22"/>
                <w:szCs w:val="22"/>
              </w:rPr>
            </w:pPr>
            <w:r w:rsidRPr="002C67AB">
              <w:rPr>
                <w:b/>
                <w:sz w:val="22"/>
                <w:szCs w:val="22"/>
              </w:rPr>
              <w:t>6.3</w:t>
            </w:r>
          </w:p>
        </w:tc>
      </w:tr>
      <w:tr w:rsidR="00A7775C" w:rsidRPr="002C67AB"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A7775C" w:rsidRPr="002C67AB" w:rsidRDefault="00A7775C" w:rsidP="00A7775C">
            <w:pPr>
              <w:rPr>
                <w:rFonts w:asciiTheme="majorBidi" w:eastAsia="Times New Roman" w:hAnsiTheme="majorBidi" w:cstheme="majorBidi"/>
                <w:b/>
                <w:bCs/>
                <w:iCs/>
                <w:color w:val="000000"/>
                <w:sz w:val="22"/>
                <w:szCs w:val="22"/>
              </w:rPr>
            </w:pPr>
            <w:r w:rsidRPr="002C67AB">
              <w:rPr>
                <w:rFonts w:asciiTheme="majorBidi" w:eastAsia="Times New Roman" w:hAnsiTheme="majorBidi" w:cstheme="majorBidi"/>
                <w:b/>
                <w:bCs/>
                <w:iCs/>
                <w:color w:val="000000"/>
                <w:sz w:val="22"/>
                <w:szCs w:val="22"/>
              </w:rPr>
              <w:t>FQI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A7775C" w:rsidRPr="002C67AB" w:rsidRDefault="00A7775C" w:rsidP="00A7775C">
            <w:pPr>
              <w:rPr>
                <w:rFonts w:asciiTheme="majorBidi" w:eastAsia="Times New Roman" w:hAnsiTheme="majorBidi" w:cstheme="majorBidi"/>
                <w:b/>
                <w:bCs/>
                <w:sz w:val="22"/>
                <w:szCs w:val="22"/>
              </w:rPr>
            </w:pPr>
            <w:r w:rsidRPr="002C67AB">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A7775C" w:rsidRPr="002C67AB" w:rsidRDefault="0095182F" w:rsidP="00A7775C">
            <w:pPr>
              <w:jc w:val="right"/>
              <w:rPr>
                <w:b/>
                <w:sz w:val="22"/>
                <w:szCs w:val="22"/>
              </w:rPr>
            </w:pPr>
            <w:r w:rsidRPr="002C67AB">
              <w:rPr>
                <w:b/>
                <w:sz w:val="22"/>
                <w:szCs w:val="22"/>
              </w:rPr>
              <w:t>2</w:t>
            </w:r>
            <w:r w:rsidR="0080199F" w:rsidRPr="002C67AB">
              <w:rPr>
                <w:b/>
                <w:sz w:val="22"/>
                <w:szCs w:val="22"/>
              </w:rPr>
              <w:t>9.4</w:t>
            </w:r>
          </w:p>
        </w:tc>
      </w:tr>
    </w:tbl>
    <w:p w:rsidR="00A46CC4" w:rsidRPr="002C67AB" w:rsidRDefault="00A46CC4" w:rsidP="00A46CC4">
      <w:pPr>
        <w:jc w:val="center"/>
        <w:rPr>
          <w:rFonts w:asciiTheme="majorBidi" w:hAnsiTheme="majorBidi" w:cstheme="majorBidi"/>
        </w:rPr>
      </w:pPr>
    </w:p>
    <w:p w:rsidR="00A46CC4" w:rsidRPr="002C67AB" w:rsidRDefault="00A46CC4" w:rsidP="00A46CC4">
      <w:pPr>
        <w:tabs>
          <w:tab w:val="right" w:pos="7920"/>
          <w:tab w:val="right" w:pos="8640"/>
        </w:tabs>
        <w:rPr>
          <w:rFonts w:asciiTheme="majorBidi" w:hAnsiTheme="majorBidi" w:cstheme="majorBidi"/>
          <w:b/>
          <w:sz w:val="28"/>
          <w:szCs w:val="28"/>
        </w:rPr>
      </w:pPr>
    </w:p>
    <w:p w:rsidR="00A46CC4" w:rsidRPr="002C67AB" w:rsidRDefault="00A46CC4" w:rsidP="00A46CC4">
      <w:pPr>
        <w:tabs>
          <w:tab w:val="right" w:pos="7920"/>
          <w:tab w:val="right" w:pos="8640"/>
        </w:tabs>
        <w:rPr>
          <w:rFonts w:asciiTheme="majorBidi" w:hAnsiTheme="majorBidi" w:cstheme="majorBidi"/>
          <w:b/>
          <w:sz w:val="28"/>
          <w:szCs w:val="28"/>
        </w:rPr>
      </w:pPr>
    </w:p>
    <w:p w:rsidR="00A46CC4" w:rsidRPr="002C67AB" w:rsidRDefault="00A46CC4" w:rsidP="00A46CC4">
      <w:pPr>
        <w:tabs>
          <w:tab w:val="right" w:pos="7920"/>
          <w:tab w:val="right" w:pos="8640"/>
        </w:tabs>
        <w:rPr>
          <w:rFonts w:asciiTheme="majorBidi" w:hAnsiTheme="majorBidi" w:cstheme="majorBidi"/>
          <w:b/>
          <w:sz w:val="28"/>
          <w:szCs w:val="28"/>
        </w:rPr>
      </w:pPr>
    </w:p>
    <w:p w:rsidR="00A46CC4" w:rsidRPr="002C67AB" w:rsidRDefault="00A46CC4" w:rsidP="00A46CC4">
      <w:pPr>
        <w:tabs>
          <w:tab w:val="right" w:pos="7920"/>
          <w:tab w:val="right" w:pos="8640"/>
        </w:tabs>
        <w:rPr>
          <w:rFonts w:asciiTheme="majorBidi" w:hAnsiTheme="majorBidi" w:cstheme="majorBidi"/>
          <w:b/>
          <w:sz w:val="28"/>
          <w:szCs w:val="28"/>
        </w:rPr>
      </w:pPr>
    </w:p>
    <w:p w:rsidR="0095182F" w:rsidRPr="002C67AB" w:rsidRDefault="0095182F" w:rsidP="00A46CC4">
      <w:pPr>
        <w:tabs>
          <w:tab w:val="right" w:pos="7920"/>
          <w:tab w:val="right" w:pos="8640"/>
        </w:tabs>
        <w:rPr>
          <w:rFonts w:asciiTheme="majorBidi" w:hAnsiTheme="majorBidi" w:cstheme="majorBidi"/>
          <w:b/>
          <w:sz w:val="28"/>
          <w:szCs w:val="28"/>
        </w:rPr>
      </w:pPr>
    </w:p>
    <w:p w:rsidR="0095182F" w:rsidRPr="002C67AB" w:rsidRDefault="0095182F" w:rsidP="00A46CC4">
      <w:pPr>
        <w:tabs>
          <w:tab w:val="right" w:pos="7920"/>
          <w:tab w:val="right" w:pos="8640"/>
        </w:tabs>
        <w:rPr>
          <w:rFonts w:asciiTheme="majorBidi" w:hAnsiTheme="majorBidi" w:cstheme="majorBidi"/>
          <w:b/>
          <w:sz w:val="28"/>
          <w:szCs w:val="28"/>
        </w:rPr>
      </w:pPr>
    </w:p>
    <w:p w:rsidR="0095182F" w:rsidRPr="002C67AB" w:rsidRDefault="0095182F" w:rsidP="00A46CC4">
      <w:pPr>
        <w:tabs>
          <w:tab w:val="right" w:pos="7920"/>
          <w:tab w:val="right" w:pos="8640"/>
        </w:tabs>
        <w:rPr>
          <w:rFonts w:asciiTheme="majorBidi" w:hAnsiTheme="majorBidi" w:cstheme="majorBidi"/>
          <w:b/>
          <w:sz w:val="28"/>
          <w:szCs w:val="28"/>
        </w:rPr>
      </w:pPr>
    </w:p>
    <w:p w:rsidR="000011B1" w:rsidRPr="002C67AB" w:rsidRDefault="000011B1" w:rsidP="00B81049">
      <w:pPr>
        <w:tabs>
          <w:tab w:val="right" w:pos="7920"/>
          <w:tab w:val="right" w:pos="8640"/>
        </w:tabs>
        <w:rPr>
          <w:rFonts w:asciiTheme="majorBidi" w:hAnsiTheme="majorBidi" w:cstheme="majorBidi"/>
          <w:b/>
          <w:sz w:val="28"/>
          <w:szCs w:val="28"/>
        </w:rPr>
        <w:sectPr w:rsidR="000011B1" w:rsidRPr="002C67AB" w:rsidSect="003C4AFD">
          <w:pgSz w:w="12240" w:h="15840"/>
          <w:pgMar w:top="1440" w:right="1440" w:bottom="1440" w:left="2160" w:header="720" w:footer="720" w:gutter="0"/>
          <w:cols w:space="720"/>
          <w:docGrid w:linePitch="360"/>
        </w:sectPr>
      </w:pPr>
    </w:p>
    <w:p w:rsidR="00B81049" w:rsidRPr="002C67AB" w:rsidRDefault="00B81049" w:rsidP="000C310B">
      <w:pPr>
        <w:rPr>
          <w:rFonts w:asciiTheme="majorBidi" w:hAnsiTheme="majorBidi" w:cstheme="majorBidi"/>
          <w:b/>
          <w:sz w:val="28"/>
          <w:szCs w:val="28"/>
        </w:rPr>
      </w:pPr>
      <w:r w:rsidRPr="002C67AB">
        <w:rPr>
          <w:rFonts w:asciiTheme="majorBidi" w:hAnsiTheme="majorBidi" w:cstheme="majorBidi"/>
          <w:b/>
          <w:sz w:val="28"/>
          <w:szCs w:val="28"/>
        </w:rPr>
        <w:lastRenderedPageBreak/>
        <w:t>Comparison of Filamentous Algae in 2009 and 2018:</w:t>
      </w:r>
    </w:p>
    <w:p w:rsidR="00B81049" w:rsidRPr="002C67AB" w:rsidRDefault="00B81049" w:rsidP="002B1346">
      <w:pPr>
        <w:rPr>
          <w:rFonts w:asciiTheme="majorBidi" w:hAnsiTheme="majorBidi" w:cstheme="majorBidi"/>
        </w:rPr>
      </w:pPr>
      <w:r w:rsidRPr="002C67AB">
        <w:rPr>
          <w:rFonts w:asciiTheme="majorBidi" w:hAnsiTheme="majorBidi" w:cstheme="majorBidi"/>
        </w:rPr>
        <w:t xml:space="preserve">Filamentous algae, normally associated with excessive nutrients in the water column, were </w:t>
      </w:r>
      <w:r w:rsidR="001B4704" w:rsidRPr="002C67AB">
        <w:rPr>
          <w:rFonts w:asciiTheme="majorBidi" w:hAnsiTheme="majorBidi" w:cstheme="majorBidi"/>
        </w:rPr>
        <w:t>common to abundant throughout the lake</w:t>
      </w:r>
      <w:r w:rsidR="000C310B" w:rsidRPr="002C67AB">
        <w:rPr>
          <w:rFonts w:asciiTheme="majorBidi" w:hAnsiTheme="majorBidi" w:cstheme="majorBidi"/>
        </w:rPr>
        <w:t xml:space="preserve"> during each survey (Figure 1</w:t>
      </w:r>
      <w:r w:rsidR="002B1346" w:rsidRPr="002C67AB">
        <w:rPr>
          <w:rFonts w:asciiTheme="majorBidi" w:hAnsiTheme="majorBidi" w:cstheme="majorBidi"/>
        </w:rPr>
        <w:t>7</w:t>
      </w:r>
      <w:r w:rsidR="000C310B" w:rsidRPr="002C67AB">
        <w:rPr>
          <w:rFonts w:asciiTheme="majorBidi" w:hAnsiTheme="majorBidi" w:cstheme="majorBidi"/>
        </w:rPr>
        <w:t>)</w:t>
      </w:r>
      <w:r w:rsidR="001B4704" w:rsidRPr="002C67AB">
        <w:rPr>
          <w:rFonts w:asciiTheme="majorBidi" w:hAnsiTheme="majorBidi" w:cstheme="majorBidi"/>
        </w:rPr>
        <w:t>.  In 2009, we found these algae at 3</w:t>
      </w:r>
      <w:r w:rsidR="00F23C64" w:rsidRPr="002C67AB">
        <w:rPr>
          <w:rFonts w:asciiTheme="majorBidi" w:hAnsiTheme="majorBidi" w:cstheme="majorBidi"/>
        </w:rPr>
        <w:t>0</w:t>
      </w:r>
      <w:r w:rsidR="001B4704" w:rsidRPr="002C67AB">
        <w:rPr>
          <w:rFonts w:asciiTheme="majorBidi" w:hAnsiTheme="majorBidi" w:cstheme="majorBidi"/>
        </w:rPr>
        <w:t xml:space="preserve"> points with a mean rake fullness of 1.</w:t>
      </w:r>
      <w:r w:rsidR="00F23C64" w:rsidRPr="002C67AB">
        <w:rPr>
          <w:rFonts w:asciiTheme="majorBidi" w:hAnsiTheme="majorBidi" w:cstheme="majorBidi"/>
        </w:rPr>
        <w:t>93</w:t>
      </w:r>
      <w:r w:rsidR="001B4704" w:rsidRPr="002C67AB">
        <w:rPr>
          <w:rFonts w:asciiTheme="majorBidi" w:hAnsiTheme="majorBidi" w:cstheme="majorBidi"/>
        </w:rPr>
        <w:t xml:space="preserve">.  </w:t>
      </w:r>
      <w:r w:rsidR="000C310B" w:rsidRPr="002C67AB">
        <w:rPr>
          <w:rFonts w:asciiTheme="majorBidi" w:hAnsiTheme="majorBidi" w:cstheme="majorBidi"/>
        </w:rPr>
        <w:t xml:space="preserve">During the 2018 survey, we documented a </w:t>
      </w:r>
      <w:r w:rsidR="00CF76A0" w:rsidRPr="002C67AB">
        <w:rPr>
          <w:rFonts w:asciiTheme="majorBidi" w:hAnsiTheme="majorBidi" w:cstheme="majorBidi"/>
        </w:rPr>
        <w:t>moderately significant</w:t>
      </w:r>
      <w:r w:rsidR="000C310B" w:rsidRPr="002C67AB">
        <w:rPr>
          <w:rFonts w:asciiTheme="majorBidi" w:hAnsiTheme="majorBidi" w:cstheme="majorBidi"/>
        </w:rPr>
        <w:t xml:space="preserve"> expansion in distribution to 4</w:t>
      </w:r>
      <w:r w:rsidR="00CF76A0" w:rsidRPr="002C67AB">
        <w:rPr>
          <w:rFonts w:asciiTheme="majorBidi" w:hAnsiTheme="majorBidi" w:cstheme="majorBidi"/>
        </w:rPr>
        <w:t>4</w:t>
      </w:r>
      <w:r w:rsidR="000C310B" w:rsidRPr="002C67AB">
        <w:rPr>
          <w:rFonts w:asciiTheme="majorBidi" w:hAnsiTheme="majorBidi" w:cstheme="majorBidi"/>
        </w:rPr>
        <w:t xml:space="preserve"> points</w:t>
      </w:r>
      <w:r w:rsidR="007D49DC" w:rsidRPr="002C67AB">
        <w:rPr>
          <w:rFonts w:asciiTheme="majorBidi" w:hAnsiTheme="majorBidi" w:cstheme="majorBidi"/>
        </w:rPr>
        <w:t xml:space="preserve"> </w:t>
      </w:r>
      <w:r w:rsidR="007D49DC" w:rsidRPr="002C67AB">
        <w:rPr>
          <w:rFonts w:asciiTheme="majorBidi" w:hAnsiTheme="majorBidi" w:cstheme="majorBidi"/>
          <w:b/>
          <w:bCs/>
        </w:rPr>
        <w:t>(</w:t>
      </w:r>
      <w:r w:rsidR="007D49DC" w:rsidRPr="002C67AB">
        <w:rPr>
          <w:rFonts w:asciiTheme="majorBidi" w:hAnsiTheme="majorBidi" w:cstheme="majorBidi"/>
          <w:b/>
          <w:bCs/>
          <w:i/>
          <w:iCs/>
        </w:rPr>
        <w:t>p</w:t>
      </w:r>
      <w:r w:rsidR="007D49DC" w:rsidRPr="002C67AB">
        <w:rPr>
          <w:rFonts w:asciiTheme="majorBidi" w:hAnsiTheme="majorBidi" w:cstheme="majorBidi"/>
          <w:b/>
          <w:bCs/>
        </w:rPr>
        <w:t>=0.009)</w:t>
      </w:r>
      <w:r w:rsidR="00CF76A0" w:rsidRPr="002C67AB">
        <w:rPr>
          <w:rFonts w:asciiTheme="majorBidi" w:hAnsiTheme="majorBidi" w:cstheme="majorBidi"/>
        </w:rPr>
        <w:t>, but a moderately significant decline in</w:t>
      </w:r>
      <w:r w:rsidR="0036707B" w:rsidRPr="002C67AB">
        <w:rPr>
          <w:rFonts w:asciiTheme="majorBidi" w:hAnsiTheme="majorBidi" w:cstheme="majorBidi"/>
        </w:rPr>
        <w:t xml:space="preserve"> mean rake fullness </w:t>
      </w:r>
      <w:r w:rsidR="00CF76A0" w:rsidRPr="002C67AB">
        <w:rPr>
          <w:rFonts w:asciiTheme="majorBidi" w:hAnsiTheme="majorBidi" w:cstheme="majorBidi"/>
        </w:rPr>
        <w:t xml:space="preserve">to </w:t>
      </w:r>
      <w:r w:rsidR="0036707B" w:rsidRPr="002C67AB">
        <w:rPr>
          <w:rFonts w:asciiTheme="majorBidi" w:hAnsiTheme="majorBidi" w:cstheme="majorBidi"/>
        </w:rPr>
        <w:t>1.</w:t>
      </w:r>
      <w:r w:rsidR="00CF76A0" w:rsidRPr="002C67AB">
        <w:rPr>
          <w:rFonts w:asciiTheme="majorBidi" w:hAnsiTheme="majorBidi" w:cstheme="majorBidi"/>
        </w:rPr>
        <w:t>36</w:t>
      </w:r>
      <w:r w:rsidR="000C310B" w:rsidRPr="002C67AB">
        <w:rPr>
          <w:rFonts w:asciiTheme="majorBidi" w:hAnsiTheme="majorBidi" w:cstheme="majorBidi"/>
        </w:rPr>
        <w:t xml:space="preserve"> </w:t>
      </w:r>
      <w:r w:rsidR="007D49DC" w:rsidRPr="002C67AB">
        <w:rPr>
          <w:rFonts w:asciiTheme="majorBidi" w:hAnsiTheme="majorBidi" w:cstheme="majorBidi"/>
          <w:b/>
          <w:bCs/>
        </w:rPr>
        <w:t>(</w:t>
      </w:r>
      <w:r w:rsidR="000C310B" w:rsidRPr="002C67AB">
        <w:rPr>
          <w:rFonts w:asciiTheme="majorBidi" w:hAnsiTheme="majorBidi" w:cstheme="majorBidi"/>
          <w:b/>
          <w:bCs/>
          <w:i/>
          <w:iCs/>
        </w:rPr>
        <w:t>p</w:t>
      </w:r>
      <w:r w:rsidR="000C310B" w:rsidRPr="002C67AB">
        <w:rPr>
          <w:rFonts w:asciiTheme="majorBidi" w:hAnsiTheme="majorBidi" w:cstheme="majorBidi"/>
          <w:b/>
          <w:bCs/>
        </w:rPr>
        <w:t>=0.</w:t>
      </w:r>
      <w:r w:rsidR="00CF76A0" w:rsidRPr="002C67AB">
        <w:rPr>
          <w:rFonts w:asciiTheme="majorBidi" w:hAnsiTheme="majorBidi" w:cstheme="majorBidi"/>
          <w:b/>
          <w:bCs/>
        </w:rPr>
        <w:t>00</w:t>
      </w:r>
      <w:r w:rsidR="000C310B" w:rsidRPr="002C67AB">
        <w:rPr>
          <w:rFonts w:asciiTheme="majorBidi" w:hAnsiTheme="majorBidi" w:cstheme="majorBidi"/>
          <w:b/>
          <w:bCs/>
        </w:rPr>
        <w:t>2)</w:t>
      </w:r>
      <w:r w:rsidR="0036707B" w:rsidRPr="002C67AB">
        <w:rPr>
          <w:rFonts w:asciiTheme="majorBidi" w:hAnsiTheme="majorBidi" w:cstheme="majorBidi"/>
        </w:rPr>
        <w:t>.</w:t>
      </w:r>
      <w:r w:rsidRPr="002C67AB">
        <w:rPr>
          <w:rFonts w:asciiTheme="majorBidi" w:hAnsiTheme="majorBidi" w:cstheme="majorBidi"/>
        </w:rPr>
        <w:t xml:space="preserve"> </w:t>
      </w:r>
    </w:p>
    <w:p w:rsidR="00B81049" w:rsidRPr="002C67AB" w:rsidRDefault="00B81049" w:rsidP="00B81049">
      <w:pPr>
        <w:rPr>
          <w:rFonts w:asciiTheme="majorBidi" w:hAnsiTheme="majorBidi" w:cstheme="majorBidi"/>
          <w:sz w:val="20"/>
          <w:szCs w:val="20"/>
        </w:rPr>
      </w:pPr>
    </w:p>
    <w:p w:rsidR="00B81049" w:rsidRPr="002C67AB" w:rsidRDefault="00B81049" w:rsidP="000011B1">
      <w:pPr>
        <w:spacing w:after="40"/>
        <w:jc w:val="center"/>
        <w:rPr>
          <w:rFonts w:asciiTheme="majorBidi" w:hAnsiTheme="majorBidi" w:cstheme="majorBidi"/>
          <w:b/>
          <w:sz w:val="28"/>
          <w:szCs w:val="28"/>
        </w:rPr>
      </w:pPr>
      <w:r w:rsidRPr="002C67AB">
        <w:rPr>
          <w:rFonts w:asciiTheme="majorBidi" w:hAnsiTheme="majorBidi" w:cstheme="majorBidi"/>
          <w:b/>
          <w:noProof/>
          <w:sz w:val="28"/>
          <w:szCs w:val="28"/>
        </w:rPr>
        <w:drawing>
          <wp:inline distT="0" distB="0" distL="0" distR="0">
            <wp:extent cx="2574784" cy="3657600"/>
            <wp:effectExtent l="19050" t="0" r="0" b="0"/>
            <wp:docPr id="60"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78" cstate="print"/>
                    <a:srcRect l="10588" t="3636" r="4706" b="3636"/>
                    <a:stretch>
                      <a:fillRect/>
                    </a:stretch>
                  </pic:blipFill>
                  <pic:spPr>
                    <a:xfrm>
                      <a:off x="0" y="0"/>
                      <a:ext cx="2574784" cy="3657600"/>
                    </a:xfrm>
                    <a:prstGeom prst="rect">
                      <a:avLst/>
                    </a:prstGeom>
                  </pic:spPr>
                </pic:pic>
              </a:graphicData>
            </a:graphic>
          </wp:inline>
        </w:drawing>
      </w:r>
      <w:r w:rsidRPr="002C67AB">
        <w:rPr>
          <w:rFonts w:asciiTheme="majorBidi" w:hAnsiTheme="majorBidi" w:cstheme="majorBidi"/>
          <w:b/>
          <w:noProof/>
          <w:sz w:val="28"/>
          <w:szCs w:val="28"/>
        </w:rPr>
        <w:drawing>
          <wp:inline distT="0" distB="0" distL="0" distR="0">
            <wp:extent cx="2574783" cy="3657600"/>
            <wp:effectExtent l="19050" t="0" r="0" b="0"/>
            <wp:docPr id="64"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79" cstate="print"/>
                    <a:srcRect l="10588" t="3636" r="4706" b="3636"/>
                    <a:stretch>
                      <a:fillRect/>
                    </a:stretch>
                  </pic:blipFill>
                  <pic:spPr>
                    <a:xfrm>
                      <a:off x="0" y="0"/>
                      <a:ext cx="2574783" cy="3657600"/>
                    </a:xfrm>
                    <a:prstGeom prst="rect">
                      <a:avLst/>
                    </a:prstGeom>
                  </pic:spPr>
                </pic:pic>
              </a:graphicData>
            </a:graphic>
          </wp:inline>
        </w:drawing>
      </w:r>
    </w:p>
    <w:p w:rsidR="00B81049" w:rsidRPr="002C67AB" w:rsidRDefault="00CD719F" w:rsidP="002B1346">
      <w:pPr>
        <w:jc w:val="center"/>
        <w:rPr>
          <w:rFonts w:asciiTheme="majorBidi" w:hAnsiTheme="majorBidi" w:cstheme="majorBidi"/>
          <w:b/>
          <w:sz w:val="28"/>
          <w:szCs w:val="28"/>
        </w:rPr>
      </w:pPr>
      <w:r w:rsidRPr="002C67AB">
        <w:rPr>
          <w:rFonts w:asciiTheme="majorBidi" w:hAnsiTheme="majorBidi" w:cstheme="majorBidi"/>
          <w:b/>
          <w:sz w:val="28"/>
          <w:szCs w:val="28"/>
        </w:rPr>
        <w:t>Figure 1</w:t>
      </w:r>
      <w:r w:rsidR="002B1346" w:rsidRPr="002C67AB">
        <w:rPr>
          <w:rFonts w:asciiTheme="majorBidi" w:hAnsiTheme="majorBidi" w:cstheme="majorBidi"/>
          <w:b/>
          <w:sz w:val="28"/>
          <w:szCs w:val="28"/>
        </w:rPr>
        <w:t>7</w:t>
      </w:r>
      <w:r w:rsidR="00B81049" w:rsidRPr="002C67AB">
        <w:rPr>
          <w:rFonts w:asciiTheme="majorBidi" w:hAnsiTheme="majorBidi" w:cstheme="majorBidi"/>
          <w:b/>
          <w:sz w:val="28"/>
          <w:szCs w:val="28"/>
        </w:rPr>
        <w:t xml:space="preserve">:  </w:t>
      </w:r>
      <w:r w:rsidR="00B81049" w:rsidRPr="002C67AB">
        <w:rPr>
          <w:rFonts w:asciiTheme="majorBidi" w:hAnsiTheme="majorBidi" w:cstheme="majorBidi"/>
          <w:b/>
          <w:sz w:val="27"/>
          <w:szCs w:val="27"/>
        </w:rPr>
        <w:t xml:space="preserve">2009 and 2018 </w:t>
      </w:r>
      <w:r w:rsidR="00B81049" w:rsidRPr="002C67AB">
        <w:rPr>
          <w:rFonts w:asciiTheme="majorBidi" w:hAnsiTheme="majorBidi" w:cstheme="majorBidi"/>
          <w:b/>
          <w:sz w:val="28"/>
          <w:szCs w:val="28"/>
        </w:rPr>
        <w:t>Filamentous Algae Density and Distribution</w:t>
      </w:r>
    </w:p>
    <w:p w:rsidR="00B81049" w:rsidRPr="002C67AB" w:rsidRDefault="00B81049" w:rsidP="00B81049">
      <w:pPr>
        <w:tabs>
          <w:tab w:val="right" w:pos="7920"/>
          <w:tab w:val="right" w:pos="8640"/>
        </w:tabs>
        <w:rPr>
          <w:rFonts w:asciiTheme="majorBidi" w:hAnsiTheme="majorBidi" w:cstheme="majorBidi"/>
          <w:b/>
          <w:sz w:val="28"/>
          <w:szCs w:val="28"/>
        </w:rPr>
      </w:pPr>
    </w:p>
    <w:p w:rsidR="00A46CC4" w:rsidRPr="002C67AB" w:rsidRDefault="00A46CC4" w:rsidP="00A46CC4">
      <w:pPr>
        <w:tabs>
          <w:tab w:val="right" w:pos="7920"/>
          <w:tab w:val="right" w:pos="8640"/>
        </w:tabs>
        <w:rPr>
          <w:rFonts w:asciiTheme="majorBidi" w:hAnsiTheme="majorBidi" w:cstheme="majorBidi"/>
          <w:b/>
          <w:sz w:val="28"/>
          <w:szCs w:val="28"/>
        </w:rPr>
      </w:pPr>
    </w:p>
    <w:p w:rsidR="00A46CC4" w:rsidRPr="002C67AB" w:rsidRDefault="00A46CC4" w:rsidP="00A46CC4">
      <w:pPr>
        <w:tabs>
          <w:tab w:val="right" w:pos="7920"/>
          <w:tab w:val="right" w:pos="8640"/>
        </w:tabs>
        <w:rPr>
          <w:rFonts w:asciiTheme="majorBidi" w:hAnsiTheme="majorBidi" w:cstheme="majorBidi"/>
          <w:b/>
          <w:sz w:val="28"/>
          <w:szCs w:val="28"/>
        </w:rPr>
      </w:pPr>
    </w:p>
    <w:p w:rsidR="00A46CC4" w:rsidRPr="002C67AB" w:rsidRDefault="00A46CC4" w:rsidP="00A46CC4">
      <w:pPr>
        <w:tabs>
          <w:tab w:val="right" w:pos="7920"/>
          <w:tab w:val="right" w:pos="8640"/>
        </w:tabs>
        <w:rPr>
          <w:rFonts w:asciiTheme="majorBidi" w:hAnsiTheme="majorBidi" w:cstheme="majorBidi"/>
          <w:b/>
          <w:sz w:val="28"/>
          <w:szCs w:val="28"/>
        </w:rPr>
      </w:pPr>
    </w:p>
    <w:p w:rsidR="00A46CC4" w:rsidRPr="002C67AB" w:rsidRDefault="00A46CC4" w:rsidP="00A46CC4">
      <w:pPr>
        <w:tabs>
          <w:tab w:val="right" w:pos="7920"/>
          <w:tab w:val="right" w:pos="8640"/>
        </w:tabs>
        <w:rPr>
          <w:rFonts w:asciiTheme="majorBidi" w:hAnsiTheme="majorBidi" w:cstheme="majorBidi"/>
          <w:b/>
          <w:sz w:val="28"/>
          <w:szCs w:val="28"/>
        </w:rPr>
      </w:pPr>
    </w:p>
    <w:p w:rsidR="00A46CC4" w:rsidRPr="002C67AB" w:rsidRDefault="00A46CC4" w:rsidP="00A46CC4">
      <w:pPr>
        <w:tabs>
          <w:tab w:val="right" w:pos="7920"/>
          <w:tab w:val="right" w:pos="8640"/>
        </w:tabs>
        <w:rPr>
          <w:rFonts w:asciiTheme="majorBidi" w:hAnsiTheme="majorBidi" w:cstheme="majorBidi"/>
          <w:b/>
          <w:sz w:val="28"/>
          <w:szCs w:val="28"/>
        </w:rPr>
      </w:pPr>
    </w:p>
    <w:p w:rsidR="00A46CC4" w:rsidRPr="002C67AB" w:rsidRDefault="00A46CC4" w:rsidP="00A46CC4">
      <w:pPr>
        <w:tabs>
          <w:tab w:val="right" w:pos="7920"/>
          <w:tab w:val="right" w:pos="8640"/>
        </w:tabs>
        <w:rPr>
          <w:rFonts w:asciiTheme="majorBidi" w:hAnsiTheme="majorBidi" w:cstheme="majorBidi"/>
          <w:b/>
          <w:sz w:val="28"/>
          <w:szCs w:val="28"/>
        </w:rPr>
      </w:pPr>
    </w:p>
    <w:p w:rsidR="00A46CC4" w:rsidRPr="002C67AB" w:rsidRDefault="00A46CC4" w:rsidP="00A46CC4">
      <w:pPr>
        <w:tabs>
          <w:tab w:val="right" w:pos="7920"/>
          <w:tab w:val="right" w:pos="8640"/>
        </w:tabs>
        <w:rPr>
          <w:rFonts w:asciiTheme="majorBidi" w:hAnsiTheme="majorBidi" w:cstheme="majorBidi"/>
          <w:b/>
          <w:sz w:val="28"/>
          <w:szCs w:val="28"/>
        </w:rPr>
      </w:pPr>
    </w:p>
    <w:p w:rsidR="00A46CC4" w:rsidRPr="002C67AB" w:rsidRDefault="00A46CC4" w:rsidP="00A46CC4">
      <w:pPr>
        <w:tabs>
          <w:tab w:val="right" w:pos="7920"/>
          <w:tab w:val="right" w:pos="8640"/>
        </w:tabs>
        <w:rPr>
          <w:rFonts w:asciiTheme="majorBidi" w:hAnsiTheme="majorBidi" w:cstheme="majorBidi"/>
          <w:b/>
          <w:sz w:val="28"/>
          <w:szCs w:val="28"/>
        </w:rPr>
      </w:pPr>
    </w:p>
    <w:p w:rsidR="00A46CC4" w:rsidRPr="002C67AB" w:rsidRDefault="00A46CC4" w:rsidP="00A46CC4">
      <w:pPr>
        <w:tabs>
          <w:tab w:val="right" w:pos="7920"/>
          <w:tab w:val="right" w:pos="8640"/>
        </w:tabs>
        <w:rPr>
          <w:rFonts w:asciiTheme="majorBidi" w:hAnsiTheme="majorBidi" w:cstheme="majorBidi"/>
          <w:b/>
          <w:sz w:val="28"/>
          <w:szCs w:val="28"/>
        </w:rPr>
      </w:pPr>
    </w:p>
    <w:p w:rsidR="00A46CC4" w:rsidRPr="002C67AB" w:rsidRDefault="00A46CC4" w:rsidP="00A46CC4">
      <w:pPr>
        <w:tabs>
          <w:tab w:val="right" w:pos="7920"/>
          <w:tab w:val="right" w:pos="8640"/>
        </w:tabs>
        <w:rPr>
          <w:rFonts w:asciiTheme="majorBidi" w:hAnsiTheme="majorBidi" w:cstheme="majorBidi"/>
          <w:b/>
          <w:sz w:val="28"/>
          <w:szCs w:val="28"/>
        </w:rPr>
      </w:pPr>
    </w:p>
    <w:p w:rsidR="00A46CC4" w:rsidRPr="002C67AB" w:rsidRDefault="00A46CC4" w:rsidP="00A46CC4">
      <w:pPr>
        <w:tabs>
          <w:tab w:val="right" w:pos="7920"/>
          <w:tab w:val="right" w:pos="8640"/>
        </w:tabs>
        <w:rPr>
          <w:rFonts w:asciiTheme="majorBidi" w:hAnsiTheme="majorBidi" w:cstheme="majorBidi"/>
          <w:b/>
          <w:sz w:val="28"/>
          <w:szCs w:val="28"/>
        </w:rPr>
      </w:pPr>
    </w:p>
    <w:p w:rsidR="00A46CC4" w:rsidRPr="002C67AB" w:rsidRDefault="00A46CC4" w:rsidP="00A46CC4">
      <w:pPr>
        <w:tabs>
          <w:tab w:val="right" w:pos="7920"/>
          <w:tab w:val="right" w:pos="8640"/>
        </w:tabs>
        <w:rPr>
          <w:rFonts w:asciiTheme="majorBidi" w:hAnsiTheme="majorBidi" w:cstheme="majorBidi"/>
          <w:b/>
          <w:sz w:val="28"/>
          <w:szCs w:val="28"/>
        </w:rPr>
      </w:pPr>
    </w:p>
    <w:p w:rsidR="00A46CC4" w:rsidRPr="002C67AB" w:rsidRDefault="00A46CC4" w:rsidP="00A46CC4">
      <w:pPr>
        <w:tabs>
          <w:tab w:val="right" w:pos="7920"/>
          <w:tab w:val="right" w:pos="8640"/>
        </w:tabs>
        <w:rPr>
          <w:rFonts w:asciiTheme="majorBidi" w:hAnsiTheme="majorBidi" w:cstheme="majorBidi"/>
          <w:b/>
          <w:sz w:val="28"/>
          <w:szCs w:val="28"/>
        </w:rPr>
      </w:pPr>
    </w:p>
    <w:p w:rsidR="008D3452" w:rsidRPr="002C67AB" w:rsidRDefault="008D3452" w:rsidP="00A46CC4">
      <w:pPr>
        <w:ind w:right="180"/>
        <w:rPr>
          <w:rFonts w:asciiTheme="majorBidi" w:hAnsiTheme="majorBidi" w:cstheme="majorBidi"/>
          <w:b/>
          <w:sz w:val="28"/>
          <w:szCs w:val="28"/>
        </w:rPr>
      </w:pPr>
    </w:p>
    <w:p w:rsidR="009F0A7B" w:rsidRPr="002C67AB" w:rsidRDefault="009F0A7B" w:rsidP="00A46CC4">
      <w:pPr>
        <w:ind w:right="180"/>
        <w:rPr>
          <w:rFonts w:asciiTheme="majorBidi" w:hAnsiTheme="majorBidi" w:cstheme="majorBidi"/>
          <w:b/>
          <w:sz w:val="28"/>
          <w:szCs w:val="28"/>
        </w:rPr>
      </w:pPr>
      <w:r w:rsidRPr="002C67AB">
        <w:rPr>
          <w:rFonts w:asciiTheme="majorBidi" w:hAnsiTheme="majorBidi" w:cstheme="majorBidi"/>
          <w:b/>
          <w:sz w:val="28"/>
          <w:szCs w:val="28"/>
        </w:rPr>
        <w:lastRenderedPageBreak/>
        <w:t xml:space="preserve">Comparison of Midsummer Curly-leaf Pondweed in </w:t>
      </w:r>
      <w:r w:rsidR="00CE03F4" w:rsidRPr="002C67AB">
        <w:rPr>
          <w:rFonts w:asciiTheme="majorBidi" w:hAnsiTheme="majorBidi" w:cstheme="majorBidi"/>
          <w:b/>
          <w:sz w:val="28"/>
          <w:szCs w:val="28"/>
        </w:rPr>
        <w:t>2009</w:t>
      </w:r>
      <w:r w:rsidRPr="002C67AB">
        <w:rPr>
          <w:rFonts w:asciiTheme="majorBidi" w:hAnsiTheme="majorBidi" w:cstheme="majorBidi"/>
          <w:b/>
          <w:sz w:val="28"/>
          <w:szCs w:val="28"/>
        </w:rPr>
        <w:t xml:space="preserve"> an</w:t>
      </w:r>
      <w:r w:rsidR="00552DC8" w:rsidRPr="002C67AB">
        <w:rPr>
          <w:rFonts w:asciiTheme="majorBidi" w:hAnsiTheme="majorBidi" w:cstheme="majorBidi"/>
          <w:b/>
          <w:sz w:val="28"/>
          <w:szCs w:val="28"/>
        </w:rPr>
        <w:t>d</w:t>
      </w:r>
      <w:r w:rsidRPr="002C67AB">
        <w:rPr>
          <w:rFonts w:asciiTheme="majorBidi" w:hAnsiTheme="majorBidi" w:cstheme="majorBidi"/>
          <w:b/>
          <w:sz w:val="28"/>
          <w:szCs w:val="28"/>
        </w:rPr>
        <w:t xml:space="preserve"> </w:t>
      </w:r>
      <w:r w:rsidR="00CE03F4" w:rsidRPr="002C67AB">
        <w:rPr>
          <w:rFonts w:asciiTheme="majorBidi" w:hAnsiTheme="majorBidi" w:cstheme="majorBidi"/>
          <w:b/>
          <w:sz w:val="28"/>
          <w:szCs w:val="28"/>
        </w:rPr>
        <w:t>2018</w:t>
      </w:r>
      <w:r w:rsidRPr="002C67AB">
        <w:rPr>
          <w:rFonts w:asciiTheme="majorBidi" w:hAnsiTheme="majorBidi" w:cstheme="majorBidi"/>
          <w:b/>
          <w:sz w:val="28"/>
          <w:szCs w:val="28"/>
        </w:rPr>
        <w:t>:</w:t>
      </w:r>
    </w:p>
    <w:p w:rsidR="009F0A7B" w:rsidRPr="002C67AB" w:rsidRDefault="00A5445D" w:rsidP="002B1346">
      <w:pPr>
        <w:rPr>
          <w:rFonts w:asciiTheme="majorBidi" w:hAnsiTheme="majorBidi" w:cstheme="majorBidi"/>
        </w:rPr>
      </w:pPr>
      <w:r w:rsidRPr="002C67AB">
        <w:rPr>
          <w:rFonts w:asciiTheme="majorBidi" w:hAnsiTheme="majorBidi" w:cstheme="majorBidi"/>
        </w:rPr>
        <w:t xml:space="preserve">Curly-leaf pondweed normally completes its annual life cycle by late June, and most plants have set turions and senesced by early July.  </w:t>
      </w:r>
      <w:r w:rsidR="00C25869" w:rsidRPr="002C67AB">
        <w:rPr>
          <w:rFonts w:asciiTheme="majorBidi" w:hAnsiTheme="majorBidi" w:cstheme="majorBidi"/>
        </w:rPr>
        <w:t xml:space="preserve">During our </w:t>
      </w:r>
      <w:r w:rsidR="00CE03F4" w:rsidRPr="002C67AB">
        <w:rPr>
          <w:rFonts w:asciiTheme="majorBidi" w:hAnsiTheme="majorBidi" w:cstheme="majorBidi"/>
        </w:rPr>
        <w:t>2009</w:t>
      </w:r>
      <w:r w:rsidR="00D94D38" w:rsidRPr="002C67AB">
        <w:rPr>
          <w:rFonts w:asciiTheme="majorBidi" w:hAnsiTheme="majorBidi" w:cstheme="majorBidi"/>
        </w:rPr>
        <w:t xml:space="preserve"> survey</w:t>
      </w:r>
      <w:r w:rsidRPr="002C67AB">
        <w:rPr>
          <w:rFonts w:asciiTheme="majorBidi" w:hAnsiTheme="majorBidi" w:cstheme="majorBidi"/>
        </w:rPr>
        <w:t xml:space="preserve">, CLP was still present </w:t>
      </w:r>
      <w:r w:rsidR="005812E9" w:rsidRPr="002C67AB">
        <w:rPr>
          <w:rFonts w:asciiTheme="majorBidi" w:hAnsiTheme="majorBidi" w:cstheme="majorBidi"/>
        </w:rPr>
        <w:t xml:space="preserve">at </w:t>
      </w:r>
      <w:r w:rsidR="00E13A0A" w:rsidRPr="002C67AB">
        <w:rPr>
          <w:rFonts w:asciiTheme="majorBidi" w:hAnsiTheme="majorBidi" w:cstheme="majorBidi"/>
        </w:rPr>
        <w:t>two</w:t>
      </w:r>
      <w:r w:rsidR="00E24C17" w:rsidRPr="002C67AB">
        <w:rPr>
          <w:rFonts w:asciiTheme="majorBidi" w:hAnsiTheme="majorBidi" w:cstheme="majorBidi"/>
        </w:rPr>
        <w:t xml:space="preserve"> points (mean rake fullness 1.</w:t>
      </w:r>
      <w:r w:rsidR="00E0631A" w:rsidRPr="002C67AB">
        <w:rPr>
          <w:rFonts w:asciiTheme="majorBidi" w:hAnsiTheme="majorBidi" w:cstheme="majorBidi"/>
        </w:rPr>
        <w:t>0</w:t>
      </w:r>
      <w:r w:rsidR="00826732" w:rsidRPr="002C67AB">
        <w:rPr>
          <w:rFonts w:asciiTheme="majorBidi" w:hAnsiTheme="majorBidi" w:cstheme="majorBidi"/>
        </w:rPr>
        <w:t>0</w:t>
      </w:r>
      <w:r w:rsidR="00E24C17" w:rsidRPr="002C67AB">
        <w:rPr>
          <w:rFonts w:asciiTheme="majorBidi" w:hAnsiTheme="majorBidi" w:cstheme="majorBidi"/>
        </w:rPr>
        <w:t>)</w:t>
      </w:r>
      <w:r w:rsidR="0020552F" w:rsidRPr="002C67AB">
        <w:rPr>
          <w:rFonts w:asciiTheme="majorBidi" w:hAnsiTheme="majorBidi" w:cstheme="majorBidi"/>
        </w:rPr>
        <w:t xml:space="preserve">.  </w:t>
      </w:r>
      <w:r w:rsidR="00E13A0A" w:rsidRPr="002C67AB">
        <w:rPr>
          <w:rFonts w:asciiTheme="majorBidi" w:hAnsiTheme="majorBidi" w:cstheme="majorBidi"/>
        </w:rPr>
        <w:t>However, i</w:t>
      </w:r>
      <w:r w:rsidR="0020552F" w:rsidRPr="002C67AB">
        <w:rPr>
          <w:rFonts w:asciiTheme="majorBidi" w:hAnsiTheme="majorBidi" w:cstheme="majorBidi"/>
        </w:rPr>
        <w:t xml:space="preserve">n </w:t>
      </w:r>
      <w:r w:rsidR="00CE03F4" w:rsidRPr="002C67AB">
        <w:rPr>
          <w:rFonts w:asciiTheme="majorBidi" w:hAnsiTheme="majorBidi" w:cstheme="majorBidi"/>
        </w:rPr>
        <w:t>2018</w:t>
      </w:r>
      <w:r w:rsidR="00826732" w:rsidRPr="002C67AB">
        <w:rPr>
          <w:rFonts w:asciiTheme="majorBidi" w:hAnsiTheme="majorBidi" w:cstheme="majorBidi"/>
        </w:rPr>
        <w:t>, we</w:t>
      </w:r>
      <w:r w:rsidR="0020552F" w:rsidRPr="002C67AB">
        <w:rPr>
          <w:rFonts w:asciiTheme="majorBidi" w:hAnsiTheme="majorBidi" w:cstheme="majorBidi"/>
        </w:rPr>
        <w:t xml:space="preserve"> </w:t>
      </w:r>
      <w:r w:rsidR="00E13A0A" w:rsidRPr="002C67AB">
        <w:rPr>
          <w:rFonts w:asciiTheme="majorBidi" w:hAnsiTheme="majorBidi" w:cstheme="majorBidi"/>
        </w:rPr>
        <w:t xml:space="preserve">didn’t document CLP in the rake </w:t>
      </w:r>
      <w:r w:rsidR="00E0631A" w:rsidRPr="002C67AB">
        <w:rPr>
          <w:rFonts w:asciiTheme="majorBidi" w:hAnsiTheme="majorBidi" w:cstheme="majorBidi"/>
        </w:rPr>
        <w:t>at</w:t>
      </w:r>
      <w:r w:rsidR="00E13A0A" w:rsidRPr="002C67AB">
        <w:rPr>
          <w:rFonts w:asciiTheme="majorBidi" w:hAnsiTheme="majorBidi" w:cstheme="majorBidi"/>
        </w:rPr>
        <w:t xml:space="preserve"> any point</w:t>
      </w:r>
      <w:r w:rsidR="00493E2A" w:rsidRPr="002C67AB">
        <w:rPr>
          <w:rFonts w:asciiTheme="majorBidi" w:hAnsiTheme="majorBidi" w:cstheme="majorBidi"/>
        </w:rPr>
        <w:t xml:space="preserve"> (Figure 1</w:t>
      </w:r>
      <w:r w:rsidR="002B1346" w:rsidRPr="002C67AB">
        <w:rPr>
          <w:rFonts w:asciiTheme="majorBidi" w:hAnsiTheme="majorBidi" w:cstheme="majorBidi"/>
        </w:rPr>
        <w:t>8</w:t>
      </w:r>
      <w:r w:rsidR="00493E2A" w:rsidRPr="002C67AB">
        <w:rPr>
          <w:rFonts w:asciiTheme="majorBidi" w:hAnsiTheme="majorBidi" w:cstheme="majorBidi"/>
        </w:rPr>
        <w:t>)</w:t>
      </w:r>
      <w:r w:rsidR="00E13A0A" w:rsidRPr="002C67AB">
        <w:rPr>
          <w:rFonts w:asciiTheme="majorBidi" w:hAnsiTheme="majorBidi" w:cstheme="majorBidi"/>
        </w:rPr>
        <w:t xml:space="preserve">.  We also didn’t </w:t>
      </w:r>
      <w:r w:rsidR="006904D7" w:rsidRPr="002C67AB">
        <w:rPr>
          <w:rFonts w:asciiTheme="majorBidi" w:hAnsiTheme="majorBidi" w:cstheme="majorBidi"/>
        </w:rPr>
        <w:t>record it as a visual or</w:t>
      </w:r>
      <w:r w:rsidR="00E0631A" w:rsidRPr="002C67AB">
        <w:rPr>
          <w:rFonts w:asciiTheme="majorBidi" w:hAnsiTheme="majorBidi" w:cstheme="majorBidi"/>
        </w:rPr>
        <w:t xml:space="preserve"> </w:t>
      </w:r>
      <w:r w:rsidR="00E13A0A" w:rsidRPr="002C67AB">
        <w:rPr>
          <w:rFonts w:asciiTheme="majorBidi" w:hAnsiTheme="majorBidi" w:cstheme="majorBidi"/>
        </w:rPr>
        <w:t xml:space="preserve">see any evidence of </w:t>
      </w:r>
      <w:r w:rsidR="00493E2A" w:rsidRPr="002C67AB">
        <w:rPr>
          <w:rFonts w:asciiTheme="majorBidi" w:hAnsiTheme="majorBidi" w:cstheme="majorBidi"/>
        </w:rPr>
        <w:t xml:space="preserve">rooted </w:t>
      </w:r>
      <w:r w:rsidR="00E13A0A" w:rsidRPr="002C67AB">
        <w:rPr>
          <w:rFonts w:asciiTheme="majorBidi" w:hAnsiTheme="majorBidi" w:cstheme="majorBidi"/>
        </w:rPr>
        <w:t>CLP inter-point</w:t>
      </w:r>
      <w:r w:rsidR="00493E2A" w:rsidRPr="002C67AB">
        <w:rPr>
          <w:rFonts w:asciiTheme="majorBidi" w:hAnsiTheme="majorBidi" w:cstheme="majorBidi"/>
        </w:rPr>
        <w:t>,</w:t>
      </w:r>
      <w:r w:rsidR="006904D7" w:rsidRPr="002C67AB">
        <w:rPr>
          <w:rFonts w:asciiTheme="majorBidi" w:hAnsiTheme="majorBidi" w:cstheme="majorBidi"/>
        </w:rPr>
        <w:t xml:space="preserve"> although we did </w:t>
      </w:r>
      <w:r w:rsidR="00E0631A" w:rsidRPr="002C67AB">
        <w:rPr>
          <w:rFonts w:asciiTheme="majorBidi" w:hAnsiTheme="majorBidi" w:cstheme="majorBidi"/>
        </w:rPr>
        <w:t>find a</w:t>
      </w:r>
      <w:r w:rsidR="006904D7" w:rsidRPr="002C67AB">
        <w:rPr>
          <w:rFonts w:asciiTheme="majorBidi" w:hAnsiTheme="majorBidi" w:cstheme="majorBidi"/>
        </w:rPr>
        <w:t xml:space="preserve"> single</w:t>
      </w:r>
      <w:r w:rsidR="00E0631A" w:rsidRPr="002C67AB">
        <w:rPr>
          <w:rFonts w:asciiTheme="majorBidi" w:hAnsiTheme="majorBidi" w:cstheme="majorBidi"/>
        </w:rPr>
        <w:t xml:space="preserve"> floating plant</w:t>
      </w:r>
      <w:r w:rsidR="00E13A0A" w:rsidRPr="002C67AB">
        <w:rPr>
          <w:rFonts w:asciiTheme="majorBidi" w:hAnsiTheme="majorBidi" w:cstheme="majorBidi"/>
        </w:rPr>
        <w:t xml:space="preserve"> d</w:t>
      </w:r>
      <w:r w:rsidR="00493E2A" w:rsidRPr="002C67AB">
        <w:rPr>
          <w:rFonts w:asciiTheme="majorBidi" w:hAnsiTheme="majorBidi" w:cstheme="majorBidi"/>
        </w:rPr>
        <w:t>uring the shoreline boat survey</w:t>
      </w:r>
      <w:r w:rsidR="00E13A0A" w:rsidRPr="002C67AB">
        <w:rPr>
          <w:rFonts w:asciiTheme="majorBidi" w:hAnsiTheme="majorBidi" w:cstheme="majorBidi"/>
        </w:rPr>
        <w:t xml:space="preserve">.  </w:t>
      </w:r>
    </w:p>
    <w:p w:rsidR="0020552F" w:rsidRPr="002C67AB" w:rsidRDefault="0020552F" w:rsidP="00C25869">
      <w:pPr>
        <w:rPr>
          <w:rFonts w:asciiTheme="majorBidi" w:hAnsiTheme="majorBidi" w:cstheme="majorBidi"/>
          <w:b/>
          <w:sz w:val="28"/>
          <w:szCs w:val="28"/>
        </w:rPr>
      </w:pPr>
    </w:p>
    <w:p w:rsidR="0020552F" w:rsidRPr="002C67AB" w:rsidRDefault="009F0A7B" w:rsidP="000011B1">
      <w:pPr>
        <w:spacing w:after="40"/>
        <w:jc w:val="center"/>
        <w:rPr>
          <w:rFonts w:asciiTheme="majorBidi" w:hAnsiTheme="majorBidi" w:cstheme="majorBidi"/>
          <w:b/>
          <w:sz w:val="28"/>
          <w:szCs w:val="28"/>
        </w:rPr>
      </w:pPr>
      <w:r w:rsidRPr="002C67AB">
        <w:rPr>
          <w:rFonts w:asciiTheme="majorBidi" w:hAnsiTheme="majorBidi" w:cstheme="majorBidi"/>
          <w:b/>
          <w:noProof/>
          <w:sz w:val="28"/>
          <w:szCs w:val="28"/>
        </w:rPr>
        <w:drawing>
          <wp:inline distT="0" distB="0" distL="0" distR="0">
            <wp:extent cx="2574784" cy="3657600"/>
            <wp:effectExtent l="19050" t="0" r="0" b="0"/>
            <wp:docPr id="312"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80" cstate="print"/>
                    <a:srcRect l="10588" t="3636" r="4706" b="3636"/>
                    <a:stretch>
                      <a:fillRect/>
                    </a:stretch>
                  </pic:blipFill>
                  <pic:spPr>
                    <a:xfrm>
                      <a:off x="0" y="0"/>
                      <a:ext cx="2574784" cy="3657600"/>
                    </a:xfrm>
                    <a:prstGeom prst="rect">
                      <a:avLst/>
                    </a:prstGeom>
                  </pic:spPr>
                </pic:pic>
              </a:graphicData>
            </a:graphic>
          </wp:inline>
        </w:drawing>
      </w:r>
      <w:r w:rsidRPr="002C67AB">
        <w:rPr>
          <w:rFonts w:asciiTheme="majorBidi" w:hAnsiTheme="majorBidi" w:cstheme="majorBidi"/>
          <w:b/>
          <w:noProof/>
          <w:sz w:val="28"/>
          <w:szCs w:val="28"/>
        </w:rPr>
        <w:drawing>
          <wp:inline distT="0" distB="0" distL="0" distR="0">
            <wp:extent cx="2574784" cy="3657600"/>
            <wp:effectExtent l="19050" t="0" r="0" b="0"/>
            <wp:docPr id="313"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81" cstate="print"/>
                    <a:srcRect l="10588" t="3636" r="4706" b="3636"/>
                    <a:stretch>
                      <a:fillRect/>
                    </a:stretch>
                  </pic:blipFill>
                  <pic:spPr>
                    <a:xfrm>
                      <a:off x="0" y="0"/>
                      <a:ext cx="2574784" cy="3657600"/>
                    </a:xfrm>
                    <a:prstGeom prst="rect">
                      <a:avLst/>
                    </a:prstGeom>
                  </pic:spPr>
                </pic:pic>
              </a:graphicData>
            </a:graphic>
          </wp:inline>
        </w:drawing>
      </w:r>
    </w:p>
    <w:p w:rsidR="009F0A7B" w:rsidRPr="002C67AB" w:rsidRDefault="009F0A7B" w:rsidP="002B1346">
      <w:pPr>
        <w:jc w:val="center"/>
        <w:rPr>
          <w:rFonts w:asciiTheme="majorBidi" w:hAnsiTheme="majorBidi" w:cstheme="majorBidi"/>
          <w:b/>
          <w:sz w:val="28"/>
          <w:szCs w:val="28"/>
        </w:rPr>
      </w:pPr>
      <w:r w:rsidRPr="002C67AB">
        <w:rPr>
          <w:rFonts w:asciiTheme="majorBidi" w:hAnsiTheme="majorBidi" w:cstheme="majorBidi"/>
          <w:b/>
          <w:sz w:val="28"/>
          <w:szCs w:val="28"/>
        </w:rPr>
        <w:t>Figure 1</w:t>
      </w:r>
      <w:r w:rsidR="002B1346" w:rsidRPr="002C67AB">
        <w:rPr>
          <w:rFonts w:asciiTheme="majorBidi" w:hAnsiTheme="majorBidi" w:cstheme="majorBidi"/>
          <w:b/>
          <w:sz w:val="28"/>
          <w:szCs w:val="28"/>
        </w:rPr>
        <w:t>8</w:t>
      </w:r>
      <w:r w:rsidRPr="002C67AB">
        <w:rPr>
          <w:rFonts w:asciiTheme="majorBidi" w:hAnsiTheme="majorBidi" w:cstheme="majorBidi"/>
          <w:b/>
          <w:sz w:val="28"/>
          <w:szCs w:val="28"/>
        </w:rPr>
        <w:t xml:space="preserve">:  </w:t>
      </w:r>
      <w:r w:rsidR="00CE03F4" w:rsidRPr="002C67AB">
        <w:rPr>
          <w:rFonts w:asciiTheme="majorBidi" w:hAnsiTheme="majorBidi" w:cstheme="majorBidi"/>
          <w:b/>
          <w:sz w:val="27"/>
          <w:szCs w:val="27"/>
        </w:rPr>
        <w:t>2009</w:t>
      </w:r>
      <w:r w:rsidRPr="002C67AB">
        <w:rPr>
          <w:rFonts w:asciiTheme="majorBidi" w:hAnsiTheme="majorBidi" w:cstheme="majorBidi"/>
          <w:b/>
          <w:sz w:val="27"/>
          <w:szCs w:val="27"/>
        </w:rPr>
        <w:t xml:space="preserve"> and </w:t>
      </w:r>
      <w:r w:rsidR="00CE03F4" w:rsidRPr="002C67AB">
        <w:rPr>
          <w:rFonts w:asciiTheme="majorBidi" w:hAnsiTheme="majorBidi" w:cstheme="majorBidi"/>
          <w:b/>
          <w:sz w:val="27"/>
          <w:szCs w:val="27"/>
        </w:rPr>
        <w:t>2018</w:t>
      </w:r>
      <w:r w:rsidRPr="002C67AB">
        <w:rPr>
          <w:rFonts w:asciiTheme="majorBidi" w:hAnsiTheme="majorBidi" w:cstheme="majorBidi"/>
          <w:b/>
          <w:sz w:val="27"/>
          <w:szCs w:val="27"/>
        </w:rPr>
        <w:t xml:space="preserve"> </w:t>
      </w:r>
      <w:r w:rsidR="00E24C17" w:rsidRPr="002C67AB">
        <w:rPr>
          <w:rFonts w:asciiTheme="majorBidi" w:hAnsiTheme="majorBidi" w:cstheme="majorBidi"/>
          <w:b/>
          <w:sz w:val="28"/>
          <w:szCs w:val="28"/>
        </w:rPr>
        <w:t>Midsummer CLP</w:t>
      </w:r>
      <w:r w:rsidRPr="002C67AB">
        <w:rPr>
          <w:rFonts w:asciiTheme="majorBidi" w:hAnsiTheme="majorBidi" w:cstheme="majorBidi"/>
          <w:b/>
          <w:sz w:val="28"/>
          <w:szCs w:val="28"/>
        </w:rPr>
        <w:t xml:space="preserve"> Density and Distribution</w:t>
      </w:r>
    </w:p>
    <w:p w:rsidR="009F0A7B" w:rsidRPr="002C67AB" w:rsidRDefault="009F0A7B" w:rsidP="009F0A7B">
      <w:pPr>
        <w:ind w:right="-180"/>
        <w:jc w:val="center"/>
        <w:rPr>
          <w:rFonts w:asciiTheme="majorBidi" w:hAnsiTheme="majorBidi" w:cstheme="majorBidi"/>
          <w:b/>
          <w:sz w:val="28"/>
          <w:szCs w:val="28"/>
        </w:rPr>
      </w:pPr>
    </w:p>
    <w:p w:rsidR="009F0A7B" w:rsidRPr="002C67AB" w:rsidRDefault="009F0A7B" w:rsidP="009F0A7B">
      <w:pPr>
        <w:rPr>
          <w:rFonts w:asciiTheme="majorBidi" w:eastAsia="Times New Roman" w:hAnsiTheme="majorBidi" w:cstheme="majorBidi"/>
          <w:b/>
          <w:sz w:val="28"/>
          <w:szCs w:val="28"/>
        </w:rPr>
      </w:pPr>
    </w:p>
    <w:p w:rsidR="0071592C" w:rsidRPr="002C67AB" w:rsidRDefault="0071592C" w:rsidP="009F0A7B">
      <w:pPr>
        <w:tabs>
          <w:tab w:val="right" w:pos="7920"/>
          <w:tab w:val="right" w:pos="8640"/>
        </w:tabs>
        <w:rPr>
          <w:rFonts w:asciiTheme="majorBidi" w:hAnsiTheme="majorBidi" w:cstheme="majorBidi"/>
          <w:b/>
          <w:sz w:val="28"/>
          <w:szCs w:val="28"/>
        </w:rPr>
      </w:pPr>
    </w:p>
    <w:p w:rsidR="0071592C" w:rsidRPr="002C67AB" w:rsidRDefault="0071592C" w:rsidP="009F0A7B">
      <w:pPr>
        <w:tabs>
          <w:tab w:val="right" w:pos="7920"/>
          <w:tab w:val="right" w:pos="8640"/>
        </w:tabs>
        <w:rPr>
          <w:rFonts w:asciiTheme="majorBidi" w:hAnsiTheme="majorBidi" w:cstheme="majorBidi"/>
          <w:b/>
          <w:sz w:val="28"/>
          <w:szCs w:val="28"/>
        </w:rPr>
      </w:pPr>
    </w:p>
    <w:p w:rsidR="0071592C" w:rsidRPr="002C67AB" w:rsidRDefault="0071592C" w:rsidP="009F0A7B">
      <w:pPr>
        <w:tabs>
          <w:tab w:val="right" w:pos="7920"/>
          <w:tab w:val="right" w:pos="8640"/>
        </w:tabs>
        <w:rPr>
          <w:rFonts w:asciiTheme="majorBidi" w:hAnsiTheme="majorBidi" w:cstheme="majorBidi"/>
          <w:b/>
          <w:sz w:val="28"/>
          <w:szCs w:val="28"/>
        </w:rPr>
      </w:pPr>
    </w:p>
    <w:p w:rsidR="0071592C" w:rsidRPr="002C67AB" w:rsidRDefault="0071592C" w:rsidP="009F0A7B">
      <w:pPr>
        <w:tabs>
          <w:tab w:val="right" w:pos="7920"/>
          <w:tab w:val="right" w:pos="8640"/>
        </w:tabs>
        <w:rPr>
          <w:rFonts w:asciiTheme="majorBidi" w:hAnsiTheme="majorBidi" w:cstheme="majorBidi"/>
          <w:b/>
          <w:sz w:val="28"/>
          <w:szCs w:val="28"/>
        </w:rPr>
      </w:pPr>
    </w:p>
    <w:p w:rsidR="0071592C" w:rsidRPr="002C67AB" w:rsidRDefault="0071592C" w:rsidP="009F0A7B">
      <w:pPr>
        <w:tabs>
          <w:tab w:val="right" w:pos="7920"/>
          <w:tab w:val="right" w:pos="8640"/>
        </w:tabs>
        <w:rPr>
          <w:rFonts w:asciiTheme="majorBidi" w:hAnsiTheme="majorBidi" w:cstheme="majorBidi"/>
          <w:b/>
          <w:sz w:val="28"/>
          <w:szCs w:val="28"/>
        </w:rPr>
      </w:pPr>
    </w:p>
    <w:p w:rsidR="0071592C" w:rsidRPr="002C67AB" w:rsidRDefault="0071592C" w:rsidP="009F0A7B">
      <w:pPr>
        <w:tabs>
          <w:tab w:val="right" w:pos="7920"/>
          <w:tab w:val="right" w:pos="8640"/>
        </w:tabs>
        <w:rPr>
          <w:rFonts w:asciiTheme="majorBidi" w:hAnsiTheme="majorBidi" w:cstheme="majorBidi"/>
          <w:b/>
          <w:sz w:val="28"/>
          <w:szCs w:val="28"/>
        </w:rPr>
      </w:pPr>
    </w:p>
    <w:p w:rsidR="0071592C" w:rsidRPr="002C67AB" w:rsidRDefault="0071592C" w:rsidP="009F0A7B">
      <w:pPr>
        <w:tabs>
          <w:tab w:val="right" w:pos="7920"/>
          <w:tab w:val="right" w:pos="8640"/>
        </w:tabs>
        <w:rPr>
          <w:rFonts w:asciiTheme="majorBidi" w:hAnsiTheme="majorBidi" w:cstheme="majorBidi"/>
          <w:b/>
          <w:sz w:val="28"/>
          <w:szCs w:val="28"/>
        </w:rPr>
      </w:pPr>
    </w:p>
    <w:p w:rsidR="0071592C" w:rsidRPr="002C67AB" w:rsidRDefault="0071592C" w:rsidP="009F0A7B">
      <w:pPr>
        <w:tabs>
          <w:tab w:val="right" w:pos="7920"/>
          <w:tab w:val="right" w:pos="8640"/>
        </w:tabs>
        <w:rPr>
          <w:rFonts w:asciiTheme="majorBidi" w:hAnsiTheme="majorBidi" w:cstheme="majorBidi"/>
          <w:b/>
          <w:sz w:val="28"/>
          <w:szCs w:val="28"/>
        </w:rPr>
      </w:pPr>
    </w:p>
    <w:p w:rsidR="000C310B" w:rsidRPr="002C67AB" w:rsidRDefault="000C310B" w:rsidP="009F0A7B">
      <w:pPr>
        <w:tabs>
          <w:tab w:val="right" w:pos="7920"/>
          <w:tab w:val="right" w:pos="8640"/>
        </w:tabs>
        <w:rPr>
          <w:rFonts w:asciiTheme="majorBidi" w:hAnsiTheme="majorBidi" w:cstheme="majorBidi"/>
          <w:b/>
          <w:sz w:val="28"/>
          <w:szCs w:val="28"/>
        </w:rPr>
      </w:pPr>
    </w:p>
    <w:p w:rsidR="0071592C" w:rsidRPr="002C67AB" w:rsidRDefault="0071592C" w:rsidP="009F0A7B">
      <w:pPr>
        <w:tabs>
          <w:tab w:val="right" w:pos="7920"/>
          <w:tab w:val="right" w:pos="8640"/>
        </w:tabs>
        <w:rPr>
          <w:rFonts w:asciiTheme="majorBidi" w:hAnsiTheme="majorBidi" w:cstheme="majorBidi"/>
          <w:b/>
          <w:sz w:val="28"/>
          <w:szCs w:val="28"/>
        </w:rPr>
      </w:pPr>
    </w:p>
    <w:p w:rsidR="0071592C" w:rsidRPr="002C67AB" w:rsidRDefault="0071592C" w:rsidP="009F0A7B">
      <w:pPr>
        <w:tabs>
          <w:tab w:val="right" w:pos="7920"/>
          <w:tab w:val="right" w:pos="8640"/>
        </w:tabs>
        <w:rPr>
          <w:rFonts w:asciiTheme="majorBidi" w:hAnsiTheme="majorBidi" w:cstheme="majorBidi"/>
          <w:b/>
          <w:sz w:val="28"/>
          <w:szCs w:val="28"/>
        </w:rPr>
      </w:pPr>
    </w:p>
    <w:p w:rsidR="00DE51D5" w:rsidRPr="002C67AB" w:rsidRDefault="00DE51D5" w:rsidP="000B77A5">
      <w:pPr>
        <w:tabs>
          <w:tab w:val="right" w:pos="8640"/>
        </w:tabs>
        <w:rPr>
          <w:rFonts w:asciiTheme="majorBidi" w:hAnsiTheme="majorBidi" w:cstheme="majorBidi"/>
          <w:b/>
          <w:sz w:val="28"/>
          <w:szCs w:val="28"/>
        </w:rPr>
      </w:pPr>
    </w:p>
    <w:p w:rsidR="004F6813" w:rsidRPr="002C67AB" w:rsidRDefault="000E5ED0" w:rsidP="000B77A5">
      <w:pPr>
        <w:tabs>
          <w:tab w:val="right" w:pos="8640"/>
        </w:tabs>
        <w:rPr>
          <w:rFonts w:asciiTheme="majorBidi" w:hAnsiTheme="majorBidi" w:cstheme="majorBidi"/>
          <w:b/>
          <w:sz w:val="28"/>
          <w:szCs w:val="28"/>
        </w:rPr>
      </w:pPr>
      <w:r w:rsidRPr="002C67AB">
        <w:rPr>
          <w:rFonts w:asciiTheme="majorBidi" w:hAnsiTheme="majorBidi" w:cstheme="majorBidi"/>
          <w:b/>
          <w:sz w:val="28"/>
          <w:szCs w:val="28"/>
        </w:rPr>
        <w:lastRenderedPageBreak/>
        <w:t>Other Exotic Plant Species</w:t>
      </w:r>
      <w:r w:rsidR="004F6813" w:rsidRPr="002C67AB">
        <w:rPr>
          <w:rFonts w:asciiTheme="majorBidi" w:hAnsiTheme="majorBidi" w:cstheme="majorBidi"/>
          <w:b/>
          <w:sz w:val="28"/>
          <w:szCs w:val="28"/>
        </w:rPr>
        <w:t>:</w:t>
      </w:r>
    </w:p>
    <w:p w:rsidR="001A05F1" w:rsidRPr="002C67AB" w:rsidRDefault="009A2201" w:rsidP="001A05F1">
      <w:pPr>
        <w:rPr>
          <w:rFonts w:asciiTheme="majorBidi" w:eastAsia="Calibri" w:hAnsiTheme="majorBidi" w:cstheme="majorBidi"/>
          <w:iCs/>
        </w:rPr>
      </w:pPr>
      <w:r w:rsidRPr="002C67AB">
        <w:rPr>
          <w:rFonts w:asciiTheme="majorBidi" w:eastAsia="Calibri" w:hAnsiTheme="majorBidi" w:cstheme="majorBidi"/>
        </w:rPr>
        <w:t xml:space="preserve">We did NOT find any evidence or Eurasian water-milfoil in </w:t>
      </w:r>
      <w:r w:rsidR="00C336D5" w:rsidRPr="002C67AB">
        <w:rPr>
          <w:rFonts w:asciiTheme="majorBidi" w:eastAsia="Calibri" w:hAnsiTheme="majorBidi" w:cstheme="majorBidi"/>
        </w:rPr>
        <w:t>Granite</w:t>
      </w:r>
      <w:r w:rsidRPr="002C67AB">
        <w:rPr>
          <w:rFonts w:asciiTheme="majorBidi" w:eastAsia="Calibri" w:hAnsiTheme="majorBidi" w:cstheme="majorBidi"/>
        </w:rPr>
        <w:t xml:space="preserve"> Lake during any of our surveys.  However, i</w:t>
      </w:r>
      <w:r w:rsidR="004F6813" w:rsidRPr="002C67AB">
        <w:rPr>
          <w:rFonts w:asciiTheme="majorBidi" w:eastAsia="Calibri" w:hAnsiTheme="majorBidi" w:cstheme="majorBidi"/>
        </w:rPr>
        <w:t xml:space="preserve">n addition to Curly-leaf pondweed, we </w:t>
      </w:r>
      <w:r w:rsidRPr="002C67AB">
        <w:rPr>
          <w:rFonts w:asciiTheme="majorBidi" w:eastAsia="Calibri" w:hAnsiTheme="majorBidi" w:cstheme="majorBidi"/>
        </w:rPr>
        <w:t>documented</w:t>
      </w:r>
      <w:r w:rsidR="004F6813" w:rsidRPr="002C67AB">
        <w:rPr>
          <w:rFonts w:asciiTheme="majorBidi" w:eastAsia="Calibri" w:hAnsiTheme="majorBidi" w:cstheme="majorBidi"/>
        </w:rPr>
        <w:t xml:space="preserve"> </w:t>
      </w:r>
      <w:r w:rsidR="006904D7" w:rsidRPr="002C67AB">
        <w:rPr>
          <w:rFonts w:asciiTheme="majorBidi" w:eastAsia="Calibri" w:hAnsiTheme="majorBidi" w:cstheme="majorBidi"/>
        </w:rPr>
        <w:t>three</w:t>
      </w:r>
      <w:r w:rsidR="004F6813" w:rsidRPr="002C67AB">
        <w:rPr>
          <w:rFonts w:asciiTheme="majorBidi" w:eastAsia="Calibri" w:hAnsiTheme="majorBidi" w:cstheme="majorBidi"/>
          <w:iCs/>
        </w:rPr>
        <w:t xml:space="preserve"> other exotic species growing </w:t>
      </w:r>
      <w:r w:rsidR="006C4C75" w:rsidRPr="002C67AB">
        <w:rPr>
          <w:rFonts w:asciiTheme="majorBidi" w:eastAsia="Calibri" w:hAnsiTheme="majorBidi" w:cstheme="majorBidi"/>
          <w:iCs/>
        </w:rPr>
        <w:t>around the lake</w:t>
      </w:r>
      <w:r w:rsidR="004F6813" w:rsidRPr="002C67AB">
        <w:rPr>
          <w:rFonts w:asciiTheme="majorBidi" w:eastAsia="Calibri" w:hAnsiTheme="majorBidi" w:cstheme="majorBidi"/>
          <w:iCs/>
        </w:rPr>
        <w:t xml:space="preserve">:  </w:t>
      </w:r>
      <w:r w:rsidR="006904D7" w:rsidRPr="002C67AB">
        <w:rPr>
          <w:rFonts w:asciiTheme="majorBidi" w:eastAsia="Calibri" w:hAnsiTheme="majorBidi" w:cstheme="majorBidi"/>
          <w:iCs/>
        </w:rPr>
        <w:t xml:space="preserve">Common forget-me-not, </w:t>
      </w:r>
      <w:r w:rsidR="004F6813" w:rsidRPr="002C67AB">
        <w:rPr>
          <w:rFonts w:asciiTheme="majorBidi" w:eastAsia="Calibri" w:hAnsiTheme="majorBidi" w:cstheme="majorBidi"/>
          <w:iCs/>
        </w:rPr>
        <w:t xml:space="preserve">Reed canary grass and </w:t>
      </w:r>
      <w:r w:rsidR="006904D7" w:rsidRPr="002C67AB">
        <w:rPr>
          <w:rFonts w:asciiTheme="majorBidi" w:eastAsia="Calibri" w:hAnsiTheme="majorBidi" w:cstheme="majorBidi"/>
          <w:iCs/>
        </w:rPr>
        <w:t>Purple loosestrife</w:t>
      </w:r>
      <w:r w:rsidR="004F6813" w:rsidRPr="002C67AB">
        <w:rPr>
          <w:rFonts w:asciiTheme="majorBidi" w:eastAsia="Calibri" w:hAnsiTheme="majorBidi" w:cstheme="majorBidi"/>
          <w:iCs/>
        </w:rPr>
        <w:t>.</w:t>
      </w:r>
      <w:r w:rsidR="00F4280A" w:rsidRPr="002C67AB">
        <w:rPr>
          <w:rFonts w:asciiTheme="majorBidi" w:eastAsia="Calibri" w:hAnsiTheme="majorBidi" w:cstheme="majorBidi"/>
          <w:iCs/>
        </w:rPr>
        <w:t xml:space="preserve">  </w:t>
      </w:r>
    </w:p>
    <w:p w:rsidR="001A05F1" w:rsidRPr="002C67AB" w:rsidRDefault="001A05F1" w:rsidP="001A05F1">
      <w:pPr>
        <w:rPr>
          <w:rFonts w:asciiTheme="majorBidi" w:eastAsia="Calibri" w:hAnsiTheme="majorBidi" w:cstheme="majorBidi"/>
          <w:iCs/>
        </w:rPr>
      </w:pPr>
    </w:p>
    <w:p w:rsidR="004F6813" w:rsidRPr="002C67AB" w:rsidRDefault="001A05F1" w:rsidP="002B1346">
      <w:pPr>
        <w:rPr>
          <w:rFonts w:asciiTheme="majorBidi" w:eastAsia="Calibri" w:hAnsiTheme="majorBidi" w:cstheme="majorBidi"/>
          <w:iCs/>
        </w:rPr>
      </w:pPr>
      <w:r w:rsidRPr="002C67AB">
        <w:rPr>
          <w:rFonts w:asciiTheme="majorBidi" w:eastAsia="Calibri" w:hAnsiTheme="majorBidi" w:cstheme="majorBidi"/>
          <w:iCs/>
        </w:rPr>
        <w:t xml:space="preserve">Common forget-me-not was present at a single point just south of the public boat landing on the western shoreline.  Although we only saw plants at this point, there were </w:t>
      </w:r>
      <w:r w:rsidR="00240FB6" w:rsidRPr="002C67AB">
        <w:rPr>
          <w:rFonts w:asciiTheme="majorBidi" w:eastAsia="Calibri" w:hAnsiTheme="majorBidi" w:cstheme="majorBidi"/>
          <w:iCs/>
        </w:rPr>
        <w:t xml:space="preserve">perhaps a </w:t>
      </w:r>
      <w:r w:rsidRPr="002C67AB">
        <w:rPr>
          <w:rFonts w:asciiTheme="majorBidi" w:eastAsia="Calibri" w:hAnsiTheme="majorBidi" w:cstheme="majorBidi"/>
          <w:iCs/>
        </w:rPr>
        <w:t xml:space="preserve">hundred </w:t>
      </w:r>
      <w:r w:rsidR="00240FB6" w:rsidRPr="002C67AB">
        <w:rPr>
          <w:rFonts w:asciiTheme="majorBidi" w:eastAsia="Calibri" w:hAnsiTheme="majorBidi" w:cstheme="majorBidi"/>
          <w:iCs/>
        </w:rPr>
        <w:t xml:space="preserve">plants </w:t>
      </w:r>
      <w:r w:rsidRPr="002C67AB">
        <w:rPr>
          <w:rFonts w:asciiTheme="majorBidi" w:eastAsia="Calibri" w:hAnsiTheme="majorBidi" w:cstheme="majorBidi"/>
          <w:iCs/>
        </w:rPr>
        <w:t>on either side of a dock in an ar</w:t>
      </w:r>
      <w:r w:rsidR="00E71561" w:rsidRPr="002C67AB">
        <w:rPr>
          <w:rFonts w:asciiTheme="majorBidi" w:eastAsia="Calibri" w:hAnsiTheme="majorBidi" w:cstheme="majorBidi"/>
          <w:iCs/>
        </w:rPr>
        <w:t xml:space="preserve">ea that appeared to have a </w:t>
      </w:r>
      <w:r w:rsidRPr="002C67AB">
        <w:rPr>
          <w:rFonts w:asciiTheme="majorBidi" w:eastAsia="Calibri" w:hAnsiTheme="majorBidi" w:cstheme="majorBidi"/>
          <w:iCs/>
        </w:rPr>
        <w:t>seep entering the lake</w:t>
      </w:r>
      <w:r w:rsidR="00C87159" w:rsidRPr="002C67AB">
        <w:rPr>
          <w:rFonts w:asciiTheme="majorBidi" w:eastAsia="Calibri" w:hAnsiTheme="majorBidi" w:cstheme="majorBidi"/>
          <w:iCs/>
        </w:rPr>
        <w:t xml:space="preserve"> (Figure </w:t>
      </w:r>
      <w:r w:rsidR="002B1346" w:rsidRPr="002C67AB">
        <w:rPr>
          <w:rFonts w:asciiTheme="majorBidi" w:eastAsia="Calibri" w:hAnsiTheme="majorBidi" w:cstheme="majorBidi"/>
          <w:iCs/>
        </w:rPr>
        <w:t>19</w:t>
      </w:r>
      <w:r w:rsidR="005D0092" w:rsidRPr="002C67AB">
        <w:rPr>
          <w:rFonts w:asciiTheme="majorBidi" w:eastAsia="Calibri" w:hAnsiTheme="majorBidi" w:cstheme="majorBidi"/>
          <w:iCs/>
        </w:rPr>
        <w:t>)</w:t>
      </w:r>
      <w:r w:rsidRPr="002C67AB">
        <w:rPr>
          <w:rFonts w:asciiTheme="majorBidi" w:eastAsia="Calibri" w:hAnsiTheme="majorBidi" w:cstheme="majorBidi"/>
          <w:iCs/>
        </w:rPr>
        <w:t xml:space="preserve">.  </w:t>
      </w:r>
      <w:r w:rsidR="004F6813" w:rsidRPr="002C67AB">
        <w:rPr>
          <w:rFonts w:asciiTheme="majorBidi" w:eastAsia="Calibri" w:hAnsiTheme="majorBidi" w:cstheme="majorBidi"/>
          <w:iCs/>
        </w:rPr>
        <w:t xml:space="preserve">    </w:t>
      </w:r>
    </w:p>
    <w:p w:rsidR="006F5BCB" w:rsidRPr="002C67AB" w:rsidRDefault="006F5BCB" w:rsidP="006F5BCB">
      <w:pPr>
        <w:rPr>
          <w:rFonts w:asciiTheme="majorBidi" w:eastAsia="Calibri" w:hAnsiTheme="majorBidi" w:cstheme="majorBidi"/>
          <w:iCs/>
          <w:sz w:val="16"/>
          <w:szCs w:val="16"/>
        </w:rPr>
      </w:pPr>
    </w:p>
    <w:p w:rsidR="001A05F1" w:rsidRPr="002C67AB" w:rsidRDefault="001A05F1" w:rsidP="001A05F1">
      <w:pPr>
        <w:spacing w:after="80"/>
        <w:jc w:val="center"/>
        <w:rPr>
          <w:rFonts w:asciiTheme="majorBidi" w:eastAsia="Times New Roman" w:hAnsiTheme="majorBidi" w:cstheme="majorBidi"/>
          <w:b/>
          <w:sz w:val="28"/>
          <w:szCs w:val="28"/>
        </w:rPr>
      </w:pPr>
      <w:r w:rsidRPr="002C67AB">
        <w:rPr>
          <w:rFonts w:asciiTheme="majorBidi" w:eastAsia="Times New Roman" w:hAnsiTheme="majorBidi" w:cstheme="majorBidi"/>
          <w:b/>
          <w:noProof/>
          <w:sz w:val="28"/>
          <w:szCs w:val="28"/>
        </w:rPr>
        <w:drawing>
          <wp:inline distT="0" distB="0" distL="0" distR="0">
            <wp:extent cx="2571044" cy="3657600"/>
            <wp:effectExtent l="19050" t="0" r="706" b="0"/>
            <wp:docPr id="54"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82" cstate="print"/>
                    <a:srcRect l="11176" t="4091" r="5294" b="4091"/>
                    <a:stretch>
                      <a:fillRect/>
                    </a:stretch>
                  </pic:blipFill>
                  <pic:spPr>
                    <a:xfrm>
                      <a:off x="0" y="0"/>
                      <a:ext cx="2571044" cy="3657600"/>
                    </a:xfrm>
                    <a:prstGeom prst="rect">
                      <a:avLst/>
                    </a:prstGeom>
                  </pic:spPr>
                </pic:pic>
              </a:graphicData>
            </a:graphic>
          </wp:inline>
        </w:drawing>
      </w:r>
      <w:r w:rsidRPr="002C67AB">
        <w:rPr>
          <w:rFonts w:asciiTheme="majorBidi" w:hAnsiTheme="majorBidi" w:cstheme="majorBidi"/>
          <w:b/>
          <w:noProof/>
          <w:sz w:val="28"/>
          <w:szCs w:val="28"/>
        </w:rPr>
        <w:drawing>
          <wp:inline distT="0" distB="0" distL="0" distR="0">
            <wp:extent cx="2695407" cy="3599815"/>
            <wp:effectExtent l="57150" t="38100" r="28743" b="19685"/>
            <wp:docPr id="61" name="Picture 2" descr="IMG_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4115"/>
                    <pic:cNvPicPr>
                      <a:picLocks noChangeAspect="1" noChangeArrowheads="1"/>
                    </pic:cNvPicPr>
                  </pic:nvPicPr>
                  <pic:blipFill>
                    <a:blip r:embed="rId83" cstate="print"/>
                    <a:srcRect l="34286" t="1785" r="10357"/>
                    <a:stretch>
                      <a:fillRect/>
                    </a:stretch>
                  </pic:blipFill>
                  <pic:spPr bwMode="auto">
                    <a:xfrm>
                      <a:off x="0" y="0"/>
                      <a:ext cx="2695407" cy="3599815"/>
                    </a:xfrm>
                    <a:prstGeom prst="rect">
                      <a:avLst/>
                    </a:prstGeom>
                    <a:noFill/>
                    <a:ln w="28575" cmpd="sng">
                      <a:solidFill>
                        <a:srgbClr val="000000"/>
                      </a:solidFill>
                      <a:miter lim="800000"/>
                      <a:headEnd/>
                      <a:tailEnd/>
                    </a:ln>
                    <a:effectLst/>
                  </pic:spPr>
                </pic:pic>
              </a:graphicData>
            </a:graphic>
          </wp:inline>
        </w:drawing>
      </w:r>
    </w:p>
    <w:p w:rsidR="005E0B35" w:rsidRPr="002C67AB" w:rsidRDefault="001A05F1" w:rsidP="002B1346">
      <w:pPr>
        <w:tabs>
          <w:tab w:val="right" w:pos="7920"/>
          <w:tab w:val="right" w:pos="9360"/>
        </w:tabs>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 xml:space="preserve">Figure </w:t>
      </w:r>
      <w:r w:rsidR="002B1346" w:rsidRPr="002C67AB">
        <w:rPr>
          <w:rFonts w:asciiTheme="majorBidi" w:eastAsia="Times New Roman" w:hAnsiTheme="majorBidi" w:cstheme="majorBidi"/>
          <w:b/>
          <w:sz w:val="28"/>
          <w:szCs w:val="28"/>
        </w:rPr>
        <w:t>19</w:t>
      </w:r>
      <w:r w:rsidRPr="002C67AB">
        <w:rPr>
          <w:rFonts w:asciiTheme="majorBidi" w:eastAsia="Times New Roman" w:hAnsiTheme="majorBidi" w:cstheme="majorBidi"/>
          <w:b/>
          <w:sz w:val="28"/>
          <w:szCs w:val="28"/>
        </w:rPr>
        <w:t>:  Common</w:t>
      </w:r>
      <w:r w:rsidR="005E0B35" w:rsidRPr="002C67AB">
        <w:rPr>
          <w:rFonts w:asciiTheme="majorBidi" w:eastAsia="Times New Roman" w:hAnsiTheme="majorBidi" w:cstheme="majorBidi"/>
          <w:b/>
          <w:sz w:val="28"/>
          <w:szCs w:val="28"/>
        </w:rPr>
        <w:t xml:space="preserve"> Forget-me-not Distribution/</w:t>
      </w:r>
    </w:p>
    <w:p w:rsidR="001A05F1" w:rsidRPr="002C67AB" w:rsidRDefault="005E0B35" w:rsidP="005E0B35">
      <w:pPr>
        <w:tabs>
          <w:tab w:val="right" w:pos="7920"/>
          <w:tab w:val="right" w:pos="9360"/>
        </w:tabs>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Population on Western Shoreline</w:t>
      </w:r>
    </w:p>
    <w:p w:rsidR="006D779F" w:rsidRPr="002C67AB" w:rsidRDefault="006D779F" w:rsidP="00E71561">
      <w:pPr>
        <w:tabs>
          <w:tab w:val="right" w:pos="7920"/>
          <w:tab w:val="right" w:pos="9360"/>
        </w:tabs>
        <w:rPr>
          <w:rFonts w:asciiTheme="majorBidi" w:eastAsia="Calibri" w:hAnsiTheme="majorBidi" w:cstheme="majorBidi"/>
          <w:iCs/>
        </w:rPr>
      </w:pPr>
    </w:p>
    <w:p w:rsidR="005E0B35" w:rsidRPr="002C67AB" w:rsidRDefault="005E0B35" w:rsidP="002B1346">
      <w:pPr>
        <w:tabs>
          <w:tab w:val="right" w:pos="7920"/>
          <w:tab w:val="right" w:pos="9360"/>
        </w:tabs>
        <w:rPr>
          <w:rFonts w:asciiTheme="majorBidi" w:eastAsia="Calibri" w:hAnsiTheme="majorBidi" w:cstheme="majorBidi"/>
          <w:iCs/>
        </w:rPr>
      </w:pPr>
      <w:r w:rsidRPr="002C67AB">
        <w:rPr>
          <w:rFonts w:asciiTheme="majorBidi" w:eastAsia="Calibri" w:hAnsiTheme="majorBidi" w:cstheme="majorBidi"/>
          <w:iCs/>
        </w:rPr>
        <w:t xml:space="preserve">Despite only being recorded as a visual at </w:t>
      </w:r>
      <w:r w:rsidR="0073241B" w:rsidRPr="002C67AB">
        <w:rPr>
          <w:rFonts w:asciiTheme="majorBidi" w:eastAsia="Calibri" w:hAnsiTheme="majorBidi" w:cstheme="majorBidi"/>
          <w:iCs/>
        </w:rPr>
        <w:t>a single point</w:t>
      </w:r>
      <w:r w:rsidRPr="002C67AB">
        <w:rPr>
          <w:rFonts w:asciiTheme="majorBidi" w:eastAsia="Calibri" w:hAnsiTheme="majorBidi" w:cstheme="majorBidi"/>
          <w:iCs/>
        </w:rPr>
        <w:t xml:space="preserve"> (Figure 2</w:t>
      </w:r>
      <w:r w:rsidR="002B1346" w:rsidRPr="002C67AB">
        <w:rPr>
          <w:rFonts w:asciiTheme="majorBidi" w:eastAsia="Calibri" w:hAnsiTheme="majorBidi" w:cstheme="majorBidi"/>
          <w:iCs/>
        </w:rPr>
        <w:t>0</w:t>
      </w:r>
      <w:r w:rsidRPr="002C67AB">
        <w:rPr>
          <w:rFonts w:asciiTheme="majorBidi" w:eastAsia="Calibri" w:hAnsiTheme="majorBidi" w:cstheme="majorBidi"/>
          <w:iCs/>
        </w:rPr>
        <w:t xml:space="preserve">), Reed canary grass was </w:t>
      </w:r>
      <w:r w:rsidR="0073241B" w:rsidRPr="002C67AB">
        <w:rPr>
          <w:rFonts w:asciiTheme="majorBidi" w:eastAsia="Calibri" w:hAnsiTheme="majorBidi" w:cstheme="majorBidi"/>
          <w:iCs/>
        </w:rPr>
        <w:t xml:space="preserve">not uncommon in </w:t>
      </w:r>
      <w:r w:rsidRPr="002C67AB">
        <w:rPr>
          <w:rFonts w:asciiTheme="majorBidi" w:eastAsia="Calibri" w:hAnsiTheme="majorBidi" w:cstheme="majorBidi"/>
          <w:iCs/>
        </w:rPr>
        <w:t xml:space="preserve">mowed or otherwise disturbed shoreline areas.  A ubiquitous plant in the state, there’s likely little that can be done about it.    </w:t>
      </w:r>
    </w:p>
    <w:p w:rsidR="006D779F" w:rsidRPr="002C67AB" w:rsidRDefault="006D779F" w:rsidP="00E71561">
      <w:pPr>
        <w:tabs>
          <w:tab w:val="right" w:pos="7920"/>
          <w:tab w:val="right" w:pos="9360"/>
        </w:tabs>
        <w:rPr>
          <w:rFonts w:asciiTheme="majorBidi" w:eastAsia="Calibri" w:hAnsiTheme="majorBidi" w:cstheme="majorBidi"/>
          <w:iCs/>
        </w:rPr>
      </w:pPr>
    </w:p>
    <w:p w:rsidR="006D779F" w:rsidRPr="002C67AB" w:rsidRDefault="00881214" w:rsidP="002B1346">
      <w:pPr>
        <w:rPr>
          <w:rFonts w:eastAsia="Calibri"/>
        </w:rPr>
      </w:pPr>
      <w:r w:rsidRPr="002C67AB">
        <w:rPr>
          <w:rFonts w:eastAsia="Calibri"/>
        </w:rPr>
        <w:t>In addition to CLP and RCG, w</w:t>
      </w:r>
      <w:r w:rsidR="006D779F" w:rsidRPr="002C67AB">
        <w:rPr>
          <w:rFonts w:eastAsia="Calibri"/>
        </w:rPr>
        <w:t xml:space="preserve">e </w:t>
      </w:r>
      <w:r w:rsidRPr="002C67AB">
        <w:rPr>
          <w:rFonts w:eastAsia="Calibri"/>
        </w:rPr>
        <w:t xml:space="preserve">also </w:t>
      </w:r>
      <w:r w:rsidR="006D779F" w:rsidRPr="002C67AB">
        <w:rPr>
          <w:rFonts w:eastAsia="Calibri"/>
        </w:rPr>
        <w:t>found and removed a single cluster of Purple loosestrife plants along the eastern shoreline of the southern bay (Figure 2</w:t>
      </w:r>
      <w:r w:rsidR="002B1346" w:rsidRPr="002C67AB">
        <w:rPr>
          <w:rFonts w:eastAsia="Calibri"/>
        </w:rPr>
        <w:t>1</w:t>
      </w:r>
      <w:r w:rsidR="006D779F" w:rsidRPr="002C67AB">
        <w:rPr>
          <w:rFonts w:eastAsia="Calibri"/>
        </w:rPr>
        <w:t xml:space="preserve">).  This was similar to 2009 when we found and removed scattered PL plants in this general vicinity (For more information on a sampling of aquatic exotic invasive plant species, see Appendix IX). </w:t>
      </w:r>
    </w:p>
    <w:p w:rsidR="006D779F" w:rsidRPr="002C67AB" w:rsidRDefault="006D779F" w:rsidP="00E71561">
      <w:pPr>
        <w:tabs>
          <w:tab w:val="right" w:pos="7920"/>
          <w:tab w:val="right" w:pos="9360"/>
        </w:tabs>
        <w:rPr>
          <w:rFonts w:asciiTheme="majorBidi" w:eastAsia="Calibri" w:hAnsiTheme="majorBidi" w:cstheme="majorBidi"/>
          <w:iCs/>
        </w:rPr>
      </w:pPr>
    </w:p>
    <w:p w:rsidR="00E71561" w:rsidRPr="002C67AB" w:rsidRDefault="00E71561" w:rsidP="00E71561">
      <w:pPr>
        <w:tabs>
          <w:tab w:val="right" w:pos="7920"/>
          <w:tab w:val="right" w:pos="9360"/>
        </w:tabs>
        <w:rPr>
          <w:rFonts w:asciiTheme="majorBidi" w:eastAsia="Times New Roman" w:hAnsiTheme="majorBidi" w:cstheme="majorBidi"/>
          <w:b/>
          <w:sz w:val="12"/>
          <w:szCs w:val="12"/>
        </w:rPr>
      </w:pPr>
    </w:p>
    <w:p w:rsidR="001A05F1" w:rsidRPr="002C67AB" w:rsidRDefault="001A05F1" w:rsidP="001A05F1">
      <w:pPr>
        <w:spacing w:after="80"/>
        <w:jc w:val="center"/>
        <w:rPr>
          <w:rFonts w:asciiTheme="majorBidi" w:eastAsia="Times New Roman" w:hAnsiTheme="majorBidi" w:cstheme="majorBidi"/>
          <w:b/>
          <w:sz w:val="28"/>
          <w:szCs w:val="28"/>
        </w:rPr>
      </w:pPr>
      <w:r w:rsidRPr="002C67AB">
        <w:rPr>
          <w:rFonts w:asciiTheme="majorBidi" w:eastAsia="Times New Roman" w:hAnsiTheme="majorBidi" w:cstheme="majorBidi"/>
          <w:b/>
          <w:noProof/>
          <w:sz w:val="28"/>
          <w:szCs w:val="28"/>
        </w:rPr>
        <w:lastRenderedPageBreak/>
        <w:drawing>
          <wp:inline distT="0" distB="0" distL="0" distR="0">
            <wp:extent cx="2574350" cy="3657600"/>
            <wp:effectExtent l="19050" t="0" r="0" b="0"/>
            <wp:docPr id="63"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84" cstate="print"/>
                    <a:srcRect l="11176" t="4091" r="5294" b="4091"/>
                    <a:stretch>
                      <a:fillRect/>
                    </a:stretch>
                  </pic:blipFill>
                  <pic:spPr>
                    <a:xfrm>
                      <a:off x="0" y="0"/>
                      <a:ext cx="2574350" cy="3657600"/>
                    </a:xfrm>
                    <a:prstGeom prst="rect">
                      <a:avLst/>
                    </a:prstGeom>
                  </pic:spPr>
                </pic:pic>
              </a:graphicData>
            </a:graphic>
          </wp:inline>
        </w:drawing>
      </w:r>
      <w:r w:rsidRPr="002C67AB">
        <w:rPr>
          <w:rFonts w:asciiTheme="majorBidi" w:hAnsiTheme="majorBidi" w:cstheme="majorBidi"/>
          <w:b/>
          <w:noProof/>
          <w:sz w:val="28"/>
          <w:szCs w:val="28"/>
        </w:rPr>
        <w:drawing>
          <wp:inline distT="0" distB="0" distL="0" distR="0">
            <wp:extent cx="2687402" cy="3593592"/>
            <wp:effectExtent l="57150" t="38100" r="36748" b="25908"/>
            <wp:docPr id="65" name="Picture 2" descr="IMG_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4115"/>
                    <pic:cNvPicPr>
                      <a:picLocks noChangeAspect="1" noChangeArrowheads="1"/>
                    </pic:cNvPicPr>
                  </pic:nvPicPr>
                  <pic:blipFill>
                    <a:blip r:embed="rId85" cstate="print"/>
                    <a:srcRect l="28825" t="56482" r="43310"/>
                    <a:stretch>
                      <a:fillRect/>
                    </a:stretch>
                  </pic:blipFill>
                  <pic:spPr bwMode="auto">
                    <a:xfrm>
                      <a:off x="0" y="0"/>
                      <a:ext cx="2687402" cy="3593592"/>
                    </a:xfrm>
                    <a:prstGeom prst="rect">
                      <a:avLst/>
                    </a:prstGeom>
                    <a:noFill/>
                    <a:ln w="28575" cmpd="sng">
                      <a:solidFill>
                        <a:srgbClr val="000000"/>
                      </a:solidFill>
                      <a:miter lim="800000"/>
                      <a:headEnd/>
                      <a:tailEnd/>
                    </a:ln>
                    <a:effectLst/>
                  </pic:spPr>
                </pic:pic>
              </a:graphicData>
            </a:graphic>
          </wp:inline>
        </w:drawing>
      </w:r>
    </w:p>
    <w:p w:rsidR="001A05F1" w:rsidRPr="002C67AB" w:rsidRDefault="001A05F1" w:rsidP="002B1346">
      <w:pPr>
        <w:tabs>
          <w:tab w:val="right" w:pos="7920"/>
          <w:tab w:val="right" w:pos="9360"/>
        </w:tabs>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Figure 2</w:t>
      </w:r>
      <w:r w:rsidR="002B1346" w:rsidRPr="002C67AB">
        <w:rPr>
          <w:rFonts w:asciiTheme="majorBidi" w:eastAsia="Times New Roman" w:hAnsiTheme="majorBidi" w:cstheme="majorBidi"/>
          <w:b/>
          <w:sz w:val="28"/>
          <w:szCs w:val="28"/>
        </w:rPr>
        <w:t>0</w:t>
      </w:r>
      <w:r w:rsidRPr="002C67AB">
        <w:rPr>
          <w:rFonts w:asciiTheme="majorBidi" w:eastAsia="Times New Roman" w:hAnsiTheme="majorBidi" w:cstheme="majorBidi"/>
          <w:b/>
          <w:sz w:val="28"/>
          <w:szCs w:val="28"/>
        </w:rPr>
        <w:t xml:space="preserve">:  Reed Canary Grass </w:t>
      </w:r>
      <w:r w:rsidR="005E0B35" w:rsidRPr="002C67AB">
        <w:rPr>
          <w:rFonts w:asciiTheme="majorBidi" w:eastAsia="Times New Roman" w:hAnsiTheme="majorBidi" w:cstheme="majorBidi"/>
          <w:b/>
          <w:sz w:val="28"/>
          <w:szCs w:val="28"/>
        </w:rPr>
        <w:t>D</w:t>
      </w:r>
      <w:r w:rsidRPr="002C67AB">
        <w:rPr>
          <w:rFonts w:asciiTheme="majorBidi" w:eastAsia="Times New Roman" w:hAnsiTheme="majorBidi" w:cstheme="majorBidi"/>
          <w:b/>
          <w:sz w:val="28"/>
          <w:szCs w:val="28"/>
        </w:rPr>
        <w:t>istribution</w:t>
      </w:r>
      <w:r w:rsidR="005E0B35" w:rsidRPr="002C67AB">
        <w:rPr>
          <w:rFonts w:asciiTheme="majorBidi" w:eastAsia="Times New Roman" w:hAnsiTheme="majorBidi" w:cstheme="majorBidi"/>
          <w:b/>
          <w:sz w:val="28"/>
          <w:szCs w:val="28"/>
        </w:rPr>
        <w:t xml:space="preserve"> and Typical Growth Form</w:t>
      </w:r>
    </w:p>
    <w:p w:rsidR="006D02A1" w:rsidRPr="002C67AB" w:rsidRDefault="006D02A1" w:rsidP="00FD7E49">
      <w:pPr>
        <w:rPr>
          <w:rFonts w:asciiTheme="majorBidi" w:eastAsia="Times New Roman" w:hAnsiTheme="majorBidi" w:cstheme="majorBidi"/>
          <w:bCs/>
          <w:sz w:val="16"/>
          <w:szCs w:val="16"/>
        </w:rPr>
      </w:pPr>
    </w:p>
    <w:p w:rsidR="00E71561" w:rsidRPr="002C67AB" w:rsidRDefault="00E71561" w:rsidP="00D55ED9">
      <w:pPr>
        <w:rPr>
          <w:rFonts w:eastAsia="Calibri"/>
          <w:sz w:val="12"/>
          <w:szCs w:val="12"/>
        </w:rPr>
      </w:pPr>
    </w:p>
    <w:p w:rsidR="00C276C3" w:rsidRPr="002C67AB" w:rsidRDefault="00C276C3" w:rsidP="006D779F">
      <w:pPr>
        <w:spacing w:after="40"/>
        <w:jc w:val="center"/>
        <w:rPr>
          <w:rFonts w:eastAsia="Times New Roman"/>
        </w:rPr>
      </w:pPr>
      <w:r w:rsidRPr="002C67AB">
        <w:rPr>
          <w:rFonts w:eastAsia="Times New Roman"/>
          <w:noProof/>
        </w:rPr>
        <w:drawing>
          <wp:inline distT="0" distB="0" distL="0" distR="0">
            <wp:extent cx="2585437" cy="3657600"/>
            <wp:effectExtent l="19050" t="0" r="5363"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86" cstate="print"/>
                    <a:srcRect l="11176" t="4091" r="5294" b="4091"/>
                    <a:stretch>
                      <a:fillRect/>
                    </a:stretch>
                  </pic:blipFill>
                  <pic:spPr bwMode="auto">
                    <a:xfrm>
                      <a:off x="0" y="0"/>
                      <a:ext cx="2585437" cy="3657600"/>
                    </a:xfrm>
                    <a:prstGeom prst="rect">
                      <a:avLst/>
                    </a:prstGeom>
                  </pic:spPr>
                </pic:pic>
              </a:graphicData>
            </a:graphic>
          </wp:inline>
        </w:drawing>
      </w:r>
      <w:r w:rsidRPr="002C67AB">
        <w:rPr>
          <w:rFonts w:eastAsia="Times New Roman"/>
          <w:noProof/>
        </w:rPr>
        <w:drawing>
          <wp:inline distT="0" distB="0" distL="0" distR="0">
            <wp:extent cx="2687402" cy="3593592"/>
            <wp:effectExtent l="57150" t="38100" r="36748" b="25908"/>
            <wp:docPr id="82" name="Picture 15" descr="http://www.natures-desktop.com/wallpaper-previews/meadows/purple-loosestrife-flow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natures-desktop.com/wallpaper-previews/meadows/purple-loosestrife-flowers.jpg"/>
                    <pic:cNvPicPr>
                      <a:picLocks noChangeAspect="1" noChangeArrowheads="1"/>
                    </pic:cNvPicPr>
                  </pic:nvPicPr>
                  <pic:blipFill>
                    <a:blip r:embed="rId87" cstate="print"/>
                    <a:srcRect l="1631" t="10181" r="51360" b="6994"/>
                    <a:stretch>
                      <a:fillRect/>
                    </a:stretch>
                  </pic:blipFill>
                  <pic:spPr bwMode="auto">
                    <a:xfrm>
                      <a:off x="0" y="0"/>
                      <a:ext cx="2687402" cy="3593592"/>
                    </a:xfrm>
                    <a:prstGeom prst="rect">
                      <a:avLst/>
                    </a:prstGeom>
                    <a:noFill/>
                    <a:ln w="28575" cmpd="sng">
                      <a:solidFill>
                        <a:srgbClr val="000000"/>
                      </a:solidFill>
                      <a:miter lim="800000"/>
                      <a:headEnd/>
                      <a:tailEnd/>
                    </a:ln>
                    <a:effectLst/>
                  </pic:spPr>
                </pic:pic>
              </a:graphicData>
            </a:graphic>
          </wp:inline>
        </w:drawing>
      </w:r>
    </w:p>
    <w:p w:rsidR="00C276C3" w:rsidRPr="002C67AB" w:rsidRDefault="00C276C3" w:rsidP="002B1346">
      <w:pPr>
        <w:tabs>
          <w:tab w:val="right" w:pos="7920"/>
          <w:tab w:val="right" w:pos="8640"/>
        </w:tabs>
        <w:jc w:val="center"/>
        <w:rPr>
          <w:rFonts w:eastAsia="Times New Roman"/>
          <w:b/>
          <w:sz w:val="28"/>
          <w:szCs w:val="28"/>
        </w:rPr>
      </w:pPr>
      <w:r w:rsidRPr="002C67AB">
        <w:rPr>
          <w:rFonts w:eastAsia="Times New Roman"/>
          <w:b/>
          <w:sz w:val="28"/>
          <w:szCs w:val="28"/>
        </w:rPr>
        <w:t>Figure 2</w:t>
      </w:r>
      <w:r w:rsidR="002B1346" w:rsidRPr="002C67AB">
        <w:rPr>
          <w:rFonts w:eastAsia="Times New Roman"/>
          <w:b/>
          <w:sz w:val="28"/>
          <w:szCs w:val="28"/>
        </w:rPr>
        <w:t>1</w:t>
      </w:r>
      <w:r w:rsidRPr="002C67AB">
        <w:rPr>
          <w:rFonts w:eastAsia="Times New Roman"/>
          <w:b/>
          <w:sz w:val="28"/>
          <w:szCs w:val="28"/>
        </w:rPr>
        <w:t>:  Purple Loosestrife Distribution</w:t>
      </w:r>
      <w:r w:rsidR="00340799" w:rsidRPr="002C67AB">
        <w:rPr>
          <w:rFonts w:eastAsia="Times New Roman"/>
          <w:b/>
          <w:sz w:val="28"/>
          <w:szCs w:val="28"/>
        </w:rPr>
        <w:t xml:space="preserve"> and Inflorescence</w:t>
      </w:r>
    </w:p>
    <w:p w:rsidR="006D779F" w:rsidRPr="002C67AB" w:rsidRDefault="006D779F" w:rsidP="00DA2F6A">
      <w:pPr>
        <w:ind w:right="-270"/>
        <w:rPr>
          <w:rFonts w:asciiTheme="majorBidi" w:eastAsia="Times New Roman" w:hAnsiTheme="majorBidi" w:cstheme="majorBidi"/>
          <w:b/>
          <w:sz w:val="28"/>
          <w:szCs w:val="28"/>
        </w:rPr>
        <w:sectPr w:rsidR="006D779F" w:rsidRPr="002C67AB" w:rsidSect="003C4AFD">
          <w:pgSz w:w="12240" w:h="15840"/>
          <w:pgMar w:top="1440" w:right="1440" w:bottom="1440" w:left="2160" w:header="720" w:footer="720" w:gutter="0"/>
          <w:cols w:space="720"/>
          <w:docGrid w:linePitch="360"/>
        </w:sectPr>
      </w:pPr>
    </w:p>
    <w:p w:rsidR="003115B1" w:rsidRPr="002C67AB" w:rsidRDefault="003115B1" w:rsidP="009B4F1E">
      <w:pP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lastRenderedPageBreak/>
        <w:t>DISCUSSION AND CONSIDERATIONS FOR MANAGEMENT:</w:t>
      </w:r>
    </w:p>
    <w:p w:rsidR="00527749" w:rsidRPr="002C67AB" w:rsidRDefault="00527749" w:rsidP="009B4F1E">
      <w:pPr>
        <w:tabs>
          <w:tab w:val="right" w:pos="7920"/>
          <w:tab w:val="right" w:pos="8640"/>
        </w:tabs>
        <w:rPr>
          <w:rFonts w:eastAsia="Times New Roman"/>
          <w:b/>
          <w:sz w:val="28"/>
          <w:szCs w:val="28"/>
        </w:rPr>
      </w:pPr>
      <w:r w:rsidRPr="002C67AB">
        <w:rPr>
          <w:rFonts w:eastAsia="Times New Roman"/>
          <w:b/>
          <w:sz w:val="28"/>
          <w:szCs w:val="28"/>
        </w:rPr>
        <w:t>Water Clarity</w:t>
      </w:r>
      <w:r w:rsidR="00BF206E" w:rsidRPr="002C67AB">
        <w:rPr>
          <w:rFonts w:eastAsia="Times New Roman"/>
          <w:b/>
          <w:sz w:val="28"/>
          <w:szCs w:val="28"/>
        </w:rPr>
        <w:t xml:space="preserve">, Nutrient Inputs, </w:t>
      </w:r>
      <w:r w:rsidRPr="002C67AB">
        <w:rPr>
          <w:rFonts w:eastAsia="Times New Roman"/>
          <w:b/>
          <w:sz w:val="28"/>
          <w:szCs w:val="28"/>
        </w:rPr>
        <w:t>and the Role of Native Macrophytes:</w:t>
      </w:r>
    </w:p>
    <w:p w:rsidR="00BF206E" w:rsidRPr="002C67AB" w:rsidRDefault="00527749" w:rsidP="009B4F1E">
      <w:pPr>
        <w:rPr>
          <w:rFonts w:asciiTheme="majorBidi" w:eastAsia="Times New Roman" w:hAnsiTheme="majorBidi" w:cstheme="majorBidi"/>
        </w:rPr>
      </w:pPr>
      <w:r w:rsidRPr="002C67AB">
        <w:rPr>
          <w:rFonts w:eastAsia="Times New Roman"/>
        </w:rPr>
        <w:t xml:space="preserve">Like trees in a forest, a lake’s </w:t>
      </w:r>
      <w:r w:rsidR="0036199B" w:rsidRPr="002C67AB">
        <w:rPr>
          <w:rFonts w:eastAsia="Times New Roman"/>
        </w:rPr>
        <w:t xml:space="preserve">native </w:t>
      </w:r>
      <w:r w:rsidRPr="002C67AB">
        <w:rPr>
          <w:rFonts w:eastAsia="Times New Roman"/>
        </w:rPr>
        <w:t>plants are the basis of the aquatic ecosystem.  They capture the sun’s energy and turn it into usable food, “clean” the water of excess nutrients, and provide habitat for other organisms like</w:t>
      </w:r>
      <w:r w:rsidR="0036199B" w:rsidRPr="002C67AB">
        <w:rPr>
          <w:rFonts w:eastAsia="Times New Roman"/>
        </w:rPr>
        <w:t xml:space="preserve"> aquatic invertebrates and </w:t>
      </w:r>
      <w:r w:rsidRPr="002C67AB">
        <w:rPr>
          <w:rFonts w:eastAsia="Times New Roman"/>
        </w:rPr>
        <w:t>the lake’s fish populations.  Because of this, preserving them is critical to maintaining the lake’s overall health.</w:t>
      </w:r>
      <w:r w:rsidR="00E62F03" w:rsidRPr="002C67AB">
        <w:rPr>
          <w:rFonts w:eastAsia="Times New Roman"/>
        </w:rPr>
        <w:t xml:space="preserve">  </w:t>
      </w:r>
      <w:r w:rsidR="004838D1" w:rsidRPr="002C67AB">
        <w:rPr>
          <w:rFonts w:eastAsia="Times New Roman"/>
        </w:rPr>
        <w:t xml:space="preserve">Unfortunately, when </w:t>
      </w:r>
      <w:r w:rsidR="00112E3C" w:rsidRPr="002C67AB">
        <w:rPr>
          <w:rFonts w:eastAsia="Times New Roman"/>
        </w:rPr>
        <w:t>phosphorus and nitrogen</w:t>
      </w:r>
      <w:r w:rsidR="004F6079" w:rsidRPr="002C67AB">
        <w:rPr>
          <w:rFonts w:eastAsia="Times New Roman"/>
        </w:rPr>
        <w:t xml:space="preserve"> levels exceed what the lake’s macrophytes can utilize, it tends to </w:t>
      </w:r>
      <w:r w:rsidR="00112E3C" w:rsidRPr="002C67AB">
        <w:rPr>
          <w:rFonts w:eastAsia="Times New Roman"/>
        </w:rPr>
        <w:t xml:space="preserve">promote </w:t>
      </w:r>
      <w:r w:rsidR="004F6079" w:rsidRPr="002C67AB">
        <w:rPr>
          <w:rFonts w:eastAsia="Times New Roman"/>
        </w:rPr>
        <w:t>algae blooms</w:t>
      </w:r>
      <w:r w:rsidR="00112E3C" w:rsidRPr="002C67AB">
        <w:rPr>
          <w:rFonts w:eastAsia="Times New Roman"/>
        </w:rPr>
        <w:t xml:space="preserve"> </w:t>
      </w:r>
      <w:r w:rsidR="004F6079" w:rsidRPr="002C67AB">
        <w:rPr>
          <w:rFonts w:eastAsia="Times New Roman"/>
        </w:rPr>
        <w:t>which impact</w:t>
      </w:r>
      <w:r w:rsidR="00122B27" w:rsidRPr="002C67AB">
        <w:rPr>
          <w:rFonts w:eastAsia="Times New Roman"/>
        </w:rPr>
        <w:t xml:space="preserve"> these sensitive species as well as general lake esthetics.</w:t>
      </w:r>
      <w:r w:rsidR="00112E3C" w:rsidRPr="002C67AB">
        <w:rPr>
          <w:rFonts w:eastAsia="Times New Roman"/>
        </w:rPr>
        <w:t xml:space="preserve">  </w:t>
      </w:r>
    </w:p>
    <w:p w:rsidR="00BF206E" w:rsidRPr="002C67AB" w:rsidRDefault="00BF206E" w:rsidP="009B4F1E">
      <w:pPr>
        <w:rPr>
          <w:rFonts w:asciiTheme="majorBidi" w:eastAsia="Times New Roman" w:hAnsiTheme="majorBidi" w:cstheme="majorBidi"/>
        </w:rPr>
      </w:pPr>
    </w:p>
    <w:p w:rsidR="00527749" w:rsidRPr="002C67AB" w:rsidRDefault="00BF206E" w:rsidP="009B4F1E">
      <w:pPr>
        <w:rPr>
          <w:rFonts w:eastAsia="Times New Roman"/>
        </w:rPr>
      </w:pPr>
      <w:r w:rsidRPr="002C67AB">
        <w:rPr>
          <w:rFonts w:asciiTheme="majorBidi" w:eastAsia="Times New Roman" w:hAnsiTheme="majorBidi" w:cstheme="majorBidi"/>
        </w:rPr>
        <w:t xml:space="preserve">Although </w:t>
      </w:r>
      <w:r w:rsidR="004414EF" w:rsidRPr="002C67AB">
        <w:rPr>
          <w:rFonts w:asciiTheme="majorBidi" w:eastAsia="Times New Roman" w:hAnsiTheme="majorBidi" w:cstheme="majorBidi"/>
        </w:rPr>
        <w:t xml:space="preserve">upstream </w:t>
      </w:r>
      <w:r w:rsidR="004414EF" w:rsidRPr="002C67AB">
        <w:rPr>
          <w:rFonts w:eastAsia="Times New Roman"/>
        </w:rPr>
        <w:t xml:space="preserve">agricultural runoff can be a </w:t>
      </w:r>
      <w:r w:rsidR="001A3BBC" w:rsidRPr="002C67AB">
        <w:rPr>
          <w:rFonts w:eastAsia="Times New Roman"/>
        </w:rPr>
        <w:t>major</w:t>
      </w:r>
      <w:r w:rsidR="004414EF" w:rsidRPr="002C67AB">
        <w:rPr>
          <w:rFonts w:eastAsia="Times New Roman"/>
        </w:rPr>
        <w:t xml:space="preserve"> contributor to a lake’s overall nutrient load, soil erosion and nutrient inputs from along the immediate lakeshore can also </w:t>
      </w:r>
      <w:r w:rsidR="00BE6822" w:rsidRPr="002C67AB">
        <w:rPr>
          <w:rFonts w:eastAsia="Times New Roman"/>
        </w:rPr>
        <w:t xml:space="preserve">have </w:t>
      </w:r>
      <w:r w:rsidR="004414EF" w:rsidRPr="002C67AB">
        <w:rPr>
          <w:rFonts w:eastAsia="Times New Roman"/>
        </w:rPr>
        <w:t xml:space="preserve">significant </w:t>
      </w:r>
      <w:r w:rsidR="00BE6822" w:rsidRPr="002C67AB">
        <w:rPr>
          <w:rFonts w:eastAsia="Times New Roman"/>
        </w:rPr>
        <w:t>impacts</w:t>
      </w:r>
      <w:r w:rsidR="004414EF" w:rsidRPr="002C67AB">
        <w:rPr>
          <w:rFonts w:eastAsia="Times New Roman"/>
        </w:rPr>
        <w:t xml:space="preserve">.  Because of this, </w:t>
      </w:r>
      <w:r w:rsidR="00112E3C" w:rsidRPr="002C67AB">
        <w:rPr>
          <w:rFonts w:eastAsia="Times New Roman"/>
        </w:rPr>
        <w:t>all lake residents have the opportunity to help reduce runoff by evaluating</w:t>
      </w:r>
      <w:r w:rsidR="00527749" w:rsidRPr="002C67AB">
        <w:rPr>
          <w:rFonts w:eastAsia="Times New Roman"/>
        </w:rPr>
        <w:t xml:space="preserve"> how their shoreline practices may be </w:t>
      </w:r>
      <w:r w:rsidR="00BE6822" w:rsidRPr="002C67AB">
        <w:rPr>
          <w:rFonts w:eastAsia="Times New Roman"/>
        </w:rPr>
        <w:t>affecti</w:t>
      </w:r>
      <w:r w:rsidR="00527749" w:rsidRPr="002C67AB">
        <w:rPr>
          <w:rFonts w:eastAsia="Times New Roman"/>
        </w:rPr>
        <w:t xml:space="preserve">ng the lake.  Simple things like establishing </w:t>
      </w:r>
      <w:r w:rsidR="00112E3C" w:rsidRPr="002C67AB">
        <w:rPr>
          <w:rFonts w:eastAsia="Times New Roman"/>
        </w:rPr>
        <w:t xml:space="preserve">or maintaining </w:t>
      </w:r>
      <w:r w:rsidRPr="002C67AB">
        <w:rPr>
          <w:rFonts w:eastAsia="Times New Roman"/>
        </w:rPr>
        <w:t xml:space="preserve">their own </w:t>
      </w:r>
      <w:r w:rsidR="00527749" w:rsidRPr="002C67AB">
        <w:rPr>
          <w:rFonts w:eastAsia="Times New Roman"/>
        </w:rPr>
        <w:t>buffer strip of native vegetation along th</w:t>
      </w:r>
      <w:r w:rsidR="00A70592" w:rsidRPr="002C67AB">
        <w:rPr>
          <w:rFonts w:eastAsia="Times New Roman"/>
        </w:rPr>
        <w:t xml:space="preserve">e lake shore to prevent erosion, </w:t>
      </w:r>
      <w:r w:rsidR="00112E3C" w:rsidRPr="002C67AB">
        <w:rPr>
          <w:rFonts w:eastAsia="Times New Roman"/>
        </w:rPr>
        <w:t xml:space="preserve">building rain gardens, </w:t>
      </w:r>
      <w:r w:rsidR="00527749" w:rsidRPr="002C67AB">
        <w:rPr>
          <w:rFonts w:eastAsia="Times New Roman"/>
        </w:rPr>
        <w:t xml:space="preserve">bagging grass clippings, switching to a phosphorus-free fertilizer or preferably eliminating fertilizer near the lake altogether, collecting pet waste, and disposing of the ash from fire pits away from the lakeshore can all significantly reduce the amount of nutrients entering the </w:t>
      </w:r>
      <w:r w:rsidR="00BE6822" w:rsidRPr="002C67AB">
        <w:rPr>
          <w:rFonts w:eastAsia="Times New Roman"/>
        </w:rPr>
        <w:t>ecosystem</w:t>
      </w:r>
      <w:r w:rsidR="00527749" w:rsidRPr="002C67AB">
        <w:rPr>
          <w:rFonts w:eastAsia="Times New Roman"/>
        </w:rPr>
        <w:t xml:space="preserve">.  Hopefully, a greater understanding of </w:t>
      </w:r>
      <w:r w:rsidRPr="002C67AB">
        <w:rPr>
          <w:rFonts w:eastAsia="Times New Roman"/>
        </w:rPr>
        <w:t>how all</w:t>
      </w:r>
      <w:r w:rsidR="00527749" w:rsidRPr="002C67AB">
        <w:rPr>
          <w:rFonts w:eastAsia="Times New Roman"/>
        </w:rPr>
        <w:t xml:space="preserve"> property owners can have lakewide impacts will result in more people taking appropriate conservation actions to </w:t>
      </w:r>
      <w:r w:rsidR="00112E3C" w:rsidRPr="002C67AB">
        <w:rPr>
          <w:rFonts w:eastAsia="Times New Roman"/>
        </w:rPr>
        <w:t>not only</w:t>
      </w:r>
      <w:r w:rsidR="00527749" w:rsidRPr="002C67AB">
        <w:rPr>
          <w:rFonts w:eastAsia="Times New Roman"/>
        </w:rPr>
        <w:t xml:space="preserve"> </w:t>
      </w:r>
      <w:r w:rsidR="004F6079" w:rsidRPr="002C67AB">
        <w:rPr>
          <w:rFonts w:eastAsia="Times New Roman"/>
        </w:rPr>
        <w:t xml:space="preserve">help </w:t>
      </w:r>
      <w:r w:rsidR="006C4C75" w:rsidRPr="002C67AB">
        <w:rPr>
          <w:rFonts w:eastAsia="Times New Roman"/>
        </w:rPr>
        <w:t>improve</w:t>
      </w:r>
      <w:r w:rsidR="00527749" w:rsidRPr="002C67AB">
        <w:rPr>
          <w:rFonts w:eastAsia="Times New Roman"/>
        </w:rPr>
        <w:t xml:space="preserve"> water clarity and quality</w:t>
      </w:r>
      <w:r w:rsidR="00112E3C" w:rsidRPr="002C67AB">
        <w:rPr>
          <w:rFonts w:eastAsia="Times New Roman"/>
        </w:rPr>
        <w:t>, but also t</w:t>
      </w:r>
      <w:r w:rsidR="00A70592" w:rsidRPr="002C67AB">
        <w:rPr>
          <w:rFonts w:eastAsia="Times New Roman"/>
        </w:rPr>
        <w:t>o benefit the</w:t>
      </w:r>
      <w:r w:rsidR="00112E3C" w:rsidRPr="002C67AB">
        <w:rPr>
          <w:rFonts w:eastAsia="Times New Roman"/>
        </w:rPr>
        <w:t xml:space="preserve"> lake’s</w:t>
      </w:r>
      <w:r w:rsidR="00A70592" w:rsidRPr="002C67AB">
        <w:rPr>
          <w:rFonts w:eastAsia="Times New Roman"/>
        </w:rPr>
        <w:t xml:space="preserve"> </w:t>
      </w:r>
      <w:r w:rsidR="00BE6822" w:rsidRPr="002C67AB">
        <w:rPr>
          <w:rFonts w:eastAsia="Times New Roman"/>
        </w:rPr>
        <w:t xml:space="preserve">important habitat producing </w:t>
      </w:r>
      <w:r w:rsidRPr="002C67AB">
        <w:rPr>
          <w:rFonts w:eastAsia="Times New Roman"/>
        </w:rPr>
        <w:t>native</w:t>
      </w:r>
      <w:r w:rsidR="00A70592" w:rsidRPr="002C67AB">
        <w:rPr>
          <w:rFonts w:eastAsia="Times New Roman"/>
        </w:rPr>
        <w:t xml:space="preserve"> </w:t>
      </w:r>
      <w:r w:rsidR="00112E3C" w:rsidRPr="002C67AB">
        <w:rPr>
          <w:rFonts w:eastAsia="Times New Roman"/>
        </w:rPr>
        <w:t xml:space="preserve">plant </w:t>
      </w:r>
      <w:r w:rsidR="00A70592" w:rsidRPr="002C67AB">
        <w:rPr>
          <w:rFonts w:eastAsia="Times New Roman"/>
        </w:rPr>
        <w:t>species</w:t>
      </w:r>
      <w:r w:rsidR="00527749" w:rsidRPr="002C67AB">
        <w:rPr>
          <w:rFonts w:eastAsia="Times New Roman"/>
        </w:rPr>
        <w:t>.</w:t>
      </w:r>
    </w:p>
    <w:p w:rsidR="002E7922" w:rsidRPr="002C67AB" w:rsidRDefault="002E7922" w:rsidP="009B4F1E">
      <w:pPr>
        <w:rPr>
          <w:rFonts w:eastAsia="Times New Roman"/>
        </w:rPr>
      </w:pPr>
    </w:p>
    <w:p w:rsidR="001337AF" w:rsidRPr="002C67AB" w:rsidRDefault="001337AF" w:rsidP="009B4F1E">
      <w:pPr>
        <w:rPr>
          <w:rFonts w:eastAsia="Times New Roman"/>
          <w:b/>
          <w:sz w:val="28"/>
          <w:szCs w:val="28"/>
        </w:rPr>
      </w:pPr>
      <w:r w:rsidRPr="002C67AB">
        <w:rPr>
          <w:rFonts w:eastAsia="Times New Roman"/>
          <w:b/>
          <w:sz w:val="28"/>
          <w:szCs w:val="28"/>
        </w:rPr>
        <w:t>Curly-leaf Pondweed Management:</w:t>
      </w:r>
    </w:p>
    <w:p w:rsidR="00C951CD" w:rsidRPr="002C67AB" w:rsidRDefault="000C4BC0" w:rsidP="00EC3CB3">
      <w:r w:rsidRPr="002C67AB">
        <w:rPr>
          <w:rFonts w:eastAsia="Times New Roman"/>
        </w:rPr>
        <w:t xml:space="preserve">During both our </w:t>
      </w:r>
      <w:r w:rsidR="001337AF" w:rsidRPr="002C67AB">
        <w:rPr>
          <w:rFonts w:eastAsia="Times New Roman"/>
        </w:rPr>
        <w:t>2009</w:t>
      </w:r>
      <w:r w:rsidRPr="002C67AB">
        <w:rPr>
          <w:rFonts w:eastAsia="Times New Roman"/>
        </w:rPr>
        <w:t xml:space="preserve"> and 2018</w:t>
      </w:r>
      <w:r w:rsidR="001337AF" w:rsidRPr="002C67AB">
        <w:rPr>
          <w:rFonts w:eastAsia="Times New Roman"/>
        </w:rPr>
        <w:t xml:space="preserve"> early-season Curly-leaf pondweed surveys, we found that CLP was present </w:t>
      </w:r>
      <w:r w:rsidR="007007A8" w:rsidRPr="002C67AB">
        <w:rPr>
          <w:rFonts w:eastAsia="Times New Roman"/>
        </w:rPr>
        <w:t xml:space="preserve">in Granite Lake’s south bay but occurred at such low levels that it was unlikely to cause </w:t>
      </w:r>
      <w:r w:rsidR="00D60DE8" w:rsidRPr="002C67AB">
        <w:rPr>
          <w:rFonts w:eastAsia="Times New Roman"/>
        </w:rPr>
        <w:t xml:space="preserve">any </w:t>
      </w:r>
      <w:r w:rsidR="007007A8" w:rsidRPr="002C67AB">
        <w:rPr>
          <w:rFonts w:eastAsia="Times New Roman"/>
        </w:rPr>
        <w:t xml:space="preserve">navigation impairment.  Because of this, it appears that active management of CLP is unnecessary at this time.  However, because plants were so rare and concentrated in shallow water, it would likely be possible to rake remove the few plants that </w:t>
      </w:r>
      <w:r w:rsidR="007006B4" w:rsidRPr="002C67AB">
        <w:rPr>
          <w:rFonts w:eastAsia="Times New Roman"/>
        </w:rPr>
        <w:t xml:space="preserve">do </w:t>
      </w:r>
      <w:r w:rsidR="007007A8" w:rsidRPr="002C67AB">
        <w:rPr>
          <w:rFonts w:eastAsia="Times New Roman"/>
        </w:rPr>
        <w:t xml:space="preserve">exist </w:t>
      </w:r>
      <w:r w:rsidR="007006B4" w:rsidRPr="002C67AB">
        <w:rPr>
          <w:rFonts w:eastAsia="Times New Roman"/>
        </w:rPr>
        <w:t>w</w:t>
      </w:r>
      <w:r w:rsidR="007007A8" w:rsidRPr="002C67AB">
        <w:rPr>
          <w:rFonts w:eastAsia="Times New Roman"/>
        </w:rPr>
        <w:t xml:space="preserve">ith a single </w:t>
      </w:r>
      <w:r w:rsidR="00DA2F6A" w:rsidRPr="002C67AB">
        <w:rPr>
          <w:rFonts w:eastAsia="Times New Roman"/>
        </w:rPr>
        <w:t xml:space="preserve">annual </w:t>
      </w:r>
      <w:r w:rsidR="007007A8" w:rsidRPr="002C67AB">
        <w:rPr>
          <w:rFonts w:eastAsia="Times New Roman"/>
        </w:rPr>
        <w:t xml:space="preserve">shoreline transect survey </w:t>
      </w:r>
      <w:r w:rsidR="00DA2F6A" w:rsidRPr="002C67AB">
        <w:rPr>
          <w:rFonts w:eastAsia="Times New Roman"/>
        </w:rPr>
        <w:t>in late</w:t>
      </w:r>
      <w:r w:rsidR="007007A8" w:rsidRPr="002C67AB">
        <w:rPr>
          <w:rFonts w:eastAsia="Times New Roman"/>
        </w:rPr>
        <w:t xml:space="preserve"> spring.  If</w:t>
      </w:r>
      <w:r w:rsidR="007006B4" w:rsidRPr="002C67AB">
        <w:rPr>
          <w:rFonts w:eastAsia="Times New Roman"/>
        </w:rPr>
        <w:t xml:space="preserve"> desired and if </w:t>
      </w:r>
      <w:r w:rsidR="007007A8" w:rsidRPr="002C67AB">
        <w:rPr>
          <w:rFonts w:eastAsia="Times New Roman"/>
        </w:rPr>
        <w:t>volunteers are available, they could put a significant dent in the CLP population while simultaneously having minimal impact on the lake’s limited native plant community – a win/win from both an ecological and economic perspective.</w:t>
      </w:r>
      <w:r w:rsidRPr="002C67AB">
        <w:t xml:space="preserve"> </w:t>
      </w:r>
    </w:p>
    <w:p w:rsidR="00A75A99" w:rsidRPr="002C67AB" w:rsidRDefault="00A75A99" w:rsidP="009B4F1E"/>
    <w:p w:rsidR="00A75A99" w:rsidRPr="002C67AB" w:rsidRDefault="00A75A99" w:rsidP="009B4F1E">
      <w:pPr>
        <w:rPr>
          <w:rFonts w:eastAsia="Times New Roman"/>
          <w:b/>
          <w:sz w:val="28"/>
          <w:szCs w:val="28"/>
        </w:rPr>
      </w:pPr>
      <w:r w:rsidRPr="002C67AB">
        <w:rPr>
          <w:rFonts w:eastAsia="Times New Roman"/>
          <w:b/>
          <w:sz w:val="28"/>
          <w:szCs w:val="28"/>
        </w:rPr>
        <w:t>Common Forget-me-not Management:</w:t>
      </w:r>
    </w:p>
    <w:p w:rsidR="00A75A99" w:rsidRPr="002C67AB" w:rsidRDefault="00A75A99" w:rsidP="00EC3CB3">
      <w:r w:rsidRPr="002C67AB">
        <w:rPr>
          <w:rFonts w:asciiTheme="majorBidi" w:eastAsia="Calibri" w:hAnsiTheme="majorBidi" w:cstheme="majorBidi"/>
          <w:iCs/>
        </w:rPr>
        <w:t xml:space="preserve">Although this cold-water obligate </w:t>
      </w:r>
      <w:r w:rsidR="00EC3CB3" w:rsidRPr="002C67AB">
        <w:rPr>
          <w:rFonts w:asciiTheme="majorBidi" w:eastAsia="Calibri" w:hAnsiTheme="majorBidi" w:cstheme="majorBidi"/>
          <w:iCs/>
        </w:rPr>
        <w:t>probably</w:t>
      </w:r>
      <w:r w:rsidRPr="002C67AB">
        <w:rPr>
          <w:rFonts w:asciiTheme="majorBidi" w:eastAsia="Calibri" w:hAnsiTheme="majorBidi" w:cstheme="majorBidi"/>
          <w:iCs/>
        </w:rPr>
        <w:t xml:space="preserve"> has limited habitat to expand into around the lake, </w:t>
      </w:r>
      <w:r w:rsidR="009B4F1E" w:rsidRPr="002C67AB">
        <w:rPr>
          <w:rFonts w:asciiTheme="majorBidi" w:eastAsia="Calibri" w:hAnsiTheme="majorBidi" w:cstheme="majorBidi"/>
          <w:iCs/>
        </w:rPr>
        <w:t>it likely wouldn’t take a lot of effort for the landowner or volunteers with access permission to remove the</w:t>
      </w:r>
      <w:r w:rsidR="007006B4" w:rsidRPr="002C67AB">
        <w:rPr>
          <w:rFonts w:asciiTheme="majorBidi" w:eastAsia="Calibri" w:hAnsiTheme="majorBidi" w:cstheme="majorBidi"/>
          <w:iCs/>
        </w:rPr>
        <w:t xml:space="preserve"> 100 or so plants that occur by the boat landing</w:t>
      </w:r>
      <w:r w:rsidR="009B4F1E" w:rsidRPr="002C67AB">
        <w:rPr>
          <w:rFonts w:asciiTheme="majorBidi" w:eastAsia="Calibri" w:hAnsiTheme="majorBidi" w:cstheme="majorBidi"/>
          <w:iCs/>
        </w:rPr>
        <w:t>.  As a seed bank is likely established, annually revisiting the spot for several years would be necessary to eliminate the population.</w:t>
      </w:r>
    </w:p>
    <w:p w:rsidR="00B9464C" w:rsidRPr="002C67AB" w:rsidRDefault="00B9464C" w:rsidP="009B4F1E"/>
    <w:p w:rsidR="00EC3CB3" w:rsidRPr="002C67AB" w:rsidRDefault="00EC3CB3" w:rsidP="009B4F1E">
      <w:pPr>
        <w:rPr>
          <w:rFonts w:eastAsia="Times New Roman"/>
          <w:b/>
          <w:sz w:val="28"/>
          <w:szCs w:val="28"/>
        </w:rPr>
      </w:pPr>
    </w:p>
    <w:p w:rsidR="00EC3CB3" w:rsidRPr="002C67AB" w:rsidRDefault="00EC3CB3" w:rsidP="009B4F1E">
      <w:pPr>
        <w:rPr>
          <w:rFonts w:eastAsia="Times New Roman"/>
          <w:b/>
          <w:sz w:val="28"/>
          <w:szCs w:val="28"/>
        </w:rPr>
      </w:pPr>
    </w:p>
    <w:p w:rsidR="00EC3CB3" w:rsidRPr="002C67AB" w:rsidRDefault="00EC3CB3" w:rsidP="009B4F1E">
      <w:pPr>
        <w:rPr>
          <w:rFonts w:eastAsia="Times New Roman"/>
          <w:b/>
          <w:sz w:val="28"/>
          <w:szCs w:val="28"/>
        </w:rPr>
      </w:pPr>
    </w:p>
    <w:p w:rsidR="00340799" w:rsidRPr="002C67AB" w:rsidRDefault="00A75A99" w:rsidP="009B4F1E">
      <w:pPr>
        <w:rPr>
          <w:rFonts w:eastAsia="Times New Roman"/>
          <w:b/>
          <w:sz w:val="28"/>
          <w:szCs w:val="28"/>
        </w:rPr>
      </w:pPr>
      <w:r w:rsidRPr="002C67AB">
        <w:rPr>
          <w:rFonts w:eastAsia="Times New Roman"/>
          <w:b/>
          <w:sz w:val="28"/>
          <w:szCs w:val="28"/>
        </w:rPr>
        <w:lastRenderedPageBreak/>
        <w:t>Purple Loosestrife</w:t>
      </w:r>
      <w:r w:rsidR="00DA2F6A" w:rsidRPr="002C67AB">
        <w:rPr>
          <w:rFonts w:eastAsia="Times New Roman"/>
          <w:b/>
          <w:sz w:val="28"/>
          <w:szCs w:val="28"/>
        </w:rPr>
        <w:t xml:space="preserve"> Management</w:t>
      </w:r>
      <w:r w:rsidR="00340799" w:rsidRPr="002C67AB">
        <w:rPr>
          <w:rFonts w:eastAsia="Times New Roman"/>
          <w:b/>
          <w:sz w:val="28"/>
          <w:szCs w:val="28"/>
        </w:rPr>
        <w:t>:</w:t>
      </w:r>
    </w:p>
    <w:p w:rsidR="00A75A99" w:rsidRPr="002C67AB" w:rsidRDefault="00340799" w:rsidP="009B4F1E">
      <w:r w:rsidRPr="002C67AB">
        <w:rPr>
          <w:rFonts w:eastAsia="Times New Roman"/>
          <w:bCs/>
        </w:rPr>
        <w:t xml:space="preserve">Purple loosestrife </w:t>
      </w:r>
      <w:r w:rsidR="00A75A99" w:rsidRPr="002C67AB">
        <w:rPr>
          <w:rFonts w:eastAsia="Times New Roman"/>
          <w:bCs/>
        </w:rPr>
        <w:t xml:space="preserve">also </w:t>
      </w:r>
      <w:r w:rsidR="000543DF" w:rsidRPr="002C67AB">
        <w:rPr>
          <w:rFonts w:eastAsia="Times New Roman"/>
          <w:bCs/>
        </w:rPr>
        <w:t>occur</w:t>
      </w:r>
      <w:r w:rsidR="00A75A99" w:rsidRPr="002C67AB">
        <w:rPr>
          <w:rFonts w:eastAsia="Times New Roman"/>
          <w:bCs/>
        </w:rPr>
        <w:t>s</w:t>
      </w:r>
      <w:r w:rsidRPr="002C67AB">
        <w:rPr>
          <w:rFonts w:eastAsia="Times New Roman"/>
          <w:bCs/>
        </w:rPr>
        <w:t xml:space="preserve"> at very low levels </w:t>
      </w:r>
      <w:r w:rsidR="00D55ED9" w:rsidRPr="002C67AB">
        <w:rPr>
          <w:rFonts w:eastAsia="Times New Roman"/>
          <w:bCs/>
        </w:rPr>
        <w:t>on Granite Lake</w:t>
      </w:r>
      <w:r w:rsidRPr="002C67AB">
        <w:rPr>
          <w:rFonts w:eastAsia="Times New Roman"/>
          <w:bCs/>
        </w:rPr>
        <w:t xml:space="preserve">.  </w:t>
      </w:r>
      <w:r w:rsidR="00A75A99" w:rsidRPr="002C67AB">
        <w:rPr>
          <w:rFonts w:eastAsia="Times New Roman"/>
          <w:bCs/>
        </w:rPr>
        <w:t>Because of this, it is unlikely there are enough plants to support a loosestrife beetle (</w:t>
      </w:r>
      <w:r w:rsidR="00A75A99" w:rsidRPr="002C67AB">
        <w:rPr>
          <w:rFonts w:eastAsia="Times New Roman"/>
          <w:bCs/>
          <w:i/>
          <w:iCs/>
        </w:rPr>
        <w:t>Galerucella</w:t>
      </w:r>
      <w:r w:rsidR="00A75A99" w:rsidRPr="002C67AB">
        <w:rPr>
          <w:rFonts w:eastAsia="Times New Roman"/>
          <w:bCs/>
        </w:rPr>
        <w:t xml:space="preserve"> spp.) population at this time.  However, if monitoring shows an increase in plants, a beetle release could be considered in the future.  In the meantime, residents should be on the lookout for and remove any PL plants </w:t>
      </w:r>
      <w:r w:rsidR="00EC3CB3" w:rsidRPr="002C67AB">
        <w:rPr>
          <w:rFonts w:eastAsia="Times New Roman"/>
          <w:bCs/>
        </w:rPr>
        <w:t xml:space="preserve">they find on their property </w:t>
      </w:r>
      <w:r w:rsidR="00A75A99" w:rsidRPr="002C67AB">
        <w:rPr>
          <w:rFonts w:eastAsia="Times New Roman"/>
          <w:bCs/>
        </w:rPr>
        <w:t xml:space="preserve">in </w:t>
      </w:r>
      <w:r w:rsidR="00A75A99" w:rsidRPr="002C67AB">
        <w:t xml:space="preserve">August/September when the bright fuchsia candle-shaped flower spikes are easily seen and before they can set seed.  Alternatively, if residents granted permission, volunteers could annually tour the shoreline and remove any PL found.  Regardless of who digs out the plants, PL should be bagged and disposed of well away from any wetland.  Also, because the plants have an extensive root system, care should be taken to remove the entire plant as even small root fragments can survive and produce new plants the following year.  Volunteers could also look for and remove forget-me-not at the same time.    </w:t>
      </w:r>
    </w:p>
    <w:p w:rsidR="00A75A99" w:rsidRPr="002C67AB" w:rsidRDefault="00A75A99" w:rsidP="009B4F1E"/>
    <w:p w:rsidR="00A75A99" w:rsidRPr="002C67AB" w:rsidRDefault="00A75A99" w:rsidP="009B4F1E"/>
    <w:p w:rsidR="00340799" w:rsidRPr="002C67AB" w:rsidRDefault="00340799" w:rsidP="009B4F1E"/>
    <w:p w:rsidR="003115B1" w:rsidRPr="002C67AB" w:rsidRDefault="003115B1" w:rsidP="003115B1">
      <w:pPr>
        <w:jc w:val="center"/>
        <w:rPr>
          <w:rFonts w:asciiTheme="majorBidi" w:eastAsia="Times New Roman" w:hAnsiTheme="majorBidi" w:cstheme="majorBidi"/>
          <w:b/>
          <w:sz w:val="20"/>
          <w:szCs w:val="20"/>
        </w:rPr>
        <w:sectPr w:rsidR="003115B1" w:rsidRPr="002C67AB" w:rsidSect="003C4AFD">
          <w:pgSz w:w="12240" w:h="15840"/>
          <w:pgMar w:top="1440" w:right="1440" w:bottom="1440" w:left="2160" w:header="720" w:footer="720" w:gutter="0"/>
          <w:cols w:space="720"/>
          <w:docGrid w:linePitch="360"/>
        </w:sectPr>
      </w:pPr>
    </w:p>
    <w:p w:rsidR="005B191C" w:rsidRPr="002C67AB" w:rsidRDefault="005B191C" w:rsidP="005D3C22">
      <w:pPr>
        <w:jc w:val="center"/>
        <w:rPr>
          <w:rFonts w:asciiTheme="majorBidi" w:hAnsiTheme="majorBidi" w:cstheme="majorBidi"/>
          <w:b/>
          <w:sz w:val="28"/>
          <w:szCs w:val="28"/>
        </w:rPr>
      </w:pPr>
      <w:r w:rsidRPr="002C67AB">
        <w:rPr>
          <w:rFonts w:asciiTheme="majorBidi" w:hAnsiTheme="majorBidi" w:cstheme="majorBidi"/>
          <w:b/>
          <w:sz w:val="28"/>
          <w:szCs w:val="28"/>
        </w:rPr>
        <w:lastRenderedPageBreak/>
        <w:t>LITERATURE CITED</w:t>
      </w:r>
    </w:p>
    <w:p w:rsidR="0020535A" w:rsidRPr="002C67AB" w:rsidRDefault="0020535A" w:rsidP="0020535A">
      <w:pPr>
        <w:ind w:right="-360"/>
        <w:rPr>
          <w:rFonts w:asciiTheme="majorBidi" w:eastAsia="Times New Roman" w:hAnsiTheme="majorBidi" w:cstheme="majorBidi"/>
          <w:sz w:val="22"/>
          <w:szCs w:val="22"/>
        </w:rPr>
      </w:pPr>
    </w:p>
    <w:p w:rsidR="003A7777" w:rsidRPr="002C67AB" w:rsidRDefault="003A7777" w:rsidP="003A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540"/>
        <w:rPr>
          <w:rFonts w:asciiTheme="majorBidi" w:eastAsia="Times New Roman" w:hAnsiTheme="majorBidi" w:cstheme="majorBidi"/>
          <w:sz w:val="22"/>
          <w:szCs w:val="22"/>
        </w:rPr>
      </w:pPr>
      <w:r w:rsidRPr="002C67AB">
        <w:rPr>
          <w:rFonts w:asciiTheme="majorBidi" w:eastAsia="Times New Roman" w:hAnsiTheme="majorBidi" w:cstheme="majorBidi"/>
          <w:sz w:val="22"/>
          <w:szCs w:val="22"/>
        </w:rPr>
        <w:t>Borman, S., R. Korth, and J. Temte 1997. Through the Looking Glass…A Field Guide to Aquatic Plants. Wisconsin Lakes Partnership. DNR publication FH-207-97.</w:t>
      </w:r>
    </w:p>
    <w:p w:rsidR="00920C2B" w:rsidRPr="002C67AB" w:rsidRDefault="00920C2B" w:rsidP="00344052">
      <w:pPr>
        <w:ind w:hanging="540"/>
        <w:rPr>
          <w:rFonts w:asciiTheme="majorBidi" w:eastAsia="Times New Roman" w:hAnsiTheme="majorBidi" w:cstheme="majorBidi"/>
          <w:sz w:val="22"/>
          <w:szCs w:val="22"/>
        </w:rPr>
      </w:pPr>
    </w:p>
    <w:p w:rsidR="00C20985" w:rsidRPr="002C67AB" w:rsidRDefault="00C20985" w:rsidP="00C20985">
      <w:pPr>
        <w:ind w:hanging="540"/>
        <w:rPr>
          <w:sz w:val="22"/>
          <w:szCs w:val="22"/>
        </w:rPr>
      </w:pPr>
      <w:r w:rsidRPr="002C67AB">
        <w:rPr>
          <w:sz w:val="22"/>
          <w:szCs w:val="22"/>
        </w:rPr>
        <w:t xml:space="preserve">Busch, C, G. Winter, L. Sather, and J. Roth.  1967.  Granite Lake Map.  Available from </w:t>
      </w:r>
      <w:hyperlink r:id="rId88" w:history="1">
        <w:r w:rsidRPr="002C67AB">
          <w:rPr>
            <w:rStyle w:val="Hyperlink"/>
            <w:sz w:val="22"/>
            <w:szCs w:val="22"/>
          </w:rPr>
          <w:t>https://dnr.wi.gov/lakes/maps/DNR/2100800a.pdf</w:t>
        </w:r>
      </w:hyperlink>
      <w:r w:rsidRPr="002C67AB">
        <w:rPr>
          <w:sz w:val="22"/>
          <w:szCs w:val="22"/>
        </w:rPr>
        <w:t xml:space="preserve"> (2018, December). </w:t>
      </w:r>
    </w:p>
    <w:p w:rsidR="00C20985" w:rsidRPr="002C67AB" w:rsidRDefault="00C20985" w:rsidP="003A7777">
      <w:pPr>
        <w:ind w:hanging="540"/>
        <w:rPr>
          <w:rFonts w:asciiTheme="majorBidi" w:eastAsia="Times New Roman" w:hAnsiTheme="majorBidi" w:cstheme="majorBidi"/>
          <w:sz w:val="22"/>
          <w:szCs w:val="22"/>
        </w:rPr>
      </w:pPr>
    </w:p>
    <w:p w:rsidR="003A7777" w:rsidRPr="002C67AB" w:rsidRDefault="003A7777" w:rsidP="003A7777">
      <w:pPr>
        <w:ind w:hanging="540"/>
        <w:rPr>
          <w:rFonts w:asciiTheme="majorBidi" w:eastAsia="Times New Roman" w:hAnsiTheme="majorBidi" w:cstheme="majorBidi"/>
          <w:sz w:val="22"/>
          <w:szCs w:val="22"/>
        </w:rPr>
      </w:pPr>
      <w:r w:rsidRPr="002C67AB">
        <w:rPr>
          <w:rFonts w:asciiTheme="majorBidi" w:eastAsia="Times New Roman" w:hAnsiTheme="majorBidi" w:cstheme="majorBidi"/>
          <w:sz w:val="22"/>
          <w:szCs w:val="22"/>
        </w:rPr>
        <w:t>Chadde, Steve W. 2002. A Great Lakes Wetland Flora: A complete guide to the aquatic and wetland plants of the Upper Midwest. Pocketflora Press; 2nd edition</w:t>
      </w:r>
    </w:p>
    <w:p w:rsidR="003A7777" w:rsidRPr="002C67AB" w:rsidRDefault="003A7777" w:rsidP="003A7777">
      <w:pPr>
        <w:autoSpaceDE w:val="0"/>
        <w:autoSpaceDN w:val="0"/>
        <w:adjustRightInd w:val="0"/>
        <w:ind w:hanging="540"/>
        <w:rPr>
          <w:rFonts w:asciiTheme="majorBidi" w:eastAsia="Times New Roman" w:hAnsiTheme="majorBidi" w:cstheme="majorBidi"/>
          <w:sz w:val="22"/>
          <w:szCs w:val="22"/>
        </w:rPr>
      </w:pPr>
    </w:p>
    <w:p w:rsidR="003A7777" w:rsidRPr="002C67AB" w:rsidRDefault="003A7777" w:rsidP="003A7777">
      <w:pPr>
        <w:ind w:hanging="540"/>
        <w:rPr>
          <w:rFonts w:asciiTheme="majorBidi" w:eastAsia="Times New Roman" w:hAnsiTheme="majorBidi" w:cstheme="majorBidi"/>
          <w:sz w:val="22"/>
          <w:szCs w:val="22"/>
        </w:rPr>
      </w:pPr>
      <w:r w:rsidRPr="002C67AB">
        <w:rPr>
          <w:rFonts w:asciiTheme="majorBidi" w:eastAsia="Times New Roman" w:hAnsiTheme="majorBidi" w:cstheme="majorBidi"/>
          <w:sz w:val="22"/>
          <w:szCs w:val="22"/>
        </w:rPr>
        <w:t xml:space="preserve">Crow, G. E., C. B. Hellquist. </w:t>
      </w:r>
      <w:r w:rsidR="00CE03F4" w:rsidRPr="002C67AB">
        <w:rPr>
          <w:rFonts w:asciiTheme="majorBidi" w:eastAsia="Times New Roman" w:hAnsiTheme="majorBidi" w:cstheme="majorBidi"/>
          <w:sz w:val="22"/>
          <w:szCs w:val="22"/>
        </w:rPr>
        <w:t>2009</w:t>
      </w:r>
      <w:r w:rsidRPr="002C67AB">
        <w:rPr>
          <w:rFonts w:asciiTheme="majorBidi" w:eastAsia="Times New Roman" w:hAnsiTheme="majorBidi" w:cstheme="majorBidi"/>
          <w:sz w:val="22"/>
          <w:szCs w:val="22"/>
        </w:rPr>
        <w:t xml:space="preserve">. Aquatic and Wetland Plants of Northeastern North America, Volume I + II: A Revised and Enlarged Edition of Norman C. Fassett's A Manual of Aquatic Plants. University of Wisconsin Press. </w:t>
      </w:r>
    </w:p>
    <w:p w:rsidR="00E24663" w:rsidRPr="002C67AB" w:rsidRDefault="00E24663" w:rsidP="00E24663">
      <w:pPr>
        <w:spacing w:line="276" w:lineRule="auto"/>
        <w:ind w:right="-360"/>
        <w:rPr>
          <w:rFonts w:asciiTheme="majorBidi" w:eastAsia="Times New Roman" w:hAnsiTheme="majorBidi" w:cstheme="majorBidi"/>
          <w:sz w:val="22"/>
          <w:szCs w:val="22"/>
        </w:rPr>
      </w:pPr>
    </w:p>
    <w:p w:rsidR="003A7777" w:rsidRPr="002C67AB" w:rsidRDefault="003A7777" w:rsidP="003A7777">
      <w:pPr>
        <w:ind w:hanging="540"/>
        <w:rPr>
          <w:rFonts w:asciiTheme="majorBidi" w:eastAsia="Times New Roman" w:hAnsiTheme="majorBidi" w:cstheme="majorBidi"/>
          <w:sz w:val="22"/>
          <w:szCs w:val="22"/>
        </w:rPr>
      </w:pPr>
      <w:r w:rsidRPr="002C67AB">
        <w:rPr>
          <w:rFonts w:asciiTheme="majorBidi" w:eastAsia="Times New Roman" w:hAnsiTheme="majorBidi" w:cstheme="majorBidi"/>
          <w:sz w:val="22"/>
          <w:szCs w:val="22"/>
        </w:rPr>
        <w:t>Nichols, Stanley A. 1999. Floristic Quality Assessment of Wisconsin Lake Plant communities with Example Applications.  Journal of Lake and Reservoir Management 15 (2): 133-141.</w:t>
      </w:r>
    </w:p>
    <w:p w:rsidR="00945DDB" w:rsidRPr="002C67AB" w:rsidRDefault="00945DDB" w:rsidP="00945DDB">
      <w:pPr>
        <w:ind w:hanging="540"/>
        <w:rPr>
          <w:rFonts w:asciiTheme="majorBidi" w:eastAsia="Times New Roman" w:hAnsiTheme="majorBidi" w:cstheme="majorBidi"/>
          <w:sz w:val="22"/>
          <w:szCs w:val="22"/>
        </w:rPr>
      </w:pPr>
    </w:p>
    <w:p w:rsidR="00987E3C" w:rsidRPr="002C67AB" w:rsidRDefault="00987E3C" w:rsidP="00987E3C">
      <w:pPr>
        <w:ind w:hanging="576"/>
        <w:rPr>
          <w:rFonts w:asciiTheme="majorBidi" w:eastAsia="Times New Roman" w:hAnsiTheme="majorBidi" w:cstheme="majorBidi"/>
          <w:sz w:val="22"/>
          <w:szCs w:val="22"/>
        </w:rPr>
      </w:pPr>
      <w:r w:rsidRPr="002C67AB">
        <w:rPr>
          <w:rFonts w:asciiTheme="majorBidi" w:eastAsia="Times New Roman" w:hAnsiTheme="majorBidi" w:cstheme="majorBidi"/>
          <w:sz w:val="22"/>
          <w:szCs w:val="22"/>
        </w:rPr>
        <w:t>Skawinski, Paul. 2014. Aquatic Plants of the Upper Midwest:  A photographic field guide to our underwater forests.  2</w:t>
      </w:r>
      <w:r w:rsidRPr="002C67AB">
        <w:rPr>
          <w:rFonts w:asciiTheme="majorBidi" w:eastAsia="Times New Roman" w:hAnsiTheme="majorBidi" w:cstheme="majorBidi"/>
          <w:sz w:val="22"/>
          <w:szCs w:val="22"/>
          <w:vertAlign w:val="superscript"/>
        </w:rPr>
        <w:t>nd</w:t>
      </w:r>
      <w:r w:rsidRPr="002C67AB">
        <w:rPr>
          <w:rFonts w:asciiTheme="majorBidi" w:eastAsia="Times New Roman" w:hAnsiTheme="majorBidi" w:cstheme="majorBidi"/>
          <w:sz w:val="22"/>
          <w:szCs w:val="22"/>
        </w:rPr>
        <w:t xml:space="preserve"> Edition, Wausau, WI.</w:t>
      </w:r>
    </w:p>
    <w:p w:rsidR="003A7777" w:rsidRPr="002C67AB" w:rsidRDefault="003A7777" w:rsidP="003A7777">
      <w:pPr>
        <w:ind w:hanging="576"/>
        <w:rPr>
          <w:rFonts w:asciiTheme="majorBidi" w:eastAsia="Times New Roman" w:hAnsiTheme="majorBidi" w:cstheme="majorBidi"/>
          <w:sz w:val="22"/>
          <w:szCs w:val="22"/>
        </w:rPr>
      </w:pPr>
    </w:p>
    <w:p w:rsidR="003A7777" w:rsidRPr="002C67AB" w:rsidRDefault="003A7777" w:rsidP="00B209A0">
      <w:pPr>
        <w:ind w:hanging="576"/>
        <w:rPr>
          <w:rFonts w:asciiTheme="majorBidi" w:eastAsia="Times New Roman" w:hAnsiTheme="majorBidi" w:cstheme="majorBidi"/>
          <w:sz w:val="22"/>
          <w:szCs w:val="22"/>
        </w:rPr>
      </w:pPr>
      <w:r w:rsidRPr="002C67AB">
        <w:rPr>
          <w:rFonts w:asciiTheme="majorBidi" w:eastAsia="Times New Roman" w:hAnsiTheme="majorBidi" w:cstheme="majorBidi"/>
          <w:sz w:val="22"/>
          <w:szCs w:val="22"/>
        </w:rPr>
        <w:t xml:space="preserve">Sullman, Josh. [online] </w:t>
      </w:r>
      <w:r w:rsidR="00CE03F4" w:rsidRPr="002C67AB">
        <w:rPr>
          <w:rFonts w:asciiTheme="majorBidi" w:eastAsia="Times New Roman" w:hAnsiTheme="majorBidi" w:cstheme="majorBidi"/>
          <w:sz w:val="22"/>
          <w:szCs w:val="22"/>
        </w:rPr>
        <w:t>20</w:t>
      </w:r>
      <w:r w:rsidR="00B209A0" w:rsidRPr="002C67AB">
        <w:rPr>
          <w:rFonts w:asciiTheme="majorBidi" w:eastAsia="Times New Roman" w:hAnsiTheme="majorBidi" w:cstheme="majorBidi"/>
          <w:sz w:val="22"/>
          <w:szCs w:val="22"/>
        </w:rPr>
        <w:t>10</w:t>
      </w:r>
      <w:r w:rsidRPr="002C67AB">
        <w:rPr>
          <w:rFonts w:asciiTheme="majorBidi" w:eastAsia="Times New Roman" w:hAnsiTheme="majorBidi" w:cstheme="majorBidi"/>
          <w:sz w:val="22"/>
          <w:szCs w:val="22"/>
        </w:rPr>
        <w:t xml:space="preserve">.  Sparganium of Wisconsin Identification Key and Description.  Available from University of Wisconsin-Madison </w:t>
      </w:r>
      <w:hyperlink r:id="rId89" w:history="1">
        <w:r w:rsidRPr="002C67AB">
          <w:rPr>
            <w:rFonts w:asciiTheme="majorBidi" w:eastAsia="Times New Roman" w:hAnsiTheme="majorBidi" w:cstheme="majorBidi"/>
            <w:color w:val="0000FF"/>
            <w:sz w:val="22"/>
            <w:szCs w:val="22"/>
            <w:u w:val="single"/>
          </w:rPr>
          <w:t>http://www.botany.wisc.edu/jsulman/Sparganium%20identification%20key%20and%20description.htm</w:t>
        </w:r>
      </w:hyperlink>
      <w:r w:rsidRPr="002C67AB">
        <w:rPr>
          <w:rFonts w:asciiTheme="majorBidi" w:eastAsia="Times New Roman" w:hAnsiTheme="majorBidi" w:cstheme="majorBidi"/>
          <w:sz w:val="22"/>
          <w:szCs w:val="22"/>
        </w:rPr>
        <w:t xml:space="preserve"> (</w:t>
      </w:r>
      <w:r w:rsidR="00B209A0" w:rsidRPr="002C67AB">
        <w:rPr>
          <w:rFonts w:asciiTheme="majorBidi" w:eastAsia="Times New Roman" w:hAnsiTheme="majorBidi" w:cstheme="majorBidi"/>
          <w:sz w:val="22"/>
          <w:szCs w:val="22"/>
        </w:rPr>
        <w:t>2016</w:t>
      </w:r>
      <w:r w:rsidRPr="002C67AB">
        <w:rPr>
          <w:rFonts w:asciiTheme="majorBidi" w:eastAsia="Times New Roman" w:hAnsiTheme="majorBidi" w:cstheme="majorBidi"/>
          <w:sz w:val="22"/>
          <w:szCs w:val="22"/>
        </w:rPr>
        <w:t xml:space="preserve">, </w:t>
      </w:r>
      <w:r w:rsidR="00AB3021" w:rsidRPr="002C67AB">
        <w:rPr>
          <w:rFonts w:asciiTheme="majorBidi" w:eastAsia="Times New Roman" w:hAnsiTheme="majorBidi" w:cstheme="majorBidi"/>
          <w:sz w:val="22"/>
          <w:szCs w:val="22"/>
        </w:rPr>
        <w:t>July</w:t>
      </w:r>
      <w:r w:rsidRPr="002C67AB">
        <w:rPr>
          <w:rFonts w:asciiTheme="majorBidi" w:eastAsia="Times New Roman" w:hAnsiTheme="majorBidi" w:cstheme="majorBidi"/>
          <w:sz w:val="22"/>
          <w:szCs w:val="22"/>
        </w:rPr>
        <w:t>).</w:t>
      </w:r>
    </w:p>
    <w:p w:rsidR="00490925" w:rsidRPr="002C67AB" w:rsidRDefault="00490925" w:rsidP="00490925">
      <w:pPr>
        <w:ind w:hanging="540"/>
        <w:rPr>
          <w:rFonts w:asciiTheme="majorBidi" w:eastAsia="Times New Roman" w:hAnsiTheme="majorBidi" w:cstheme="majorBidi"/>
          <w:sz w:val="22"/>
          <w:szCs w:val="22"/>
        </w:rPr>
      </w:pPr>
    </w:p>
    <w:p w:rsidR="00490925" w:rsidRPr="002C67AB" w:rsidRDefault="00490925" w:rsidP="00B209A0">
      <w:pPr>
        <w:ind w:hanging="540"/>
        <w:rPr>
          <w:rFonts w:asciiTheme="majorBidi" w:eastAsia="Times New Roman" w:hAnsiTheme="majorBidi" w:cstheme="majorBidi"/>
          <w:sz w:val="22"/>
          <w:szCs w:val="22"/>
        </w:rPr>
      </w:pPr>
      <w:r w:rsidRPr="002C67AB">
        <w:rPr>
          <w:rFonts w:asciiTheme="majorBidi" w:eastAsia="Times New Roman" w:hAnsiTheme="majorBidi" w:cstheme="majorBidi"/>
          <w:sz w:val="22"/>
          <w:szCs w:val="22"/>
        </w:rPr>
        <w:t xml:space="preserve">UWEX Lakes Program. [online]. </w:t>
      </w:r>
      <w:r w:rsidR="00CE03F4" w:rsidRPr="002C67AB">
        <w:rPr>
          <w:rFonts w:asciiTheme="majorBidi" w:eastAsia="Times New Roman" w:hAnsiTheme="majorBidi" w:cstheme="majorBidi"/>
          <w:sz w:val="22"/>
          <w:szCs w:val="22"/>
        </w:rPr>
        <w:t>20</w:t>
      </w:r>
      <w:r w:rsidR="00B209A0" w:rsidRPr="002C67AB">
        <w:rPr>
          <w:rFonts w:asciiTheme="majorBidi" w:eastAsia="Times New Roman" w:hAnsiTheme="majorBidi" w:cstheme="majorBidi"/>
          <w:sz w:val="22"/>
          <w:szCs w:val="22"/>
        </w:rPr>
        <w:t>10</w:t>
      </w:r>
      <w:r w:rsidRPr="002C67AB">
        <w:rPr>
          <w:rFonts w:asciiTheme="majorBidi" w:eastAsia="Times New Roman" w:hAnsiTheme="majorBidi" w:cstheme="majorBidi"/>
          <w:sz w:val="22"/>
          <w:szCs w:val="22"/>
        </w:rPr>
        <w:t xml:space="preserve">. Pre/Post Herbicide Comparison.  Available from </w:t>
      </w:r>
      <w:hyperlink r:id="rId90" w:history="1">
        <w:r w:rsidRPr="002C67AB">
          <w:rPr>
            <w:rFonts w:asciiTheme="majorBidi" w:eastAsia="Times New Roman" w:hAnsiTheme="majorBidi" w:cstheme="majorBidi"/>
            <w:color w:val="0000FF"/>
            <w:sz w:val="22"/>
            <w:szCs w:val="22"/>
            <w:u w:val="single"/>
          </w:rPr>
          <w:t>http://www.uwsp.edu/cnr-ap/UWEXLakes/Documents/ecology/Aquatic%20Plants/Appendix-D.pdf</w:t>
        </w:r>
      </w:hyperlink>
      <w:r w:rsidRPr="002C67AB">
        <w:rPr>
          <w:rFonts w:asciiTheme="majorBidi" w:hAnsiTheme="majorBidi" w:cstheme="majorBidi"/>
          <w:sz w:val="22"/>
          <w:szCs w:val="22"/>
        </w:rPr>
        <w:t xml:space="preserve"> </w:t>
      </w:r>
      <w:r w:rsidRPr="002C67AB">
        <w:rPr>
          <w:rFonts w:asciiTheme="majorBidi" w:eastAsia="Times New Roman" w:hAnsiTheme="majorBidi" w:cstheme="majorBidi"/>
          <w:sz w:val="22"/>
          <w:szCs w:val="22"/>
        </w:rPr>
        <w:t>(</w:t>
      </w:r>
      <w:r w:rsidR="00CE03F4" w:rsidRPr="002C67AB">
        <w:rPr>
          <w:rFonts w:asciiTheme="majorBidi" w:eastAsia="Times New Roman" w:hAnsiTheme="majorBidi" w:cstheme="majorBidi"/>
          <w:sz w:val="22"/>
          <w:szCs w:val="22"/>
        </w:rPr>
        <w:t>2018</w:t>
      </w:r>
      <w:r w:rsidRPr="002C67AB">
        <w:rPr>
          <w:rFonts w:asciiTheme="majorBidi" w:eastAsia="Times New Roman" w:hAnsiTheme="majorBidi" w:cstheme="majorBidi"/>
          <w:sz w:val="22"/>
          <w:szCs w:val="22"/>
        </w:rPr>
        <w:t>, November).</w:t>
      </w:r>
    </w:p>
    <w:p w:rsidR="004C52D2" w:rsidRPr="002C67AB" w:rsidRDefault="004C52D2" w:rsidP="004C52D2">
      <w:pPr>
        <w:ind w:hanging="540"/>
        <w:rPr>
          <w:rFonts w:asciiTheme="majorBidi" w:eastAsia="Times New Roman" w:hAnsiTheme="majorBidi" w:cstheme="majorBidi"/>
          <w:sz w:val="22"/>
          <w:szCs w:val="22"/>
        </w:rPr>
      </w:pPr>
    </w:p>
    <w:p w:rsidR="00490925" w:rsidRPr="002C67AB" w:rsidRDefault="00490925" w:rsidP="00490925">
      <w:pPr>
        <w:ind w:hanging="540"/>
        <w:rPr>
          <w:rFonts w:asciiTheme="majorBidi" w:eastAsia="Times New Roman" w:hAnsiTheme="majorBidi" w:cstheme="majorBidi"/>
          <w:sz w:val="22"/>
          <w:szCs w:val="22"/>
        </w:rPr>
      </w:pPr>
      <w:r w:rsidRPr="002C67AB">
        <w:rPr>
          <w:rFonts w:asciiTheme="majorBidi" w:eastAsia="Times New Roman" w:hAnsiTheme="majorBidi" w:cstheme="majorBidi"/>
          <w:sz w:val="22"/>
          <w:szCs w:val="22"/>
        </w:rPr>
        <w:t>Voss, Edward G. 1996.  Michigan Flora Vol I-III. Cranbrook Institute of Science and University of Michigan Herbarium.</w:t>
      </w:r>
    </w:p>
    <w:p w:rsidR="00527749" w:rsidRPr="002C67AB" w:rsidRDefault="00527749" w:rsidP="00527749">
      <w:pPr>
        <w:ind w:hanging="576"/>
        <w:rPr>
          <w:rFonts w:asciiTheme="majorBidi" w:eastAsia="Times New Roman" w:hAnsiTheme="majorBidi" w:cstheme="majorBidi"/>
          <w:sz w:val="22"/>
          <w:szCs w:val="22"/>
        </w:rPr>
      </w:pPr>
    </w:p>
    <w:p w:rsidR="00B27AAF" w:rsidRPr="002C67AB" w:rsidRDefault="00B27AAF" w:rsidP="00085DCB">
      <w:pPr>
        <w:ind w:hanging="576"/>
        <w:rPr>
          <w:sz w:val="22"/>
          <w:szCs w:val="22"/>
        </w:rPr>
      </w:pPr>
      <w:r w:rsidRPr="002C67AB">
        <w:rPr>
          <w:sz w:val="22"/>
          <w:szCs w:val="22"/>
        </w:rPr>
        <w:t xml:space="preserve">WDNR. [online]. 2018.  Citizen Lake Monitoring Water Quality Data Report for </w:t>
      </w:r>
      <w:r w:rsidR="00C336D5" w:rsidRPr="002C67AB">
        <w:rPr>
          <w:sz w:val="22"/>
          <w:szCs w:val="22"/>
        </w:rPr>
        <w:t>Granite</w:t>
      </w:r>
      <w:r w:rsidRPr="002C67AB">
        <w:rPr>
          <w:sz w:val="22"/>
          <w:szCs w:val="22"/>
        </w:rPr>
        <w:t xml:space="preserve"> Lake.  </w:t>
      </w:r>
      <w:hyperlink r:id="rId91" w:history="1">
        <w:r w:rsidR="00085DCB" w:rsidRPr="002C67AB">
          <w:rPr>
            <w:rStyle w:val="Hyperlink"/>
          </w:rPr>
          <w:t>https://dnr.wi.gov/lakes/waterquality/Station.aspx?id=033177</w:t>
        </w:r>
      </w:hyperlink>
      <w:r w:rsidRPr="002C67AB">
        <w:rPr>
          <w:sz w:val="22"/>
          <w:szCs w:val="22"/>
        </w:rPr>
        <w:t xml:space="preserve"> (2018, December)</w:t>
      </w:r>
    </w:p>
    <w:p w:rsidR="00B27AAF" w:rsidRPr="002C67AB" w:rsidRDefault="00B27AAF" w:rsidP="00B27AAF">
      <w:pPr>
        <w:ind w:hanging="576"/>
        <w:rPr>
          <w:rFonts w:asciiTheme="majorBidi" w:eastAsia="Times New Roman" w:hAnsiTheme="majorBidi" w:cstheme="majorBidi"/>
          <w:sz w:val="22"/>
          <w:szCs w:val="22"/>
        </w:rPr>
      </w:pPr>
    </w:p>
    <w:p w:rsidR="00527749" w:rsidRPr="002C67AB" w:rsidRDefault="00527749" w:rsidP="00B209A0">
      <w:pPr>
        <w:ind w:hanging="540"/>
        <w:rPr>
          <w:rFonts w:asciiTheme="majorBidi" w:eastAsia="Times New Roman" w:hAnsiTheme="majorBidi" w:cstheme="majorBidi"/>
          <w:sz w:val="22"/>
          <w:szCs w:val="22"/>
        </w:rPr>
      </w:pPr>
      <w:r w:rsidRPr="002C67AB">
        <w:rPr>
          <w:rFonts w:asciiTheme="majorBidi" w:eastAsia="Times New Roman" w:hAnsiTheme="majorBidi" w:cstheme="majorBidi"/>
          <w:sz w:val="22"/>
          <w:szCs w:val="22"/>
        </w:rPr>
        <w:t xml:space="preserve">WDNR. [online]. </w:t>
      </w:r>
      <w:r w:rsidR="00CE03F4" w:rsidRPr="002C67AB">
        <w:rPr>
          <w:rFonts w:asciiTheme="majorBidi" w:eastAsia="Times New Roman" w:hAnsiTheme="majorBidi" w:cstheme="majorBidi"/>
          <w:sz w:val="22"/>
          <w:szCs w:val="22"/>
        </w:rPr>
        <w:t>20</w:t>
      </w:r>
      <w:r w:rsidR="00B209A0" w:rsidRPr="002C67AB">
        <w:rPr>
          <w:rFonts w:asciiTheme="majorBidi" w:eastAsia="Times New Roman" w:hAnsiTheme="majorBidi" w:cstheme="majorBidi"/>
          <w:sz w:val="22"/>
          <w:szCs w:val="22"/>
        </w:rPr>
        <w:t>10</w:t>
      </w:r>
      <w:r w:rsidRPr="002C67AB">
        <w:rPr>
          <w:rFonts w:asciiTheme="majorBidi" w:eastAsia="Times New Roman" w:hAnsiTheme="majorBidi" w:cstheme="majorBidi"/>
          <w:sz w:val="22"/>
          <w:szCs w:val="22"/>
        </w:rPr>
        <w:t xml:space="preserve">.  Curly-leaf pondweed fact sheet. </w:t>
      </w:r>
      <w:hyperlink r:id="rId92" w:history="1">
        <w:r w:rsidRPr="002C67AB">
          <w:rPr>
            <w:rFonts w:asciiTheme="majorBidi" w:eastAsia="Times New Roman" w:hAnsiTheme="majorBidi" w:cstheme="majorBidi"/>
            <w:color w:val="0000FF"/>
            <w:sz w:val="22"/>
            <w:szCs w:val="22"/>
            <w:u w:val="single"/>
          </w:rPr>
          <w:t>http://dnr.wi.gov/invasives/fact/curlyleaf_pondweed.htm</w:t>
        </w:r>
      </w:hyperlink>
      <w:r w:rsidRPr="002C67AB">
        <w:rPr>
          <w:rFonts w:asciiTheme="majorBidi" w:eastAsia="Times New Roman" w:hAnsiTheme="majorBidi" w:cstheme="majorBidi"/>
          <w:sz w:val="22"/>
          <w:szCs w:val="22"/>
        </w:rPr>
        <w:t xml:space="preserve">  </w:t>
      </w:r>
      <w:r w:rsidR="00B209A0" w:rsidRPr="002C67AB">
        <w:rPr>
          <w:rFonts w:asciiTheme="majorBidi" w:eastAsia="Times New Roman" w:hAnsiTheme="majorBidi" w:cstheme="majorBidi"/>
          <w:sz w:val="22"/>
          <w:szCs w:val="22"/>
        </w:rPr>
        <w:t>(2010, August).</w:t>
      </w:r>
    </w:p>
    <w:p w:rsidR="00527749" w:rsidRPr="002C67AB" w:rsidRDefault="00527749" w:rsidP="00527749">
      <w:pPr>
        <w:ind w:hanging="540"/>
        <w:rPr>
          <w:rFonts w:asciiTheme="majorBidi" w:eastAsia="Times New Roman" w:hAnsiTheme="majorBidi" w:cstheme="majorBidi"/>
          <w:sz w:val="22"/>
          <w:szCs w:val="22"/>
        </w:rPr>
      </w:pPr>
    </w:p>
    <w:p w:rsidR="00527749" w:rsidRPr="002C67AB" w:rsidRDefault="00527749" w:rsidP="00B209A0">
      <w:pPr>
        <w:ind w:hanging="540"/>
        <w:rPr>
          <w:rFonts w:asciiTheme="majorBidi" w:eastAsia="Times New Roman" w:hAnsiTheme="majorBidi" w:cstheme="majorBidi"/>
          <w:sz w:val="22"/>
          <w:szCs w:val="22"/>
        </w:rPr>
      </w:pPr>
      <w:r w:rsidRPr="002C67AB">
        <w:rPr>
          <w:rFonts w:asciiTheme="majorBidi" w:eastAsia="Times New Roman" w:hAnsiTheme="majorBidi" w:cstheme="majorBidi"/>
          <w:sz w:val="22"/>
          <w:szCs w:val="22"/>
        </w:rPr>
        <w:t xml:space="preserve">WDNR. [online]. </w:t>
      </w:r>
      <w:r w:rsidR="00CE03F4" w:rsidRPr="002C67AB">
        <w:rPr>
          <w:rFonts w:asciiTheme="majorBidi" w:eastAsia="Times New Roman" w:hAnsiTheme="majorBidi" w:cstheme="majorBidi"/>
          <w:sz w:val="22"/>
          <w:szCs w:val="22"/>
        </w:rPr>
        <w:t>20</w:t>
      </w:r>
      <w:r w:rsidR="00B209A0" w:rsidRPr="002C67AB">
        <w:rPr>
          <w:rFonts w:asciiTheme="majorBidi" w:eastAsia="Times New Roman" w:hAnsiTheme="majorBidi" w:cstheme="majorBidi"/>
          <w:sz w:val="22"/>
          <w:szCs w:val="22"/>
        </w:rPr>
        <w:t>10</w:t>
      </w:r>
      <w:r w:rsidRPr="002C67AB">
        <w:rPr>
          <w:rFonts w:asciiTheme="majorBidi" w:eastAsia="Times New Roman" w:hAnsiTheme="majorBidi" w:cstheme="majorBidi"/>
          <w:sz w:val="22"/>
          <w:szCs w:val="22"/>
        </w:rPr>
        <w:t xml:space="preserve">.  Eurasian Water-milfoil fact sheet.  </w:t>
      </w:r>
      <w:hyperlink r:id="rId93" w:history="1">
        <w:r w:rsidRPr="002C67AB">
          <w:rPr>
            <w:rFonts w:asciiTheme="majorBidi" w:eastAsia="Times New Roman" w:hAnsiTheme="majorBidi" w:cstheme="majorBidi"/>
            <w:color w:val="0000FF"/>
            <w:sz w:val="22"/>
            <w:szCs w:val="22"/>
            <w:u w:val="single"/>
          </w:rPr>
          <w:t>http://dnr.wi.gov/invasives/fact/milfoil.htm</w:t>
        </w:r>
      </w:hyperlink>
      <w:r w:rsidRPr="002C67AB">
        <w:rPr>
          <w:rFonts w:asciiTheme="majorBidi" w:eastAsia="Times New Roman" w:hAnsiTheme="majorBidi" w:cstheme="majorBidi"/>
          <w:sz w:val="22"/>
          <w:szCs w:val="22"/>
        </w:rPr>
        <w:t xml:space="preserve"> </w:t>
      </w:r>
      <w:r w:rsidR="00B209A0" w:rsidRPr="002C67AB">
        <w:rPr>
          <w:rFonts w:asciiTheme="majorBidi" w:eastAsia="Times New Roman" w:hAnsiTheme="majorBidi" w:cstheme="majorBidi"/>
          <w:sz w:val="22"/>
          <w:szCs w:val="22"/>
        </w:rPr>
        <w:t>(2010, August).</w:t>
      </w:r>
    </w:p>
    <w:p w:rsidR="00B27AAF" w:rsidRPr="002C67AB" w:rsidRDefault="00B27AAF" w:rsidP="00B27AAF">
      <w:pPr>
        <w:ind w:hanging="576"/>
        <w:rPr>
          <w:rFonts w:asciiTheme="majorBidi" w:eastAsia="Times New Roman" w:hAnsiTheme="majorBidi" w:cstheme="majorBidi"/>
          <w:sz w:val="22"/>
          <w:szCs w:val="22"/>
        </w:rPr>
      </w:pPr>
    </w:p>
    <w:p w:rsidR="00B27AAF" w:rsidRPr="002C67AB" w:rsidRDefault="00B27AAF" w:rsidP="00C47643">
      <w:pPr>
        <w:ind w:hanging="576"/>
        <w:rPr>
          <w:sz w:val="22"/>
          <w:szCs w:val="22"/>
        </w:rPr>
      </w:pPr>
      <w:r w:rsidRPr="002C67AB">
        <w:rPr>
          <w:sz w:val="22"/>
          <w:szCs w:val="22"/>
        </w:rPr>
        <w:t xml:space="preserve">WDNR. [online]. 2018.  Lake Information Pages for </w:t>
      </w:r>
      <w:r w:rsidR="00C336D5" w:rsidRPr="002C67AB">
        <w:rPr>
          <w:sz w:val="22"/>
          <w:szCs w:val="22"/>
        </w:rPr>
        <w:t>Granite</w:t>
      </w:r>
      <w:r w:rsidRPr="002C67AB">
        <w:rPr>
          <w:sz w:val="22"/>
          <w:szCs w:val="22"/>
        </w:rPr>
        <w:t xml:space="preserve"> Lake.  </w:t>
      </w:r>
      <w:hyperlink r:id="rId94" w:history="1">
        <w:r w:rsidR="00C47643" w:rsidRPr="002C67AB">
          <w:rPr>
            <w:rStyle w:val="Hyperlink"/>
            <w:sz w:val="22"/>
            <w:szCs w:val="22"/>
          </w:rPr>
          <w:t>https://dnr.wi.gov/lakes/lakepages/LakeDetail.aspx?wbic=2100800</w:t>
        </w:r>
      </w:hyperlink>
      <w:r w:rsidR="00C47643" w:rsidRPr="002C67AB">
        <w:rPr>
          <w:sz w:val="22"/>
          <w:szCs w:val="22"/>
        </w:rPr>
        <w:t xml:space="preserve"> </w:t>
      </w:r>
      <w:r w:rsidRPr="002C67AB">
        <w:rPr>
          <w:sz w:val="22"/>
          <w:szCs w:val="22"/>
        </w:rPr>
        <w:t>(2018, December)</w:t>
      </w:r>
    </w:p>
    <w:p w:rsidR="00527749" w:rsidRPr="002C67AB" w:rsidRDefault="00527749" w:rsidP="00527749">
      <w:pPr>
        <w:ind w:hanging="540"/>
        <w:rPr>
          <w:rFonts w:asciiTheme="majorBidi" w:eastAsia="Times New Roman" w:hAnsiTheme="majorBidi" w:cstheme="majorBidi"/>
          <w:sz w:val="22"/>
          <w:szCs w:val="22"/>
        </w:rPr>
      </w:pPr>
    </w:p>
    <w:p w:rsidR="00527749" w:rsidRPr="002C67AB" w:rsidRDefault="00527749" w:rsidP="00B209A0">
      <w:pPr>
        <w:ind w:hanging="540"/>
        <w:rPr>
          <w:rFonts w:asciiTheme="majorBidi" w:eastAsia="Times New Roman" w:hAnsiTheme="majorBidi" w:cstheme="majorBidi"/>
          <w:sz w:val="22"/>
          <w:szCs w:val="22"/>
        </w:rPr>
      </w:pPr>
      <w:r w:rsidRPr="002C67AB">
        <w:rPr>
          <w:rFonts w:asciiTheme="majorBidi" w:eastAsia="Times New Roman" w:hAnsiTheme="majorBidi" w:cstheme="majorBidi"/>
          <w:sz w:val="22"/>
          <w:szCs w:val="22"/>
        </w:rPr>
        <w:t xml:space="preserve">WDNR. [online]. </w:t>
      </w:r>
      <w:r w:rsidR="00CE03F4" w:rsidRPr="002C67AB">
        <w:rPr>
          <w:rFonts w:asciiTheme="majorBidi" w:eastAsia="Times New Roman" w:hAnsiTheme="majorBidi" w:cstheme="majorBidi"/>
          <w:sz w:val="22"/>
          <w:szCs w:val="22"/>
        </w:rPr>
        <w:t>20</w:t>
      </w:r>
      <w:r w:rsidR="00B209A0" w:rsidRPr="002C67AB">
        <w:rPr>
          <w:rFonts w:asciiTheme="majorBidi" w:eastAsia="Times New Roman" w:hAnsiTheme="majorBidi" w:cstheme="majorBidi"/>
          <w:sz w:val="22"/>
          <w:szCs w:val="22"/>
        </w:rPr>
        <w:t>10</w:t>
      </w:r>
      <w:r w:rsidRPr="002C67AB">
        <w:rPr>
          <w:rFonts w:asciiTheme="majorBidi" w:eastAsia="Times New Roman" w:hAnsiTheme="majorBidi" w:cstheme="majorBidi"/>
          <w:sz w:val="22"/>
          <w:szCs w:val="22"/>
        </w:rPr>
        <w:t xml:space="preserve">.  Purple loosestrife fact sheet.  </w:t>
      </w:r>
      <w:hyperlink r:id="rId95" w:history="1">
        <w:r w:rsidRPr="002C67AB">
          <w:rPr>
            <w:rFonts w:asciiTheme="majorBidi" w:eastAsia="Times New Roman" w:hAnsiTheme="majorBidi" w:cstheme="majorBidi"/>
            <w:color w:val="0000FF"/>
            <w:sz w:val="22"/>
            <w:szCs w:val="22"/>
            <w:u w:val="single"/>
          </w:rPr>
          <w:t>http://dnr.wi.gov/invasives/fact/loosestrife.htm</w:t>
        </w:r>
      </w:hyperlink>
      <w:r w:rsidRPr="002C67AB">
        <w:rPr>
          <w:rFonts w:asciiTheme="majorBidi" w:eastAsia="Times New Roman" w:hAnsiTheme="majorBidi" w:cstheme="majorBidi"/>
          <w:sz w:val="22"/>
          <w:szCs w:val="22"/>
        </w:rPr>
        <w:t xml:space="preserve"> </w:t>
      </w:r>
      <w:r w:rsidR="00B209A0" w:rsidRPr="002C67AB">
        <w:rPr>
          <w:rFonts w:asciiTheme="majorBidi" w:eastAsia="Times New Roman" w:hAnsiTheme="majorBidi" w:cstheme="majorBidi"/>
          <w:sz w:val="22"/>
          <w:szCs w:val="22"/>
        </w:rPr>
        <w:t>(2010, August).</w:t>
      </w:r>
    </w:p>
    <w:p w:rsidR="00527749" w:rsidRPr="002C67AB" w:rsidRDefault="00527749" w:rsidP="00527749">
      <w:pPr>
        <w:ind w:hanging="540"/>
        <w:rPr>
          <w:rFonts w:asciiTheme="majorBidi" w:eastAsia="Times New Roman" w:hAnsiTheme="majorBidi" w:cstheme="majorBidi"/>
          <w:sz w:val="22"/>
          <w:szCs w:val="22"/>
        </w:rPr>
      </w:pPr>
    </w:p>
    <w:p w:rsidR="00527749" w:rsidRPr="002C67AB" w:rsidRDefault="00527749" w:rsidP="00B209A0">
      <w:pPr>
        <w:ind w:hanging="540"/>
        <w:rPr>
          <w:rFonts w:asciiTheme="majorBidi" w:eastAsia="Times New Roman" w:hAnsiTheme="majorBidi" w:cstheme="majorBidi"/>
          <w:sz w:val="22"/>
          <w:szCs w:val="22"/>
        </w:rPr>
      </w:pPr>
      <w:r w:rsidRPr="002C67AB">
        <w:rPr>
          <w:rFonts w:asciiTheme="majorBidi" w:eastAsia="Times New Roman" w:hAnsiTheme="majorBidi" w:cstheme="majorBidi"/>
          <w:sz w:val="22"/>
          <w:szCs w:val="22"/>
        </w:rPr>
        <w:t xml:space="preserve">WDNR. [online]. </w:t>
      </w:r>
      <w:r w:rsidR="00CE03F4" w:rsidRPr="002C67AB">
        <w:rPr>
          <w:rFonts w:asciiTheme="majorBidi" w:eastAsia="Times New Roman" w:hAnsiTheme="majorBidi" w:cstheme="majorBidi"/>
          <w:sz w:val="22"/>
          <w:szCs w:val="22"/>
        </w:rPr>
        <w:t>20</w:t>
      </w:r>
      <w:r w:rsidR="00B209A0" w:rsidRPr="002C67AB">
        <w:rPr>
          <w:rFonts w:asciiTheme="majorBidi" w:eastAsia="Times New Roman" w:hAnsiTheme="majorBidi" w:cstheme="majorBidi"/>
          <w:sz w:val="22"/>
          <w:szCs w:val="22"/>
        </w:rPr>
        <w:t>10</w:t>
      </w:r>
      <w:r w:rsidRPr="002C67AB">
        <w:rPr>
          <w:rFonts w:asciiTheme="majorBidi" w:eastAsia="Times New Roman" w:hAnsiTheme="majorBidi" w:cstheme="majorBidi"/>
          <w:sz w:val="22"/>
          <w:szCs w:val="22"/>
        </w:rPr>
        <w:t xml:space="preserve">.  Reed canary grass fact sheet.  </w:t>
      </w:r>
      <w:hyperlink r:id="rId96" w:history="1">
        <w:r w:rsidRPr="002C67AB">
          <w:rPr>
            <w:rFonts w:asciiTheme="majorBidi" w:eastAsia="Times New Roman" w:hAnsiTheme="majorBidi" w:cstheme="majorBidi"/>
            <w:color w:val="0000FF"/>
            <w:sz w:val="22"/>
            <w:szCs w:val="22"/>
            <w:u w:val="single"/>
          </w:rPr>
          <w:t>http://dnr.wi.gov/invasives/fact/reed_canary.htm</w:t>
        </w:r>
      </w:hyperlink>
      <w:r w:rsidRPr="002C67AB">
        <w:rPr>
          <w:rFonts w:asciiTheme="majorBidi" w:eastAsia="Times New Roman" w:hAnsiTheme="majorBidi" w:cstheme="majorBidi"/>
          <w:sz w:val="22"/>
          <w:szCs w:val="22"/>
        </w:rPr>
        <w:t xml:space="preserve"> (</w:t>
      </w:r>
      <w:r w:rsidR="00B209A0" w:rsidRPr="002C67AB">
        <w:rPr>
          <w:rFonts w:asciiTheme="majorBidi" w:eastAsia="Times New Roman" w:hAnsiTheme="majorBidi" w:cstheme="majorBidi"/>
          <w:sz w:val="22"/>
          <w:szCs w:val="22"/>
        </w:rPr>
        <w:t>2010</w:t>
      </w:r>
      <w:r w:rsidRPr="002C67AB">
        <w:rPr>
          <w:rFonts w:asciiTheme="majorBidi" w:eastAsia="Times New Roman" w:hAnsiTheme="majorBidi" w:cstheme="majorBidi"/>
          <w:sz w:val="22"/>
          <w:szCs w:val="22"/>
        </w:rPr>
        <w:t>, August).</w:t>
      </w:r>
    </w:p>
    <w:p w:rsidR="00BB7C78" w:rsidRPr="002C67AB" w:rsidRDefault="00BB7C78" w:rsidP="005B191C">
      <w:pPr>
        <w:rPr>
          <w:rFonts w:asciiTheme="majorBidi" w:hAnsiTheme="majorBidi" w:cstheme="majorBidi"/>
        </w:rPr>
        <w:sectPr w:rsidR="00BB7C78" w:rsidRPr="002C67AB" w:rsidSect="00E24552">
          <w:pgSz w:w="12240" w:h="15840"/>
          <w:pgMar w:top="1440" w:right="1440" w:bottom="1440" w:left="2160" w:header="720" w:footer="720" w:gutter="0"/>
          <w:cols w:space="720"/>
          <w:docGrid w:linePitch="360"/>
        </w:sectPr>
      </w:pPr>
    </w:p>
    <w:p w:rsidR="005B191C" w:rsidRPr="002C67AB" w:rsidRDefault="005B191C" w:rsidP="005B191C">
      <w:pPr>
        <w:rPr>
          <w:rFonts w:asciiTheme="majorBidi" w:hAnsiTheme="majorBidi" w:cstheme="majorBidi"/>
        </w:rPr>
      </w:pPr>
    </w:p>
    <w:p w:rsidR="005B191C" w:rsidRPr="002C67AB" w:rsidRDefault="005B191C" w:rsidP="005B191C">
      <w:pPr>
        <w:rPr>
          <w:rFonts w:asciiTheme="majorBidi" w:hAnsiTheme="majorBidi" w:cstheme="majorBidi"/>
        </w:rPr>
      </w:pPr>
    </w:p>
    <w:p w:rsidR="005B191C" w:rsidRPr="002C67AB" w:rsidRDefault="005B191C" w:rsidP="005B191C">
      <w:pPr>
        <w:rPr>
          <w:rFonts w:asciiTheme="majorBidi" w:hAnsiTheme="majorBidi" w:cstheme="majorBidi"/>
        </w:rPr>
      </w:pPr>
    </w:p>
    <w:p w:rsidR="005B191C" w:rsidRPr="002C67AB" w:rsidRDefault="005B191C" w:rsidP="005B191C">
      <w:pPr>
        <w:rPr>
          <w:rFonts w:asciiTheme="majorBidi" w:hAnsiTheme="majorBidi" w:cstheme="majorBidi"/>
        </w:rPr>
      </w:pPr>
    </w:p>
    <w:p w:rsidR="005B191C" w:rsidRPr="002C67AB" w:rsidRDefault="005B191C" w:rsidP="005B191C">
      <w:pPr>
        <w:rPr>
          <w:rFonts w:asciiTheme="majorBidi" w:hAnsiTheme="majorBidi" w:cstheme="majorBidi"/>
        </w:rPr>
      </w:pPr>
    </w:p>
    <w:p w:rsidR="005B191C" w:rsidRPr="002C67AB" w:rsidRDefault="005B191C" w:rsidP="005B191C">
      <w:pPr>
        <w:rPr>
          <w:rFonts w:asciiTheme="majorBidi" w:hAnsiTheme="majorBidi" w:cstheme="majorBidi"/>
        </w:rPr>
      </w:pPr>
    </w:p>
    <w:p w:rsidR="005B191C" w:rsidRPr="002C67AB" w:rsidRDefault="005B191C" w:rsidP="005B191C">
      <w:pPr>
        <w:rPr>
          <w:rFonts w:asciiTheme="majorBidi" w:hAnsiTheme="majorBidi" w:cstheme="majorBidi"/>
        </w:rPr>
      </w:pPr>
    </w:p>
    <w:p w:rsidR="005B191C" w:rsidRPr="002C67AB" w:rsidRDefault="005B191C" w:rsidP="005B191C">
      <w:pPr>
        <w:rPr>
          <w:rFonts w:asciiTheme="majorBidi" w:hAnsiTheme="majorBidi" w:cstheme="majorBidi"/>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3364E3" w:rsidRPr="002C67AB" w:rsidRDefault="003364E3"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771C03" w:rsidRPr="002C67AB" w:rsidRDefault="005B191C" w:rsidP="00A2734E">
      <w:pPr>
        <w:jc w:val="center"/>
        <w:rPr>
          <w:rFonts w:asciiTheme="majorBidi" w:hAnsiTheme="majorBidi" w:cstheme="majorBidi"/>
          <w:b/>
          <w:sz w:val="28"/>
          <w:szCs w:val="28"/>
        </w:rPr>
        <w:sectPr w:rsidR="00771C03" w:rsidRPr="002C67AB" w:rsidSect="00771C03">
          <w:pgSz w:w="12240" w:h="15840"/>
          <w:pgMar w:top="1440" w:right="1440" w:bottom="1440" w:left="2160" w:header="720" w:footer="720" w:gutter="0"/>
          <w:cols w:space="720"/>
          <w:docGrid w:linePitch="360"/>
        </w:sectPr>
      </w:pPr>
      <w:r w:rsidRPr="002C67AB">
        <w:rPr>
          <w:rFonts w:asciiTheme="majorBidi" w:hAnsiTheme="majorBidi" w:cstheme="majorBidi"/>
          <w:b/>
          <w:sz w:val="28"/>
          <w:szCs w:val="28"/>
        </w:rPr>
        <w:t>Appendix I:  Survey Sample Point</w:t>
      </w:r>
      <w:r w:rsidR="00771C03" w:rsidRPr="002C67AB">
        <w:rPr>
          <w:rFonts w:asciiTheme="majorBidi" w:hAnsiTheme="majorBidi" w:cstheme="majorBidi"/>
          <w:b/>
          <w:sz w:val="28"/>
          <w:szCs w:val="28"/>
        </w:rPr>
        <w:t>s</w:t>
      </w:r>
      <w:r w:rsidR="0052033A" w:rsidRPr="002C67AB">
        <w:rPr>
          <w:rFonts w:asciiTheme="majorBidi" w:hAnsiTheme="majorBidi" w:cstheme="majorBidi"/>
          <w:b/>
          <w:sz w:val="28"/>
          <w:szCs w:val="28"/>
        </w:rPr>
        <w:t xml:space="preserve"> Map</w:t>
      </w:r>
    </w:p>
    <w:p w:rsidR="00771C03" w:rsidRPr="002C67AB" w:rsidRDefault="00352FCB" w:rsidP="00771C03">
      <w:pPr>
        <w:jc w:val="center"/>
        <w:rPr>
          <w:rFonts w:asciiTheme="majorBidi" w:hAnsiTheme="majorBidi" w:cstheme="majorBidi"/>
          <w:b/>
          <w:sz w:val="28"/>
          <w:szCs w:val="28"/>
        </w:rPr>
        <w:sectPr w:rsidR="00771C03" w:rsidRPr="002C67AB" w:rsidSect="00352FCB">
          <w:pgSz w:w="12240" w:h="15840"/>
          <w:pgMar w:top="1440" w:right="1440" w:bottom="1440" w:left="2160" w:header="720" w:footer="720" w:gutter="0"/>
          <w:cols w:space="720"/>
          <w:docGrid w:linePitch="360"/>
        </w:sectPr>
      </w:pPr>
      <w:r w:rsidRPr="002C67AB">
        <w:rPr>
          <w:rFonts w:asciiTheme="majorBidi" w:hAnsiTheme="majorBidi" w:cstheme="majorBidi"/>
          <w:b/>
          <w:noProof/>
          <w:sz w:val="28"/>
          <w:szCs w:val="28"/>
        </w:rPr>
        <w:lastRenderedPageBreak/>
        <w:drawing>
          <wp:inline distT="0" distB="0" distL="0" distR="0">
            <wp:extent cx="5486312" cy="7099934"/>
            <wp:effectExtent l="19050" t="0" r="88" b="0"/>
            <wp:docPr id="27" name="Picture 26" descr="1 Survey Sample Points Upper Vermillion Lake  Barron Co PI Survey 72816 MSBerg 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Survey Sample Points Upper Vermillion Lake  Barron Co PI Survey 72816 MSBerg ERSLLC.jpg"/>
                    <pic:cNvPicPr/>
                  </pic:nvPicPr>
                  <pic:blipFill>
                    <a:blip r:embed="rId97" cstate="print"/>
                    <a:stretch>
                      <a:fillRect/>
                    </a:stretch>
                  </pic:blipFill>
                  <pic:spPr>
                    <a:xfrm>
                      <a:off x="0" y="0"/>
                      <a:ext cx="5486312" cy="7099934"/>
                    </a:xfrm>
                    <a:prstGeom prst="rect">
                      <a:avLst/>
                    </a:prstGeom>
                  </pic:spPr>
                </pic:pic>
              </a:graphicData>
            </a:graphic>
          </wp:inline>
        </w:drawing>
      </w:r>
      <w:r w:rsidR="005B191C" w:rsidRPr="002C67AB">
        <w:rPr>
          <w:rFonts w:asciiTheme="majorBidi" w:hAnsiTheme="majorBidi" w:cstheme="majorBidi"/>
          <w:b/>
          <w:sz w:val="28"/>
          <w:szCs w:val="28"/>
        </w:rPr>
        <w:t xml:space="preserve"> </w:t>
      </w:r>
    </w:p>
    <w:p w:rsidR="0090068B" w:rsidRPr="002C67AB" w:rsidRDefault="0090068B" w:rsidP="0090068B">
      <w:pPr>
        <w:jc w:val="center"/>
        <w:rPr>
          <w:rFonts w:asciiTheme="majorBidi" w:eastAsia="Times New Roman" w:hAnsiTheme="majorBidi" w:cstheme="majorBidi"/>
          <w:b/>
          <w:sz w:val="28"/>
          <w:szCs w:val="28"/>
        </w:rPr>
      </w:pPr>
    </w:p>
    <w:p w:rsidR="00771C03" w:rsidRPr="002C67AB" w:rsidRDefault="00771C03" w:rsidP="0090068B">
      <w:pPr>
        <w:jc w:val="center"/>
        <w:rPr>
          <w:rFonts w:asciiTheme="majorBidi" w:eastAsia="Times New Roman" w:hAnsiTheme="majorBidi" w:cstheme="majorBidi"/>
          <w:b/>
          <w:sz w:val="28"/>
          <w:szCs w:val="28"/>
        </w:rPr>
      </w:pPr>
    </w:p>
    <w:p w:rsidR="00771C03" w:rsidRPr="002C67AB" w:rsidRDefault="00771C03" w:rsidP="0090068B">
      <w:pPr>
        <w:jc w:val="center"/>
        <w:rPr>
          <w:rFonts w:asciiTheme="majorBidi" w:eastAsia="Times New Roman" w:hAnsiTheme="majorBidi" w:cstheme="majorBidi"/>
          <w:b/>
          <w:sz w:val="28"/>
          <w:szCs w:val="28"/>
        </w:rPr>
      </w:pPr>
    </w:p>
    <w:p w:rsidR="00771C03" w:rsidRPr="002C67AB" w:rsidRDefault="00771C03" w:rsidP="0090068B">
      <w:pPr>
        <w:jc w:val="center"/>
        <w:rPr>
          <w:rFonts w:asciiTheme="majorBidi" w:eastAsia="Times New Roman" w:hAnsiTheme="majorBidi" w:cstheme="majorBidi"/>
          <w:b/>
          <w:sz w:val="28"/>
          <w:szCs w:val="28"/>
        </w:rPr>
      </w:pPr>
    </w:p>
    <w:p w:rsidR="00771C03" w:rsidRPr="002C67AB" w:rsidRDefault="00771C03"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17635F" w:rsidRPr="002C67AB" w:rsidRDefault="0017635F" w:rsidP="0090068B">
      <w:pPr>
        <w:jc w:val="center"/>
        <w:rPr>
          <w:rFonts w:asciiTheme="majorBidi" w:eastAsia="Times New Roman" w:hAnsiTheme="majorBidi" w:cstheme="majorBidi"/>
          <w:b/>
          <w:sz w:val="28"/>
          <w:szCs w:val="28"/>
        </w:rPr>
      </w:pPr>
    </w:p>
    <w:p w:rsidR="0090068B" w:rsidRPr="002C67AB" w:rsidRDefault="0090068B" w:rsidP="004E725D">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Appendix II:  Boat and Vegetative Survey Data</w:t>
      </w:r>
      <w:r w:rsidR="004E725D" w:rsidRPr="002C67AB">
        <w:rPr>
          <w:rFonts w:asciiTheme="majorBidi" w:eastAsia="Times New Roman" w:hAnsiTheme="majorBidi" w:cstheme="majorBidi"/>
          <w:b/>
          <w:sz w:val="28"/>
          <w:szCs w:val="28"/>
        </w:rPr>
        <w:t>s</w:t>
      </w:r>
      <w:r w:rsidRPr="002C67AB">
        <w:rPr>
          <w:rFonts w:asciiTheme="majorBidi" w:eastAsia="Times New Roman" w:hAnsiTheme="majorBidi" w:cstheme="majorBidi"/>
          <w:b/>
          <w:sz w:val="28"/>
          <w:szCs w:val="28"/>
        </w:rPr>
        <w:t>heets</w:t>
      </w: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pPr>
    </w:p>
    <w:p w:rsidR="0090068B" w:rsidRPr="002C67AB" w:rsidRDefault="0090068B" w:rsidP="0090068B">
      <w:pPr>
        <w:jc w:val="center"/>
        <w:rPr>
          <w:rFonts w:asciiTheme="majorBidi" w:eastAsia="Times New Roman" w:hAnsiTheme="majorBidi" w:cstheme="majorBidi"/>
          <w:b/>
          <w:sz w:val="28"/>
          <w:szCs w:val="28"/>
        </w:rPr>
        <w:sectPr w:rsidR="0090068B" w:rsidRPr="002C67AB" w:rsidSect="0090068B">
          <w:pgSz w:w="12240" w:h="15840"/>
          <w:pgMar w:top="1440" w:right="1440" w:bottom="1440" w:left="2160" w:header="720" w:footer="720" w:gutter="0"/>
          <w:cols w:space="720"/>
          <w:docGrid w:linePitch="360"/>
        </w:sectPr>
      </w:pPr>
    </w:p>
    <w:tbl>
      <w:tblPr>
        <w:tblW w:w="11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51"/>
        <w:gridCol w:w="7981"/>
      </w:tblGrid>
      <w:tr w:rsidR="0090068B" w:rsidRPr="002C67AB" w:rsidTr="0090068B">
        <w:trPr>
          <w:trHeight w:val="536"/>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b/>
                <w:bCs/>
                <w:sz w:val="40"/>
                <w:szCs w:val="40"/>
              </w:rPr>
            </w:pPr>
            <w:r w:rsidRPr="002C67AB">
              <w:rPr>
                <w:rFonts w:asciiTheme="majorBidi" w:eastAsia="Times New Roman" w:hAnsiTheme="majorBidi" w:cstheme="majorBidi"/>
                <w:b/>
                <w:bCs/>
                <w:sz w:val="40"/>
                <w:szCs w:val="40"/>
              </w:rPr>
              <w:lastRenderedPageBreak/>
              <w:t>Boat Survey</w:t>
            </w: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b/>
                <w:bCs/>
                <w:sz w:val="20"/>
                <w:szCs w:val="20"/>
              </w:rPr>
            </w:pPr>
            <w:r w:rsidRPr="002C67AB">
              <w:rPr>
                <w:rFonts w:asciiTheme="majorBidi" w:eastAsia="Times New Roman" w:hAnsiTheme="majorBidi" w:cstheme="majorBidi"/>
                <w:b/>
                <w:bCs/>
                <w:sz w:val="20"/>
                <w:szCs w:val="20"/>
              </w:rPr>
              <w:t>Lake Name</w:t>
            </w: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b/>
                <w:bCs/>
                <w:sz w:val="20"/>
                <w:szCs w:val="20"/>
              </w:rPr>
            </w:pPr>
            <w:r w:rsidRPr="002C67AB">
              <w:rPr>
                <w:rFonts w:asciiTheme="majorBidi" w:eastAsia="Times New Roman" w:hAnsiTheme="majorBidi" w:cstheme="majorBidi"/>
                <w:b/>
                <w:bCs/>
                <w:sz w:val="20"/>
                <w:szCs w:val="20"/>
              </w:rPr>
              <w:t>County</w:t>
            </w: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b/>
                <w:bCs/>
                <w:sz w:val="20"/>
                <w:szCs w:val="20"/>
              </w:rPr>
            </w:pPr>
            <w:r w:rsidRPr="002C67AB">
              <w:rPr>
                <w:rFonts w:asciiTheme="majorBidi" w:eastAsia="Times New Roman" w:hAnsiTheme="majorBidi" w:cstheme="majorBidi"/>
                <w:b/>
                <w:bCs/>
                <w:sz w:val="20"/>
                <w:szCs w:val="20"/>
              </w:rPr>
              <w:t>WBIC</w:t>
            </w: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b/>
                <w:bCs/>
                <w:sz w:val="20"/>
                <w:szCs w:val="20"/>
              </w:rPr>
            </w:pPr>
            <w:r w:rsidRPr="002C67AB">
              <w:rPr>
                <w:rFonts w:asciiTheme="majorBidi" w:eastAsia="Times New Roman" w:hAnsiTheme="majorBidi" w:cstheme="majorBidi"/>
                <w:b/>
                <w:bCs/>
                <w:sz w:val="20"/>
                <w:szCs w:val="20"/>
              </w:rPr>
              <w:t>Date of Survey</w:t>
            </w: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b/>
                <w:bCs/>
                <w:sz w:val="20"/>
                <w:szCs w:val="20"/>
              </w:rPr>
            </w:pPr>
            <w:r w:rsidRPr="002C67AB">
              <w:rPr>
                <w:rFonts w:asciiTheme="majorBidi" w:eastAsia="Times New Roman" w:hAnsiTheme="majorBidi" w:cstheme="majorBidi"/>
                <w:b/>
                <w:bCs/>
                <w:sz w:val="20"/>
                <w:szCs w:val="20"/>
              </w:rPr>
              <w:t>(mm/dd/yy)</w:t>
            </w: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b/>
                <w:bCs/>
                <w:sz w:val="20"/>
                <w:szCs w:val="20"/>
              </w:rPr>
            </w:pPr>
            <w:r w:rsidRPr="002C67AB">
              <w:rPr>
                <w:rFonts w:asciiTheme="majorBidi" w:eastAsia="Times New Roman" w:hAnsiTheme="majorBidi" w:cstheme="majorBidi"/>
                <w:b/>
                <w:bCs/>
                <w:sz w:val="20"/>
                <w:szCs w:val="20"/>
              </w:rPr>
              <w:t>workers</w:t>
            </w: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b/>
                <w:bCs/>
                <w:sz w:val="20"/>
                <w:szCs w:val="20"/>
              </w:rPr>
            </w:pPr>
            <w:r w:rsidRPr="002C67AB">
              <w:rPr>
                <w:rFonts w:asciiTheme="majorBidi" w:eastAsia="Times New Roman" w:hAnsiTheme="majorBidi" w:cstheme="majorBidi"/>
                <w:b/>
                <w:bCs/>
                <w:sz w:val="20"/>
                <w:szCs w:val="20"/>
              </w:rPr>
              <w:t>Nearest Point</w:t>
            </w: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b/>
                <w:bCs/>
                <w:sz w:val="20"/>
                <w:szCs w:val="20"/>
              </w:rPr>
            </w:pPr>
            <w:r w:rsidRPr="002C67AB">
              <w:rPr>
                <w:rFonts w:asciiTheme="majorBidi" w:eastAsia="Times New Roman" w:hAnsiTheme="majorBidi" w:cstheme="majorBidi"/>
                <w:b/>
                <w:bCs/>
                <w:sz w:val="20"/>
                <w:szCs w:val="20"/>
              </w:rPr>
              <w:t>Species seen, habitat information</w:t>
            </w: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r w:rsidR="0090068B" w:rsidRPr="002C67AB" w:rsidTr="0090068B">
        <w:trPr>
          <w:trHeight w:val="262"/>
          <w:jc w:val="center"/>
        </w:trPr>
        <w:tc>
          <w:tcPr>
            <w:tcW w:w="355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r>
    </w:tbl>
    <w:p w:rsidR="0090068B" w:rsidRPr="002C67AB" w:rsidRDefault="0090068B" w:rsidP="0090068B">
      <w:pPr>
        <w:jc w:val="center"/>
        <w:rPr>
          <w:rFonts w:asciiTheme="majorBidi" w:eastAsia="Times New Roman" w:hAnsiTheme="majorBidi" w:cstheme="majorBidi"/>
          <w:b/>
          <w:sz w:val="28"/>
          <w:szCs w:val="28"/>
        </w:rPr>
        <w:sectPr w:rsidR="0090068B" w:rsidRPr="002C67AB" w:rsidSect="0090068B">
          <w:pgSz w:w="15840" w:h="12240" w:orient="landscape"/>
          <w:pgMar w:top="2160" w:right="1440" w:bottom="1440" w:left="1440" w:header="720" w:footer="720" w:gutter="0"/>
          <w:cols w:space="720"/>
          <w:docGrid w:linePitch="360"/>
        </w:sectPr>
      </w:pPr>
    </w:p>
    <w:tbl>
      <w:tblPr>
        <w:tblW w:w="12201"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510"/>
        <w:gridCol w:w="721"/>
        <w:gridCol w:w="625"/>
        <w:gridCol w:w="599"/>
        <w:gridCol w:w="965"/>
        <w:gridCol w:w="720"/>
        <w:gridCol w:w="720"/>
        <w:gridCol w:w="348"/>
        <w:gridCol w:w="348"/>
        <w:gridCol w:w="348"/>
        <w:gridCol w:w="348"/>
        <w:gridCol w:w="348"/>
        <w:gridCol w:w="348"/>
        <w:gridCol w:w="348"/>
        <w:gridCol w:w="348"/>
        <w:gridCol w:w="394"/>
        <w:gridCol w:w="394"/>
        <w:gridCol w:w="394"/>
        <w:gridCol w:w="394"/>
        <w:gridCol w:w="394"/>
        <w:gridCol w:w="394"/>
        <w:gridCol w:w="394"/>
        <w:gridCol w:w="394"/>
        <w:gridCol w:w="394"/>
        <w:gridCol w:w="617"/>
        <w:gridCol w:w="394"/>
      </w:tblGrid>
      <w:tr w:rsidR="0090068B" w:rsidRPr="002C67AB" w:rsidTr="0017635F">
        <w:trPr>
          <w:trHeight w:val="255"/>
          <w:jc w:val="center"/>
        </w:trPr>
        <w:tc>
          <w:tcPr>
            <w:tcW w:w="4860" w:type="dxa"/>
            <w:gridSpan w:val="7"/>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lastRenderedPageBreak/>
              <w:t>Observers for this lake: names and hours worked by each:</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55"/>
          <w:jc w:val="center"/>
        </w:trPr>
        <w:tc>
          <w:tcPr>
            <w:tcW w:w="1231" w:type="dxa"/>
            <w:gridSpan w:val="2"/>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Lake:</w:t>
            </w:r>
          </w:p>
        </w:tc>
        <w:tc>
          <w:tcPr>
            <w:tcW w:w="625"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599"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965"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r w:rsidRPr="002C67AB">
              <w:rPr>
                <w:rFonts w:asciiTheme="majorBidi" w:eastAsia="Times New Roman" w:hAnsiTheme="majorBidi" w:cstheme="majorBidi"/>
                <w:sz w:val="20"/>
                <w:szCs w:val="20"/>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696" w:type="dxa"/>
            <w:gridSpan w:val="2"/>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WBIC</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20"/>
                <w:szCs w:val="20"/>
              </w:rPr>
            </w:pPr>
          </w:p>
        </w:tc>
        <w:tc>
          <w:tcPr>
            <w:tcW w:w="788" w:type="dxa"/>
            <w:gridSpan w:val="2"/>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County</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Date:</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130"/>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Site #</w:t>
            </w:r>
          </w:p>
        </w:tc>
        <w:tc>
          <w:tcPr>
            <w:tcW w:w="721"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Depth (ft)</w:t>
            </w:r>
          </w:p>
        </w:tc>
        <w:tc>
          <w:tcPr>
            <w:tcW w:w="625" w:type="dxa"/>
            <w:shd w:val="clear" w:color="auto" w:fill="auto"/>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 xml:space="preserve"> Muck (M), Sand (S), Rock (R)</w:t>
            </w:r>
          </w:p>
        </w:tc>
        <w:tc>
          <w:tcPr>
            <w:tcW w:w="599"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Rake pole (P) or rake rope (R)</w:t>
            </w:r>
          </w:p>
        </w:tc>
        <w:tc>
          <w:tcPr>
            <w:tcW w:w="965"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Total Rake Fullness</w:t>
            </w:r>
          </w:p>
        </w:tc>
        <w:tc>
          <w:tcPr>
            <w:tcW w:w="720" w:type="dxa"/>
            <w:shd w:val="clear" w:color="auto" w:fill="auto"/>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 xml:space="preserve">EWM </w:t>
            </w:r>
          </w:p>
        </w:tc>
        <w:tc>
          <w:tcPr>
            <w:tcW w:w="720" w:type="dxa"/>
            <w:shd w:val="clear" w:color="auto" w:fill="auto"/>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 xml:space="preserve">CLP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1</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2</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3</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4</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5</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6</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7</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8</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9</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10</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11</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12</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13</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14</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15</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16</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17</w:t>
            </w: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18</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b/>
                <w:bCs/>
                <w:sz w:val="16"/>
                <w:szCs w:val="16"/>
              </w:rPr>
            </w:pPr>
            <w:r w:rsidRPr="002C67AB">
              <w:rPr>
                <w:rFonts w:asciiTheme="majorBidi" w:eastAsia="Times New Roman" w:hAnsiTheme="majorBidi" w:cstheme="majorBidi"/>
                <w:b/>
                <w:bCs/>
                <w:sz w:val="16"/>
                <w:szCs w:val="16"/>
              </w:rPr>
              <w:t>19</w:t>
            </w:r>
          </w:p>
        </w:tc>
      </w:tr>
      <w:tr w:rsidR="0090068B" w:rsidRPr="002C67AB" w:rsidTr="0017635F">
        <w:trPr>
          <w:trHeight w:val="255"/>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1</w:t>
            </w:r>
          </w:p>
        </w:tc>
        <w:tc>
          <w:tcPr>
            <w:tcW w:w="721"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55"/>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2</w:t>
            </w:r>
          </w:p>
        </w:tc>
        <w:tc>
          <w:tcPr>
            <w:tcW w:w="721"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55"/>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3</w:t>
            </w:r>
          </w:p>
        </w:tc>
        <w:tc>
          <w:tcPr>
            <w:tcW w:w="721"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25"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599"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965"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55"/>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4</w:t>
            </w:r>
          </w:p>
        </w:tc>
        <w:tc>
          <w:tcPr>
            <w:tcW w:w="721"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70"/>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5</w:t>
            </w:r>
          </w:p>
        </w:tc>
        <w:tc>
          <w:tcPr>
            <w:tcW w:w="721"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62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599"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96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55"/>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6</w:t>
            </w:r>
          </w:p>
        </w:tc>
        <w:tc>
          <w:tcPr>
            <w:tcW w:w="721"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25"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599"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965"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55"/>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7</w:t>
            </w:r>
          </w:p>
        </w:tc>
        <w:tc>
          <w:tcPr>
            <w:tcW w:w="721"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55"/>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8</w:t>
            </w:r>
          </w:p>
        </w:tc>
        <w:tc>
          <w:tcPr>
            <w:tcW w:w="721"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55"/>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9</w:t>
            </w:r>
          </w:p>
        </w:tc>
        <w:tc>
          <w:tcPr>
            <w:tcW w:w="721"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25"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599"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965"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70"/>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10</w:t>
            </w:r>
          </w:p>
        </w:tc>
        <w:tc>
          <w:tcPr>
            <w:tcW w:w="721"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62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599"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96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55"/>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11</w:t>
            </w:r>
          </w:p>
        </w:tc>
        <w:tc>
          <w:tcPr>
            <w:tcW w:w="721"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55"/>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12</w:t>
            </w:r>
          </w:p>
        </w:tc>
        <w:tc>
          <w:tcPr>
            <w:tcW w:w="721"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25"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599"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965"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55"/>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13</w:t>
            </w:r>
          </w:p>
        </w:tc>
        <w:tc>
          <w:tcPr>
            <w:tcW w:w="721"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55"/>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14</w:t>
            </w:r>
          </w:p>
        </w:tc>
        <w:tc>
          <w:tcPr>
            <w:tcW w:w="721"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70"/>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15</w:t>
            </w:r>
          </w:p>
        </w:tc>
        <w:tc>
          <w:tcPr>
            <w:tcW w:w="721"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625"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599"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965"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72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72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617"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55"/>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16</w:t>
            </w:r>
          </w:p>
        </w:tc>
        <w:tc>
          <w:tcPr>
            <w:tcW w:w="721"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55"/>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17</w:t>
            </w:r>
          </w:p>
        </w:tc>
        <w:tc>
          <w:tcPr>
            <w:tcW w:w="721"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55"/>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18</w:t>
            </w:r>
          </w:p>
        </w:tc>
        <w:tc>
          <w:tcPr>
            <w:tcW w:w="721"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25"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599"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965"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55"/>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19</w:t>
            </w:r>
          </w:p>
        </w:tc>
        <w:tc>
          <w:tcPr>
            <w:tcW w:w="721"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r w:rsidR="0090068B" w:rsidRPr="002C67AB" w:rsidTr="0017635F">
        <w:trPr>
          <w:trHeight w:val="270"/>
          <w:jc w:val="center"/>
        </w:trPr>
        <w:tc>
          <w:tcPr>
            <w:tcW w:w="510"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20</w:t>
            </w:r>
          </w:p>
        </w:tc>
        <w:tc>
          <w:tcPr>
            <w:tcW w:w="721"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62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599"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965"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720"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48"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617"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c>
          <w:tcPr>
            <w:tcW w:w="394" w:type="dxa"/>
            <w:shd w:val="clear" w:color="auto" w:fill="auto"/>
            <w:noWrap/>
            <w:vAlign w:val="bottom"/>
          </w:tcPr>
          <w:p w:rsidR="0090068B" w:rsidRPr="002C67AB" w:rsidRDefault="0090068B" w:rsidP="0090068B">
            <w:pPr>
              <w:rPr>
                <w:rFonts w:asciiTheme="majorBidi" w:eastAsia="Times New Roman" w:hAnsiTheme="majorBidi" w:cstheme="majorBidi"/>
                <w:sz w:val="16"/>
                <w:szCs w:val="16"/>
              </w:rPr>
            </w:pPr>
            <w:r w:rsidRPr="002C67AB">
              <w:rPr>
                <w:rFonts w:asciiTheme="majorBidi" w:eastAsia="Times New Roman" w:hAnsiTheme="majorBidi" w:cstheme="majorBidi"/>
                <w:sz w:val="16"/>
                <w:szCs w:val="16"/>
              </w:rPr>
              <w:t> </w:t>
            </w:r>
          </w:p>
        </w:tc>
      </w:tr>
    </w:tbl>
    <w:p w:rsidR="005B191C" w:rsidRPr="002C67AB" w:rsidRDefault="005B191C" w:rsidP="005B191C">
      <w:pPr>
        <w:jc w:val="center"/>
        <w:rPr>
          <w:rFonts w:asciiTheme="majorBidi" w:hAnsiTheme="majorBidi" w:cstheme="majorBidi"/>
        </w:rPr>
        <w:sectPr w:rsidR="005B191C" w:rsidRPr="002C67AB" w:rsidSect="00E24552">
          <w:pgSz w:w="15840" w:h="12240" w:orient="landscape"/>
          <w:pgMar w:top="2160" w:right="1440" w:bottom="1440" w:left="1440" w:header="720" w:footer="720" w:gutter="0"/>
          <w:cols w:space="720"/>
          <w:docGrid w:linePitch="360"/>
        </w:sect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896BCB" w:rsidRPr="002C67AB" w:rsidRDefault="005B191C" w:rsidP="00DC3F27">
      <w:pPr>
        <w:jc w:val="center"/>
        <w:rPr>
          <w:rFonts w:asciiTheme="majorBidi" w:hAnsiTheme="majorBidi" w:cstheme="majorBidi"/>
          <w:b/>
          <w:sz w:val="28"/>
          <w:szCs w:val="28"/>
        </w:rPr>
      </w:pPr>
      <w:r w:rsidRPr="002C67AB">
        <w:rPr>
          <w:rFonts w:asciiTheme="majorBidi" w:hAnsiTheme="majorBidi" w:cstheme="majorBidi"/>
          <w:b/>
          <w:sz w:val="28"/>
          <w:szCs w:val="28"/>
        </w:rPr>
        <w:t xml:space="preserve">Appendix III:  </w:t>
      </w:r>
      <w:r w:rsidR="00CE03F4" w:rsidRPr="002C67AB">
        <w:rPr>
          <w:rFonts w:asciiTheme="majorBidi" w:hAnsiTheme="majorBidi" w:cstheme="majorBidi"/>
          <w:b/>
          <w:sz w:val="28"/>
          <w:szCs w:val="28"/>
        </w:rPr>
        <w:t>2009</w:t>
      </w:r>
      <w:r w:rsidR="008628A2" w:rsidRPr="002C67AB">
        <w:rPr>
          <w:rFonts w:asciiTheme="majorBidi" w:hAnsiTheme="majorBidi" w:cstheme="majorBidi"/>
          <w:b/>
          <w:sz w:val="28"/>
          <w:szCs w:val="28"/>
        </w:rPr>
        <w:t xml:space="preserve"> and </w:t>
      </w:r>
      <w:r w:rsidR="00CE03F4" w:rsidRPr="002C67AB">
        <w:rPr>
          <w:rFonts w:asciiTheme="majorBidi" w:hAnsiTheme="majorBidi" w:cstheme="majorBidi"/>
          <w:b/>
          <w:sz w:val="28"/>
          <w:szCs w:val="28"/>
        </w:rPr>
        <w:t>2018</w:t>
      </w:r>
      <w:r w:rsidR="0090068B" w:rsidRPr="002C67AB">
        <w:rPr>
          <w:rFonts w:asciiTheme="majorBidi" w:hAnsiTheme="majorBidi" w:cstheme="majorBidi"/>
          <w:b/>
          <w:sz w:val="28"/>
          <w:szCs w:val="28"/>
        </w:rPr>
        <w:t xml:space="preserve"> Early</w:t>
      </w:r>
      <w:r w:rsidR="00DC3F27" w:rsidRPr="002C67AB">
        <w:rPr>
          <w:rFonts w:asciiTheme="majorBidi" w:hAnsiTheme="majorBidi" w:cstheme="majorBidi"/>
          <w:b/>
          <w:sz w:val="28"/>
          <w:szCs w:val="28"/>
        </w:rPr>
        <w:t>-s</w:t>
      </w:r>
      <w:r w:rsidR="0090068B" w:rsidRPr="002C67AB">
        <w:rPr>
          <w:rFonts w:asciiTheme="majorBidi" w:hAnsiTheme="majorBidi" w:cstheme="majorBidi"/>
          <w:b/>
          <w:sz w:val="28"/>
          <w:szCs w:val="28"/>
        </w:rPr>
        <w:t xml:space="preserve">eason </w:t>
      </w:r>
    </w:p>
    <w:p w:rsidR="00D66458" w:rsidRPr="002C67AB" w:rsidRDefault="0090068B" w:rsidP="00925590">
      <w:pPr>
        <w:jc w:val="center"/>
        <w:rPr>
          <w:rFonts w:asciiTheme="majorBidi" w:eastAsia="Times New Roman" w:hAnsiTheme="majorBidi" w:cstheme="majorBidi"/>
          <w:b/>
          <w:sz w:val="28"/>
          <w:szCs w:val="28"/>
        </w:rPr>
      </w:pPr>
      <w:r w:rsidRPr="002C67AB">
        <w:rPr>
          <w:rFonts w:asciiTheme="majorBidi" w:hAnsiTheme="majorBidi" w:cstheme="majorBidi"/>
          <w:b/>
          <w:sz w:val="28"/>
          <w:szCs w:val="28"/>
        </w:rPr>
        <w:t xml:space="preserve">CLP </w:t>
      </w:r>
      <w:r w:rsidR="00DC3F27" w:rsidRPr="002C67AB">
        <w:rPr>
          <w:rFonts w:asciiTheme="majorBidi" w:eastAsia="Times New Roman" w:hAnsiTheme="majorBidi" w:cstheme="majorBidi"/>
          <w:b/>
          <w:sz w:val="28"/>
          <w:szCs w:val="28"/>
        </w:rPr>
        <w:t xml:space="preserve">Density and Distribution and </w:t>
      </w:r>
      <w:r w:rsidR="00925590" w:rsidRPr="002C67AB">
        <w:rPr>
          <w:rFonts w:asciiTheme="majorBidi" w:eastAsia="Times New Roman" w:hAnsiTheme="majorBidi" w:cstheme="majorBidi"/>
          <w:b/>
          <w:sz w:val="28"/>
          <w:szCs w:val="28"/>
        </w:rPr>
        <w:t xml:space="preserve">2018 </w:t>
      </w:r>
      <w:r w:rsidR="0017635F" w:rsidRPr="002C67AB">
        <w:rPr>
          <w:rFonts w:asciiTheme="majorBidi" w:eastAsia="Times New Roman" w:hAnsiTheme="majorBidi" w:cstheme="majorBidi"/>
          <w:b/>
          <w:sz w:val="28"/>
          <w:szCs w:val="28"/>
        </w:rPr>
        <w:t xml:space="preserve">CLP </w:t>
      </w:r>
      <w:r w:rsidR="00925590" w:rsidRPr="002C67AB">
        <w:rPr>
          <w:rFonts w:asciiTheme="majorBidi" w:eastAsia="Times New Roman" w:hAnsiTheme="majorBidi" w:cstheme="majorBidi"/>
          <w:b/>
          <w:sz w:val="28"/>
          <w:szCs w:val="28"/>
        </w:rPr>
        <w:t>High Density Area</w:t>
      </w:r>
      <w:r w:rsidR="0017635F" w:rsidRPr="002C67AB">
        <w:rPr>
          <w:rFonts w:asciiTheme="majorBidi" w:eastAsia="Times New Roman" w:hAnsiTheme="majorBidi" w:cstheme="majorBidi"/>
          <w:b/>
          <w:sz w:val="28"/>
          <w:szCs w:val="28"/>
        </w:rPr>
        <w:t xml:space="preserve"> Maps</w:t>
      </w:r>
    </w:p>
    <w:p w:rsidR="0017635F" w:rsidRPr="002C67AB" w:rsidRDefault="00D66458" w:rsidP="00896BCB">
      <w:pPr>
        <w:jc w:val="center"/>
        <w:rPr>
          <w:rFonts w:asciiTheme="majorBidi" w:hAnsiTheme="majorBidi" w:cstheme="majorBidi"/>
          <w:b/>
          <w:sz w:val="28"/>
          <w:szCs w:val="28"/>
        </w:rPr>
        <w:sectPr w:rsidR="0017635F" w:rsidRPr="002C67AB" w:rsidSect="00D7057C">
          <w:pgSz w:w="12240" w:h="15840"/>
          <w:pgMar w:top="1440" w:right="1440" w:bottom="1440" w:left="2160" w:header="720" w:footer="720" w:gutter="0"/>
          <w:cols w:space="720"/>
          <w:docGrid w:linePitch="360"/>
        </w:sectPr>
      </w:pPr>
      <w:r w:rsidRPr="002C67AB">
        <w:rPr>
          <w:rFonts w:asciiTheme="majorBidi" w:hAnsiTheme="majorBidi" w:cstheme="majorBidi"/>
          <w:b/>
          <w:noProof/>
          <w:sz w:val="28"/>
          <w:szCs w:val="28"/>
        </w:rPr>
        <w:lastRenderedPageBreak/>
        <w:drawing>
          <wp:inline distT="0" distB="0" distL="0" distR="0">
            <wp:extent cx="5486312" cy="7099933"/>
            <wp:effectExtent l="19050" t="0" r="88" b="0"/>
            <wp:docPr id="4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crispus, Curly-leaf pondweed Upper Turtle Lake PI Survey 7 8-9, 2010 MBerg, ERS,LLC.jpg"/>
                    <pic:cNvPicPr/>
                  </pic:nvPicPr>
                  <pic:blipFill>
                    <a:blip r:embed="rId98" cstate="print"/>
                    <a:stretch>
                      <a:fillRect/>
                    </a:stretch>
                  </pic:blipFill>
                  <pic:spPr>
                    <a:xfrm>
                      <a:off x="0" y="0"/>
                      <a:ext cx="5486312" cy="7099933"/>
                    </a:xfrm>
                    <a:prstGeom prst="rect">
                      <a:avLst/>
                    </a:prstGeom>
                  </pic:spPr>
                </pic:pic>
              </a:graphicData>
            </a:graphic>
          </wp:inline>
        </w:drawing>
      </w:r>
    </w:p>
    <w:p w:rsidR="00EA2CE9" w:rsidRPr="002C67AB" w:rsidRDefault="001458C6" w:rsidP="0017635F">
      <w:pPr>
        <w:jc w:val="center"/>
        <w:rPr>
          <w:rFonts w:asciiTheme="majorBidi" w:eastAsia="Times New Roman" w:hAnsiTheme="majorBidi" w:cstheme="majorBidi"/>
          <w:b/>
          <w:sz w:val="28"/>
          <w:szCs w:val="28"/>
        </w:rPr>
        <w:sectPr w:rsidR="00EA2CE9" w:rsidRPr="002C67AB" w:rsidSect="00A2734E">
          <w:pgSz w:w="12240" w:h="15840"/>
          <w:pgMar w:top="1440" w:right="1440" w:bottom="1440" w:left="2160" w:header="720" w:footer="720" w:gutter="0"/>
          <w:cols w:space="720"/>
          <w:docGrid w:linePitch="360"/>
        </w:sectPr>
      </w:pPr>
      <w:r w:rsidRPr="002C67AB">
        <w:rPr>
          <w:rFonts w:asciiTheme="majorBidi" w:eastAsia="Times New Roman" w:hAnsiTheme="majorBidi" w:cstheme="majorBidi"/>
          <w:b/>
          <w:noProof/>
          <w:sz w:val="28"/>
          <w:szCs w:val="28"/>
        </w:rPr>
        <w:lastRenderedPageBreak/>
        <w:drawing>
          <wp:inline distT="0" distB="0" distL="0" distR="0">
            <wp:extent cx="5486312" cy="7099933"/>
            <wp:effectExtent l="19050" t="0" r="88" b="0"/>
            <wp:docPr id="294"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crispus, Curly-leaf pondweed Upper Vermillion Lake  Barron Co CLP PI Survey 6216 MSBerg ERSLLC.jpg"/>
                    <pic:cNvPicPr/>
                  </pic:nvPicPr>
                  <pic:blipFill>
                    <a:blip r:embed="rId99" cstate="print"/>
                    <a:stretch>
                      <a:fillRect/>
                    </a:stretch>
                  </pic:blipFill>
                  <pic:spPr>
                    <a:xfrm>
                      <a:off x="0" y="0"/>
                      <a:ext cx="5486312" cy="7099933"/>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312" cy="7099933"/>
            <wp:effectExtent l="19050" t="0" r="88" b="0"/>
            <wp:docPr id="295"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per Vermillion Lake  Barron Co CLP Bed Mapping Survey 61416 MSBerg ERSLLC.jpg"/>
                    <pic:cNvPicPr/>
                  </pic:nvPicPr>
                  <pic:blipFill>
                    <a:blip r:embed="rId100" cstate="print"/>
                    <a:stretch>
                      <a:fillRect/>
                    </a:stretch>
                  </pic:blipFill>
                  <pic:spPr>
                    <a:xfrm>
                      <a:off x="0" y="0"/>
                      <a:ext cx="5486312" cy="7099933"/>
                    </a:xfrm>
                    <a:prstGeom prst="rect">
                      <a:avLst/>
                    </a:prstGeom>
                  </pic:spPr>
                </pic:pic>
              </a:graphicData>
            </a:graphic>
          </wp:inline>
        </w:drawing>
      </w:r>
    </w:p>
    <w:p w:rsidR="0017635F" w:rsidRPr="002C67AB" w:rsidRDefault="0017635F" w:rsidP="0017635F">
      <w:pPr>
        <w:jc w:val="center"/>
        <w:rPr>
          <w:rFonts w:asciiTheme="majorBidi" w:eastAsia="Times New Roman" w:hAnsiTheme="majorBidi" w:cstheme="majorBidi"/>
          <w:b/>
          <w:sz w:val="28"/>
          <w:szCs w:val="28"/>
        </w:rPr>
      </w:pPr>
    </w:p>
    <w:p w:rsidR="00EA2CE9" w:rsidRPr="002C67AB" w:rsidRDefault="00EA2CE9" w:rsidP="0017635F">
      <w:pPr>
        <w:jc w:val="center"/>
        <w:rPr>
          <w:rFonts w:asciiTheme="majorBidi" w:eastAsia="Times New Roman" w:hAnsiTheme="majorBidi" w:cstheme="majorBidi"/>
          <w:b/>
          <w:sz w:val="28"/>
          <w:szCs w:val="28"/>
        </w:rPr>
      </w:pPr>
    </w:p>
    <w:p w:rsidR="00EA2CE9" w:rsidRPr="002C67AB" w:rsidRDefault="00EA2CE9"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EA2CE9" w:rsidRPr="002C67AB" w:rsidRDefault="00EA2CE9" w:rsidP="0017635F">
      <w:pPr>
        <w:jc w:val="center"/>
        <w:rPr>
          <w:rFonts w:asciiTheme="majorBidi" w:eastAsia="Times New Roman" w:hAnsiTheme="majorBidi" w:cstheme="majorBidi"/>
          <w:b/>
          <w:sz w:val="28"/>
          <w:szCs w:val="28"/>
        </w:rPr>
      </w:pPr>
    </w:p>
    <w:p w:rsidR="00EA2CE9" w:rsidRPr="002C67AB" w:rsidRDefault="00EA2CE9" w:rsidP="0017635F">
      <w:pPr>
        <w:jc w:val="center"/>
        <w:rPr>
          <w:rFonts w:asciiTheme="majorBidi" w:eastAsia="Times New Roman" w:hAnsiTheme="majorBidi" w:cstheme="majorBidi"/>
          <w:b/>
          <w:sz w:val="28"/>
          <w:szCs w:val="28"/>
        </w:rPr>
      </w:pPr>
    </w:p>
    <w:p w:rsidR="00EA2CE9" w:rsidRPr="002C67AB" w:rsidRDefault="00EA2CE9" w:rsidP="0017635F">
      <w:pPr>
        <w:jc w:val="center"/>
        <w:rPr>
          <w:rFonts w:asciiTheme="majorBidi" w:eastAsia="Times New Roman" w:hAnsiTheme="majorBidi" w:cstheme="majorBidi"/>
          <w:b/>
          <w:sz w:val="28"/>
          <w:szCs w:val="28"/>
        </w:rPr>
      </w:pPr>
    </w:p>
    <w:p w:rsidR="00EA2CE9" w:rsidRPr="002C67AB" w:rsidRDefault="0017635F" w:rsidP="0017635F">
      <w:pPr>
        <w:jc w:val="center"/>
        <w:rPr>
          <w:rFonts w:asciiTheme="majorBidi" w:eastAsia="Times New Roman" w:hAnsiTheme="majorBidi" w:cstheme="majorBidi"/>
          <w:b/>
          <w:sz w:val="28"/>
          <w:szCs w:val="28"/>
        </w:rPr>
        <w:sectPr w:rsidR="00EA2CE9" w:rsidRPr="002C67AB" w:rsidSect="00EA2CE9">
          <w:pgSz w:w="12240" w:h="15840"/>
          <w:pgMar w:top="1440" w:right="1440" w:bottom="1440" w:left="2160" w:header="720" w:footer="720" w:gutter="0"/>
          <w:cols w:space="720"/>
          <w:docGrid w:linePitch="360"/>
        </w:sectPr>
      </w:pPr>
      <w:r w:rsidRPr="002C67AB">
        <w:rPr>
          <w:rFonts w:asciiTheme="majorBidi" w:eastAsia="Times New Roman" w:hAnsiTheme="majorBidi" w:cstheme="majorBidi"/>
          <w:b/>
          <w:sz w:val="28"/>
          <w:szCs w:val="28"/>
        </w:rPr>
        <w:t>Appendix IV:  Habitat Variable Maps</w:t>
      </w:r>
    </w:p>
    <w:p w:rsidR="0017635F" w:rsidRPr="002C67AB" w:rsidRDefault="0017635F" w:rsidP="0017635F">
      <w:pPr>
        <w:jc w:val="center"/>
        <w:rPr>
          <w:rFonts w:asciiTheme="majorBidi" w:eastAsia="Times New Roman" w:hAnsiTheme="majorBidi" w:cstheme="majorBidi"/>
          <w:b/>
          <w:sz w:val="28"/>
          <w:szCs w:val="28"/>
        </w:rPr>
        <w:sectPr w:rsidR="0017635F" w:rsidRPr="002C67AB" w:rsidSect="00A2734E">
          <w:pgSz w:w="12240" w:h="15840"/>
          <w:pgMar w:top="1440" w:right="1440" w:bottom="1440" w:left="2160" w:header="720" w:footer="720" w:gutter="0"/>
          <w:cols w:space="720"/>
          <w:docGrid w:linePitch="360"/>
        </w:sectPr>
      </w:pPr>
      <w:r w:rsidRPr="002C67AB">
        <w:rPr>
          <w:rFonts w:asciiTheme="majorBidi" w:eastAsia="Times New Roman" w:hAnsiTheme="majorBidi" w:cstheme="majorBidi"/>
          <w:b/>
          <w:sz w:val="28"/>
          <w:szCs w:val="28"/>
        </w:rPr>
        <w:lastRenderedPageBreak/>
        <w:tab/>
      </w:r>
      <w:r w:rsidR="00EF3149" w:rsidRPr="002C67AB">
        <w:rPr>
          <w:rFonts w:asciiTheme="majorBidi" w:eastAsia="Times New Roman" w:hAnsiTheme="majorBidi" w:cstheme="majorBidi"/>
          <w:b/>
          <w:noProof/>
          <w:sz w:val="28"/>
          <w:szCs w:val="28"/>
        </w:rPr>
        <w:drawing>
          <wp:inline distT="0" distB="0" distL="0" distR="0">
            <wp:extent cx="5486312" cy="7099934"/>
            <wp:effectExtent l="19050" t="0" r="88" b="0"/>
            <wp:docPr id="263" name="Picture 262" descr="1 Lake Depth Upper Vermillion Lake  Barron Co PI Survey 72816 MSBerg 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ake Depth Upper Vermillion Lake  Barron Co PI Survey 72816 MSBerg ERSLLC.jpg"/>
                    <pic:cNvPicPr/>
                  </pic:nvPicPr>
                  <pic:blipFill>
                    <a:blip r:embed="rId101" cstate="print"/>
                    <a:stretch>
                      <a:fillRect/>
                    </a:stretch>
                  </pic:blipFill>
                  <pic:spPr>
                    <a:xfrm>
                      <a:off x="0" y="0"/>
                      <a:ext cx="5486312" cy="7099934"/>
                    </a:xfrm>
                    <a:prstGeom prst="rect">
                      <a:avLst/>
                    </a:prstGeom>
                  </pic:spPr>
                </pic:pic>
              </a:graphicData>
            </a:graphic>
          </wp:inline>
        </w:drawing>
      </w:r>
      <w:r w:rsidR="00EF3149" w:rsidRPr="002C67AB">
        <w:rPr>
          <w:rFonts w:asciiTheme="majorBidi" w:eastAsia="Times New Roman" w:hAnsiTheme="majorBidi" w:cstheme="majorBidi"/>
          <w:b/>
          <w:noProof/>
          <w:sz w:val="28"/>
          <w:szCs w:val="28"/>
        </w:rPr>
        <w:lastRenderedPageBreak/>
        <w:drawing>
          <wp:inline distT="0" distB="0" distL="0" distR="0">
            <wp:extent cx="5486312" cy="7099934"/>
            <wp:effectExtent l="19050" t="0" r="88" b="0"/>
            <wp:docPr id="268" name="Picture 267" descr="1 Bottom Substrate Upper Vermillion Lake  Barron Co PI Survey 72816 MSBerg 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Bottom Substrate Upper Vermillion Lake  Barron Co PI Survey 72816 MSBerg ERSLLC.jpg"/>
                    <pic:cNvPicPr/>
                  </pic:nvPicPr>
                  <pic:blipFill>
                    <a:blip r:embed="rId102" cstate="print"/>
                    <a:stretch>
                      <a:fillRect/>
                    </a:stretch>
                  </pic:blipFill>
                  <pic:spPr>
                    <a:xfrm>
                      <a:off x="0" y="0"/>
                      <a:ext cx="5486312" cy="7099934"/>
                    </a:xfrm>
                    <a:prstGeom prst="rect">
                      <a:avLst/>
                    </a:prstGeom>
                  </pic:spPr>
                </pic:pic>
              </a:graphicData>
            </a:graphic>
          </wp:inline>
        </w:drawing>
      </w:r>
    </w:p>
    <w:p w:rsidR="0017635F" w:rsidRPr="002C67AB" w:rsidRDefault="0017635F" w:rsidP="0017635F">
      <w:pPr>
        <w:jc w:val="center"/>
        <w:rPr>
          <w:rFonts w:asciiTheme="majorBidi" w:eastAsia="Times New Roman" w:hAnsiTheme="majorBidi" w:cstheme="majorBidi"/>
          <w:b/>
          <w:sz w:val="28"/>
          <w:szCs w:val="28"/>
        </w:rPr>
      </w:pPr>
    </w:p>
    <w:p w:rsidR="00EA2CE9" w:rsidRPr="002C67AB" w:rsidRDefault="00EA2CE9" w:rsidP="0017635F">
      <w:pPr>
        <w:jc w:val="center"/>
        <w:rPr>
          <w:rFonts w:asciiTheme="majorBidi" w:eastAsia="Times New Roman" w:hAnsiTheme="majorBidi" w:cstheme="majorBidi"/>
          <w:b/>
          <w:sz w:val="28"/>
          <w:szCs w:val="28"/>
        </w:rPr>
      </w:pPr>
    </w:p>
    <w:p w:rsidR="00EA2CE9" w:rsidRPr="002C67AB" w:rsidRDefault="00EA2CE9" w:rsidP="0017635F">
      <w:pPr>
        <w:jc w:val="center"/>
        <w:rPr>
          <w:rFonts w:asciiTheme="majorBidi" w:eastAsia="Times New Roman" w:hAnsiTheme="majorBidi" w:cstheme="majorBidi"/>
          <w:b/>
          <w:sz w:val="28"/>
          <w:szCs w:val="28"/>
        </w:rPr>
      </w:pPr>
    </w:p>
    <w:p w:rsidR="00EA2CE9" w:rsidRPr="002C67AB" w:rsidRDefault="00EA2CE9" w:rsidP="0017635F">
      <w:pPr>
        <w:jc w:val="center"/>
        <w:rPr>
          <w:rFonts w:asciiTheme="majorBidi" w:eastAsia="Times New Roman" w:hAnsiTheme="majorBidi" w:cstheme="majorBidi"/>
          <w:b/>
          <w:sz w:val="28"/>
          <w:szCs w:val="28"/>
        </w:rPr>
      </w:pPr>
    </w:p>
    <w:p w:rsidR="00EA2CE9" w:rsidRPr="002C67AB" w:rsidRDefault="00EA2CE9"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EA2CE9" w:rsidRPr="002C67AB" w:rsidRDefault="0017635F" w:rsidP="00EF4173">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 xml:space="preserve"> </w:t>
      </w:r>
    </w:p>
    <w:p w:rsidR="00EA2CE9" w:rsidRPr="002C67AB" w:rsidRDefault="00EA2CE9" w:rsidP="00EF4173">
      <w:pPr>
        <w:jc w:val="center"/>
        <w:rPr>
          <w:rFonts w:asciiTheme="majorBidi" w:eastAsia="Times New Roman" w:hAnsiTheme="majorBidi" w:cstheme="majorBidi"/>
          <w:b/>
          <w:sz w:val="28"/>
          <w:szCs w:val="28"/>
        </w:rPr>
      </w:pPr>
    </w:p>
    <w:p w:rsidR="0017635F" w:rsidRPr="002C67AB" w:rsidRDefault="0017635F" w:rsidP="00EF4173">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 xml:space="preserve"> Appendix V:  </w:t>
      </w:r>
      <w:r w:rsidR="00CE03F4" w:rsidRPr="002C67AB">
        <w:rPr>
          <w:rFonts w:asciiTheme="majorBidi" w:eastAsia="Times New Roman" w:hAnsiTheme="majorBidi" w:cstheme="majorBidi"/>
          <w:b/>
          <w:sz w:val="28"/>
          <w:szCs w:val="28"/>
        </w:rPr>
        <w:t>2009</w:t>
      </w:r>
      <w:r w:rsidR="003A0D34" w:rsidRPr="002C67AB">
        <w:rPr>
          <w:rFonts w:asciiTheme="majorBidi" w:eastAsia="Times New Roman" w:hAnsiTheme="majorBidi" w:cstheme="majorBidi"/>
          <w:b/>
          <w:sz w:val="28"/>
          <w:szCs w:val="28"/>
        </w:rPr>
        <w:t xml:space="preserve"> and </w:t>
      </w:r>
      <w:r w:rsidR="00CE03F4" w:rsidRPr="002C67AB">
        <w:rPr>
          <w:rFonts w:asciiTheme="majorBidi" w:eastAsia="Times New Roman" w:hAnsiTheme="majorBidi" w:cstheme="majorBidi"/>
          <w:b/>
          <w:sz w:val="28"/>
          <w:szCs w:val="28"/>
        </w:rPr>
        <w:t>2018</w:t>
      </w:r>
      <w:r w:rsidR="009D3A4F" w:rsidRPr="002C67AB">
        <w:rPr>
          <w:rFonts w:asciiTheme="majorBidi" w:eastAsia="Times New Roman" w:hAnsiTheme="majorBidi" w:cstheme="majorBidi"/>
          <w:b/>
          <w:sz w:val="28"/>
          <w:szCs w:val="28"/>
        </w:rPr>
        <w:t xml:space="preserve"> </w:t>
      </w:r>
      <w:r w:rsidR="00EF4173" w:rsidRPr="002C67AB">
        <w:rPr>
          <w:rFonts w:asciiTheme="majorBidi" w:eastAsia="Times New Roman" w:hAnsiTheme="majorBidi" w:cstheme="majorBidi"/>
          <w:b/>
          <w:sz w:val="28"/>
          <w:szCs w:val="28"/>
        </w:rPr>
        <w:t xml:space="preserve">Littoral Zone, </w:t>
      </w:r>
      <w:r w:rsidRPr="002C67AB">
        <w:rPr>
          <w:rFonts w:asciiTheme="majorBidi" w:eastAsia="Times New Roman" w:hAnsiTheme="majorBidi" w:cstheme="majorBidi"/>
          <w:b/>
          <w:sz w:val="28"/>
          <w:szCs w:val="28"/>
        </w:rPr>
        <w:t>Native Species Richness and Total Rake Fullness Maps</w:t>
      </w:r>
    </w:p>
    <w:p w:rsidR="00EA2CE9" w:rsidRPr="002C67AB" w:rsidRDefault="00EA2CE9" w:rsidP="0017635F">
      <w:pPr>
        <w:jc w:val="center"/>
        <w:rPr>
          <w:rFonts w:asciiTheme="majorBidi" w:eastAsia="Times New Roman" w:hAnsiTheme="majorBidi" w:cstheme="majorBidi"/>
          <w:b/>
          <w:sz w:val="28"/>
          <w:szCs w:val="28"/>
        </w:rPr>
        <w:sectPr w:rsidR="00EA2CE9" w:rsidRPr="002C67AB" w:rsidSect="00D7057C">
          <w:pgSz w:w="12240" w:h="15840"/>
          <w:pgMar w:top="1440" w:right="1440" w:bottom="1440" w:left="2160" w:header="720" w:footer="720" w:gutter="0"/>
          <w:cols w:space="720"/>
          <w:docGrid w:linePitch="360"/>
        </w:sectPr>
      </w:pPr>
    </w:p>
    <w:p w:rsidR="0017635F" w:rsidRPr="002C67AB" w:rsidRDefault="00953997" w:rsidP="0017635F">
      <w:pPr>
        <w:jc w:val="center"/>
        <w:rPr>
          <w:rFonts w:asciiTheme="majorBidi" w:eastAsia="Times New Roman" w:hAnsiTheme="majorBidi" w:cstheme="majorBidi"/>
          <w:b/>
          <w:sz w:val="28"/>
          <w:szCs w:val="28"/>
        </w:rPr>
        <w:sectPr w:rsidR="0017635F" w:rsidRPr="002C67AB" w:rsidSect="00A2734E">
          <w:pgSz w:w="12240" w:h="15840"/>
          <w:pgMar w:top="1440" w:right="1440" w:bottom="1440" w:left="2160" w:header="720" w:footer="720" w:gutter="0"/>
          <w:cols w:space="720"/>
          <w:docGrid w:linePitch="360"/>
        </w:sectPr>
      </w:pPr>
      <w:r w:rsidRPr="002C67AB">
        <w:rPr>
          <w:rFonts w:asciiTheme="majorBidi" w:eastAsia="Times New Roman" w:hAnsiTheme="majorBidi" w:cstheme="majorBidi"/>
          <w:b/>
          <w:noProof/>
          <w:sz w:val="28"/>
          <w:szCs w:val="28"/>
        </w:rPr>
        <w:lastRenderedPageBreak/>
        <w:drawing>
          <wp:inline distT="0" distB="0" distL="0" distR="0">
            <wp:extent cx="5486312" cy="7099934"/>
            <wp:effectExtent l="19050" t="0" r="88" b="0"/>
            <wp:docPr id="83" name="Picture 82" descr="1 Littoral Zone Upper Vermillion Lake  Barron Co PI Survey 72909 MSBerg 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ittoral Zone Upper Vermillion Lake  Barron Co PI Survey 72909 MSBerg ERSLLC.jpg"/>
                    <pic:cNvPicPr/>
                  </pic:nvPicPr>
                  <pic:blipFill>
                    <a:blip r:embed="rId103" cstate="print"/>
                    <a:stretch>
                      <a:fillRect/>
                    </a:stretch>
                  </pic:blipFill>
                  <pic:spPr>
                    <a:xfrm>
                      <a:off x="0" y="0"/>
                      <a:ext cx="5486312" cy="7099934"/>
                    </a:xfrm>
                    <a:prstGeom prst="rect">
                      <a:avLst/>
                    </a:prstGeom>
                  </pic:spPr>
                </pic:pic>
              </a:graphicData>
            </a:graphic>
          </wp:inline>
        </w:drawing>
      </w:r>
      <w:r w:rsidR="00EF3149" w:rsidRPr="002C67AB">
        <w:rPr>
          <w:rFonts w:asciiTheme="majorBidi" w:eastAsia="Times New Roman" w:hAnsiTheme="majorBidi" w:cstheme="majorBidi"/>
          <w:b/>
          <w:noProof/>
          <w:sz w:val="28"/>
          <w:szCs w:val="28"/>
        </w:rPr>
        <w:lastRenderedPageBreak/>
        <w:drawing>
          <wp:inline distT="0" distB="0" distL="0" distR="0">
            <wp:extent cx="5486312" cy="7099934"/>
            <wp:effectExtent l="19050" t="0" r="88" b="0"/>
            <wp:docPr id="269" name="Picture 268" descr="1 Littoral Zone Upper Vermillion Lake  Barron Co PI Survey 72816 MSBerg 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ittoral Zone Upper Vermillion Lake  Barron Co PI Survey 72816 MSBerg ERSLLC.jpg"/>
                    <pic:cNvPicPr/>
                  </pic:nvPicPr>
                  <pic:blipFill>
                    <a:blip r:embed="rId104" cstate="print"/>
                    <a:stretch>
                      <a:fillRect/>
                    </a:stretch>
                  </pic:blipFill>
                  <pic:spPr>
                    <a:xfrm>
                      <a:off x="0" y="0"/>
                      <a:ext cx="5486312" cy="7099934"/>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312" cy="7099934"/>
            <wp:effectExtent l="19050" t="0" r="88" b="0"/>
            <wp:docPr id="81" name="Picture 80" descr="1 Native Species Richness Upper Vermillion Lake  Barron Co PI Survey 72909 MSBerg 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Upper Vermillion Lake  Barron Co PI Survey 72909 MSBerg ERSLLC.jpg"/>
                    <pic:cNvPicPr/>
                  </pic:nvPicPr>
                  <pic:blipFill>
                    <a:blip r:embed="rId105" cstate="print"/>
                    <a:stretch>
                      <a:fillRect/>
                    </a:stretch>
                  </pic:blipFill>
                  <pic:spPr>
                    <a:xfrm>
                      <a:off x="0" y="0"/>
                      <a:ext cx="5486312" cy="7099934"/>
                    </a:xfrm>
                    <a:prstGeom prst="rect">
                      <a:avLst/>
                    </a:prstGeom>
                  </pic:spPr>
                </pic:pic>
              </a:graphicData>
            </a:graphic>
          </wp:inline>
        </w:drawing>
      </w:r>
      <w:r w:rsidR="00EF3149" w:rsidRPr="002C67AB">
        <w:rPr>
          <w:rFonts w:asciiTheme="majorBidi" w:eastAsia="Times New Roman" w:hAnsiTheme="majorBidi" w:cstheme="majorBidi"/>
          <w:b/>
          <w:noProof/>
          <w:sz w:val="28"/>
          <w:szCs w:val="28"/>
        </w:rPr>
        <w:lastRenderedPageBreak/>
        <w:drawing>
          <wp:inline distT="0" distB="0" distL="0" distR="0">
            <wp:extent cx="5486312" cy="7099934"/>
            <wp:effectExtent l="19050" t="0" r="88" b="0"/>
            <wp:docPr id="271" name="Picture 270" descr="1 Native Species Richness Upper Vermillion Lake  Barron Co PI Survey 72816 MSBerg 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Upper Vermillion Lake  Barron Co PI Survey 72816 MSBerg ERSLLC.jpg"/>
                    <pic:cNvPicPr/>
                  </pic:nvPicPr>
                  <pic:blipFill>
                    <a:blip r:embed="rId106" cstate="print"/>
                    <a:stretch>
                      <a:fillRect/>
                    </a:stretch>
                  </pic:blipFill>
                  <pic:spPr>
                    <a:xfrm>
                      <a:off x="0" y="0"/>
                      <a:ext cx="5486312" cy="7099934"/>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312" cy="7099933"/>
            <wp:effectExtent l="19050" t="0" r="88" b="0"/>
            <wp:docPr id="80" name="Picture 79" descr="1 Total Rake Fullness Upper Vermillion Lake  Barron Co PI Survey 72909 MSBerg 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Total Rake Fullness Upper Vermillion Lake  Barron Co PI Survey 72909 MSBerg ERSLLC.jpg"/>
                    <pic:cNvPicPr/>
                  </pic:nvPicPr>
                  <pic:blipFill>
                    <a:blip r:embed="rId107" cstate="print"/>
                    <a:stretch>
                      <a:fillRect/>
                    </a:stretch>
                  </pic:blipFill>
                  <pic:spPr>
                    <a:xfrm>
                      <a:off x="0" y="0"/>
                      <a:ext cx="5486312" cy="7099933"/>
                    </a:xfrm>
                    <a:prstGeom prst="rect">
                      <a:avLst/>
                    </a:prstGeom>
                  </pic:spPr>
                </pic:pic>
              </a:graphicData>
            </a:graphic>
          </wp:inline>
        </w:drawing>
      </w:r>
      <w:r w:rsidR="00EF3149" w:rsidRPr="002C67AB">
        <w:rPr>
          <w:rFonts w:asciiTheme="majorBidi" w:eastAsia="Times New Roman" w:hAnsiTheme="majorBidi" w:cstheme="majorBidi"/>
          <w:b/>
          <w:noProof/>
          <w:sz w:val="28"/>
          <w:szCs w:val="28"/>
        </w:rPr>
        <w:lastRenderedPageBreak/>
        <w:drawing>
          <wp:inline distT="0" distB="0" distL="0" distR="0">
            <wp:extent cx="5486312" cy="7099934"/>
            <wp:effectExtent l="19050" t="0" r="88" b="0"/>
            <wp:docPr id="272" name="Picture 271" descr="1 Total Rake Fullness Upper Vermillion Lake  Barron Co PI Survey 72816 MSBerg 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Total Rake Fullness Upper Vermillion Lake  Barron Co PI Survey 72816 MSBerg ERSLLC.jpg"/>
                    <pic:cNvPicPr/>
                  </pic:nvPicPr>
                  <pic:blipFill>
                    <a:blip r:embed="rId108" cstate="print"/>
                    <a:stretch>
                      <a:fillRect/>
                    </a:stretch>
                  </pic:blipFill>
                  <pic:spPr>
                    <a:xfrm>
                      <a:off x="0" y="0"/>
                      <a:ext cx="5486312" cy="7099934"/>
                    </a:xfrm>
                    <a:prstGeom prst="rect">
                      <a:avLst/>
                    </a:prstGeom>
                  </pic:spPr>
                </pic:pic>
              </a:graphicData>
            </a:graphic>
          </wp:inline>
        </w:drawing>
      </w: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17635F" w:rsidRPr="002C67AB" w:rsidRDefault="0017635F" w:rsidP="0017635F">
      <w:pPr>
        <w:jc w:val="center"/>
        <w:rPr>
          <w:rFonts w:asciiTheme="majorBidi" w:eastAsia="Times New Roman" w:hAnsiTheme="majorBidi" w:cstheme="majorBidi"/>
          <w:b/>
          <w:sz w:val="28"/>
          <w:szCs w:val="28"/>
        </w:rPr>
      </w:pPr>
    </w:p>
    <w:p w:rsidR="00D7057C" w:rsidRPr="002C67AB" w:rsidRDefault="00D7057C" w:rsidP="00D7057C">
      <w:pPr>
        <w:rPr>
          <w:rFonts w:asciiTheme="majorBidi" w:hAnsiTheme="majorBidi" w:cstheme="majorBidi"/>
          <w:sz w:val="21"/>
          <w:szCs w:val="21"/>
        </w:rPr>
      </w:pPr>
    </w:p>
    <w:p w:rsidR="00D7057C" w:rsidRPr="002C67AB" w:rsidRDefault="00D7057C" w:rsidP="00D7057C">
      <w:pPr>
        <w:rPr>
          <w:rFonts w:asciiTheme="majorBidi" w:hAnsiTheme="majorBidi" w:cstheme="majorBidi"/>
          <w:sz w:val="19"/>
          <w:szCs w:val="19"/>
        </w:rPr>
      </w:pPr>
    </w:p>
    <w:p w:rsidR="005B191C" w:rsidRPr="002C67AB" w:rsidRDefault="005B191C" w:rsidP="005B191C">
      <w:pPr>
        <w:jc w:val="center"/>
        <w:rPr>
          <w:rFonts w:asciiTheme="majorBidi" w:hAnsiTheme="majorBidi" w:cstheme="majorBidi"/>
        </w:rPr>
      </w:pPr>
    </w:p>
    <w:p w:rsidR="005B191C" w:rsidRPr="002C67AB" w:rsidRDefault="005B191C" w:rsidP="005B191C">
      <w:pPr>
        <w:jc w:val="center"/>
        <w:rPr>
          <w:rFonts w:asciiTheme="majorBidi" w:hAnsiTheme="majorBidi" w:cstheme="majorBidi"/>
        </w:rPr>
      </w:pPr>
    </w:p>
    <w:p w:rsidR="005B191C" w:rsidRPr="002C67AB" w:rsidRDefault="005B191C" w:rsidP="005B191C">
      <w:pPr>
        <w:jc w:val="center"/>
        <w:rPr>
          <w:rFonts w:asciiTheme="majorBidi" w:hAnsiTheme="majorBidi" w:cstheme="majorBidi"/>
        </w:rPr>
      </w:pPr>
    </w:p>
    <w:p w:rsidR="005B191C" w:rsidRPr="002C67AB" w:rsidRDefault="005B191C" w:rsidP="005B191C">
      <w:pPr>
        <w:jc w:val="center"/>
        <w:rPr>
          <w:rFonts w:asciiTheme="majorBidi" w:hAnsiTheme="majorBidi" w:cstheme="majorBidi"/>
        </w:rPr>
      </w:pPr>
    </w:p>
    <w:p w:rsidR="005B191C" w:rsidRPr="002C67AB" w:rsidRDefault="005B191C" w:rsidP="005B191C">
      <w:pPr>
        <w:jc w:val="center"/>
        <w:rPr>
          <w:rFonts w:asciiTheme="majorBidi" w:hAnsiTheme="majorBidi" w:cstheme="majorBidi"/>
        </w:rPr>
      </w:pPr>
    </w:p>
    <w:p w:rsidR="005B191C" w:rsidRPr="002C67AB" w:rsidRDefault="005B191C" w:rsidP="005B191C">
      <w:pPr>
        <w:jc w:val="center"/>
        <w:rPr>
          <w:rFonts w:asciiTheme="majorBidi" w:hAnsiTheme="majorBidi" w:cstheme="majorBidi"/>
        </w:rPr>
      </w:pPr>
    </w:p>
    <w:p w:rsidR="005B191C" w:rsidRPr="002C67AB" w:rsidRDefault="005B191C" w:rsidP="005B191C">
      <w:pPr>
        <w:jc w:val="center"/>
        <w:rPr>
          <w:rFonts w:asciiTheme="majorBidi" w:hAnsiTheme="majorBidi" w:cstheme="majorBidi"/>
        </w:rPr>
      </w:pPr>
    </w:p>
    <w:p w:rsidR="005B191C" w:rsidRPr="002C67AB" w:rsidRDefault="005B191C" w:rsidP="005B191C">
      <w:pPr>
        <w:jc w:val="center"/>
        <w:rPr>
          <w:rFonts w:asciiTheme="majorBidi" w:hAnsiTheme="majorBidi" w:cstheme="majorBidi"/>
        </w:rPr>
      </w:pPr>
    </w:p>
    <w:p w:rsidR="005B191C" w:rsidRPr="002C67AB" w:rsidRDefault="005B191C" w:rsidP="005B191C">
      <w:pPr>
        <w:jc w:val="center"/>
        <w:rPr>
          <w:rFonts w:asciiTheme="majorBidi" w:hAnsiTheme="majorBidi" w:cstheme="majorBidi"/>
        </w:rPr>
      </w:pPr>
    </w:p>
    <w:p w:rsidR="005B191C" w:rsidRPr="002C67AB" w:rsidRDefault="005B191C" w:rsidP="005B191C">
      <w:pPr>
        <w:jc w:val="center"/>
        <w:rPr>
          <w:rFonts w:asciiTheme="majorBidi" w:hAnsiTheme="majorBidi" w:cstheme="majorBidi"/>
        </w:rPr>
      </w:pPr>
    </w:p>
    <w:p w:rsidR="005B191C" w:rsidRPr="002C67AB" w:rsidRDefault="005B191C" w:rsidP="005B191C">
      <w:pPr>
        <w:jc w:val="center"/>
        <w:rPr>
          <w:rFonts w:asciiTheme="majorBidi" w:hAnsiTheme="majorBidi" w:cstheme="majorBidi"/>
        </w:rPr>
      </w:pPr>
    </w:p>
    <w:p w:rsidR="005B191C" w:rsidRPr="002C67AB" w:rsidRDefault="005B191C" w:rsidP="005B191C">
      <w:pPr>
        <w:jc w:val="center"/>
        <w:rPr>
          <w:rFonts w:asciiTheme="majorBidi" w:hAnsiTheme="majorBidi" w:cstheme="majorBidi"/>
        </w:rPr>
      </w:pPr>
    </w:p>
    <w:p w:rsidR="003C412F" w:rsidRPr="002C67AB" w:rsidRDefault="003C412F" w:rsidP="005B191C">
      <w:pPr>
        <w:jc w:val="center"/>
        <w:rPr>
          <w:rFonts w:asciiTheme="majorBidi" w:hAnsiTheme="majorBidi" w:cstheme="majorBidi"/>
        </w:rPr>
      </w:pPr>
    </w:p>
    <w:p w:rsidR="003C412F" w:rsidRPr="002C67AB" w:rsidRDefault="003C412F" w:rsidP="005B191C">
      <w:pPr>
        <w:jc w:val="center"/>
        <w:rPr>
          <w:rFonts w:asciiTheme="majorBidi" w:hAnsiTheme="majorBidi" w:cstheme="majorBidi"/>
        </w:rPr>
      </w:pPr>
    </w:p>
    <w:p w:rsidR="003C412F" w:rsidRPr="002C67AB" w:rsidRDefault="003C412F" w:rsidP="005B191C">
      <w:pPr>
        <w:jc w:val="center"/>
        <w:rPr>
          <w:rFonts w:asciiTheme="majorBidi" w:hAnsiTheme="majorBidi" w:cstheme="majorBidi"/>
        </w:rPr>
      </w:pPr>
    </w:p>
    <w:p w:rsidR="003C412F" w:rsidRPr="002C67AB" w:rsidRDefault="003C412F" w:rsidP="005B191C">
      <w:pPr>
        <w:jc w:val="center"/>
        <w:rPr>
          <w:rFonts w:asciiTheme="majorBidi" w:hAnsiTheme="majorBidi" w:cstheme="majorBidi"/>
          <w:sz w:val="16"/>
          <w:szCs w:val="16"/>
        </w:rPr>
      </w:pPr>
    </w:p>
    <w:p w:rsidR="003C412F" w:rsidRPr="002C67AB" w:rsidRDefault="003C412F" w:rsidP="005B191C">
      <w:pPr>
        <w:jc w:val="center"/>
        <w:rPr>
          <w:rFonts w:asciiTheme="majorBidi" w:hAnsiTheme="majorBidi" w:cstheme="majorBidi"/>
        </w:rPr>
      </w:pPr>
    </w:p>
    <w:p w:rsidR="005B191C" w:rsidRPr="002C67AB" w:rsidRDefault="005B191C" w:rsidP="00AA3D9A">
      <w:pPr>
        <w:jc w:val="center"/>
        <w:rPr>
          <w:rFonts w:asciiTheme="majorBidi" w:hAnsiTheme="majorBidi" w:cstheme="majorBidi"/>
          <w:b/>
          <w:sz w:val="28"/>
          <w:szCs w:val="28"/>
        </w:rPr>
      </w:pPr>
      <w:r w:rsidRPr="002C67AB">
        <w:rPr>
          <w:rFonts w:asciiTheme="majorBidi" w:hAnsiTheme="majorBidi" w:cstheme="majorBidi"/>
          <w:b/>
          <w:sz w:val="28"/>
          <w:szCs w:val="28"/>
        </w:rPr>
        <w:t>Appendix V</w:t>
      </w:r>
      <w:r w:rsidR="008B1F39" w:rsidRPr="002C67AB">
        <w:rPr>
          <w:rFonts w:asciiTheme="majorBidi" w:hAnsiTheme="majorBidi" w:cstheme="majorBidi"/>
          <w:b/>
          <w:sz w:val="28"/>
          <w:szCs w:val="28"/>
        </w:rPr>
        <w:t>I</w:t>
      </w:r>
      <w:r w:rsidRPr="002C67AB">
        <w:rPr>
          <w:rFonts w:asciiTheme="majorBidi" w:hAnsiTheme="majorBidi" w:cstheme="majorBidi"/>
          <w:b/>
          <w:sz w:val="28"/>
          <w:szCs w:val="28"/>
        </w:rPr>
        <w:t xml:space="preserve">:  </w:t>
      </w:r>
      <w:r w:rsidR="001C5351" w:rsidRPr="002C67AB">
        <w:rPr>
          <w:rFonts w:asciiTheme="majorBidi" w:hAnsiTheme="majorBidi" w:cstheme="majorBidi"/>
          <w:b/>
          <w:sz w:val="28"/>
          <w:szCs w:val="28"/>
        </w:rPr>
        <w:t xml:space="preserve">July </w:t>
      </w:r>
      <w:r w:rsidR="00CE03F4" w:rsidRPr="002C67AB">
        <w:rPr>
          <w:rFonts w:asciiTheme="majorBidi" w:hAnsiTheme="majorBidi" w:cstheme="majorBidi"/>
          <w:b/>
          <w:sz w:val="28"/>
          <w:szCs w:val="28"/>
        </w:rPr>
        <w:t>2009</w:t>
      </w:r>
      <w:r w:rsidR="00980912" w:rsidRPr="002C67AB">
        <w:rPr>
          <w:rFonts w:asciiTheme="majorBidi" w:hAnsiTheme="majorBidi" w:cstheme="majorBidi"/>
          <w:b/>
          <w:sz w:val="28"/>
          <w:szCs w:val="28"/>
        </w:rPr>
        <w:t xml:space="preserve"> </w:t>
      </w:r>
      <w:r w:rsidR="000C1D31" w:rsidRPr="002C67AB">
        <w:rPr>
          <w:rFonts w:asciiTheme="majorBidi" w:hAnsiTheme="majorBidi" w:cstheme="majorBidi"/>
          <w:b/>
          <w:sz w:val="28"/>
          <w:szCs w:val="28"/>
        </w:rPr>
        <w:t xml:space="preserve">Species </w:t>
      </w:r>
      <w:r w:rsidR="00176D0C" w:rsidRPr="002C67AB">
        <w:rPr>
          <w:rFonts w:asciiTheme="majorBidi" w:hAnsiTheme="majorBidi" w:cstheme="majorBidi"/>
          <w:b/>
          <w:sz w:val="28"/>
          <w:szCs w:val="28"/>
        </w:rPr>
        <w:t>Density and Distribution</w:t>
      </w:r>
      <w:r w:rsidR="00ED445E" w:rsidRPr="002C67AB">
        <w:rPr>
          <w:rFonts w:asciiTheme="majorBidi" w:hAnsiTheme="majorBidi" w:cstheme="majorBidi"/>
          <w:b/>
          <w:sz w:val="28"/>
          <w:szCs w:val="28"/>
        </w:rPr>
        <w:t xml:space="preserve"> Maps</w:t>
      </w:r>
    </w:p>
    <w:p w:rsidR="003F1438" w:rsidRPr="002C67AB" w:rsidRDefault="00925590" w:rsidP="002455A6">
      <w:pPr>
        <w:jc w:val="center"/>
        <w:rPr>
          <w:rFonts w:asciiTheme="majorBidi" w:eastAsia="Times New Roman" w:hAnsiTheme="majorBidi" w:cstheme="majorBidi"/>
          <w:b/>
          <w:sz w:val="28"/>
          <w:szCs w:val="28"/>
        </w:rPr>
        <w:sectPr w:rsidR="003F1438" w:rsidRPr="002C67AB" w:rsidSect="00A2734E">
          <w:pgSz w:w="12240" w:h="15840"/>
          <w:pgMar w:top="1440" w:right="1440" w:bottom="1440" w:left="2160" w:header="720" w:footer="720" w:gutter="0"/>
          <w:cols w:space="720"/>
          <w:docGrid w:linePitch="360"/>
        </w:sectPr>
      </w:pP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10" name="Picture 9" descr="Carex lacustris, Lake sedge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ex lacustris, Lake sedge Granite Lake Barron Co PI Survey 728-2809MBerg ERS LLC.jpg"/>
                    <pic:cNvPicPr/>
                  </pic:nvPicPr>
                  <pic:blipFill>
                    <a:blip r:embed="rId109"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13" name="Picture 12" descr="Ceratophyllum demersum, Coontail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Granite Lake Barron Co PI Survey 728-2809MBerg ERS LLC.jpg"/>
                    <pic:cNvPicPr/>
                  </pic:nvPicPr>
                  <pic:blipFill>
                    <a:blip r:embed="rId110"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18" name="Picture 17" descr="Chara sp., Muskgrass Granite Lake Barron Co PI Survey 728-29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a sp., Muskgrass Granite Lake Barron Co PI Survey 728-2909MBerg ERS LLC.jpg"/>
                    <pic:cNvPicPr/>
                  </pic:nvPicPr>
                  <pic:blipFill>
                    <a:blip r:embed="rId111"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19" name="Picture 18" descr="Elodea canadensis, Common waterweed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Granite Lake Barron Co PI Survey 728-2809MBerg ERS LLC.jpg"/>
                    <pic:cNvPicPr/>
                  </pic:nvPicPr>
                  <pic:blipFill>
                    <a:blip r:embed="rId112"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21" name="Picture 20" descr="Equisetum fluviatile, Water horsetail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setum fluviatile, Water horsetail Granite Lake Barron Co PI Survey 728-2809MBerg ERS LLC.jpg"/>
                    <pic:cNvPicPr/>
                  </pic:nvPicPr>
                  <pic:blipFill>
                    <a:blip r:embed="rId113"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24" name="Picture 23" descr="Filamentous algae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amentous algae Granite Lake Barron Co PI Survey 728-2809MBerg ERS LLC.jpg"/>
                    <pic:cNvPicPr/>
                  </pic:nvPicPr>
                  <pic:blipFill>
                    <a:blip r:embed="rId114"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25" name="Picture 24" descr="Heteranthera dubia, Water star-grass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teranthera dubia, Water star-grass Granite Lake Barron Co PI Survey 728-2809MBerg ERS LLC.jpg"/>
                    <pic:cNvPicPr/>
                  </pic:nvPicPr>
                  <pic:blipFill>
                    <a:blip r:embed="rId115"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26" name="Picture 25" descr="Lemna minor, Small duckweed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na minor, Small duckweed Granite Lake Barron Co PI Survey 728-2809MBerg ERS LLC.jpg"/>
                    <pic:cNvPicPr/>
                  </pic:nvPicPr>
                  <pic:blipFill>
                    <a:blip r:embed="rId116"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28" name="Picture 27" descr="Najas flexilis, Slender naiad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jas flexilis, Slender naiad Granite Lake Barron Co PI Survey 728-2809MBerg ERS LLC.jpg"/>
                    <pic:cNvPicPr/>
                  </pic:nvPicPr>
                  <pic:blipFill>
                    <a:blip r:embed="rId117"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29" name="Picture 28" descr="Nuphar variegata, Spatterdock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phar variegata, Spatterdock Granite Lake Barron Co PI Survey 728-2809MBerg ERS LLC.jpg"/>
                    <pic:cNvPicPr/>
                  </pic:nvPicPr>
                  <pic:blipFill>
                    <a:blip r:embed="rId118"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30" name="Picture 29" descr="Nymphaea odorata, White water lily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odorata, White water lily Granite Lake Barron Co PI Survey 728-2809MBerg ERS LLC.jpg"/>
                    <pic:cNvPicPr/>
                  </pic:nvPicPr>
                  <pic:blipFill>
                    <a:blip r:embed="rId119"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31" name="Picture 30" descr="Phalaris arundinacea, Reed canary grass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laris arundinacea, Reed canary grass Granite Lake Barron Co PI Survey 728-2809MBerg ERS LLC.jpg"/>
                    <pic:cNvPicPr/>
                  </pic:nvPicPr>
                  <pic:blipFill>
                    <a:blip r:embed="rId120"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32" name="Picture 31" descr="Pontederia cordata, Pickerelweed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ederia cordata, Pickerelweed Granite Lake Barron Co PI Survey 728-2809MBerg ERS LLC.jpg"/>
                    <pic:cNvPicPr/>
                  </pic:nvPicPr>
                  <pic:blipFill>
                    <a:blip r:embed="rId121"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34" name="Picture 33" descr="Potamogeton amplifolius, Large-leaf pondweed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amplifolius, Large-leaf pondweed Granite Lake Barron Co PI Survey 728-2809MBerg ERS LLC.jpg"/>
                    <pic:cNvPicPr/>
                  </pic:nvPicPr>
                  <pic:blipFill>
                    <a:blip r:embed="rId122"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35" name="Picture 34" descr="Potamogeton crispus, Curly-leaf pondweed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crispus, Curly-leaf pondweed Granite Lake Barron Co PI Survey 728-2809MBerg ERS LLC.jpg"/>
                    <pic:cNvPicPr/>
                  </pic:nvPicPr>
                  <pic:blipFill>
                    <a:blip r:embed="rId123"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36" name="Picture 35" descr="Potamogeton epihydrus, Ribbon-leaf pondweed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epihydrus, Ribbon-leaf pondweed Granite Lake Barron Co PI Survey 728-2809MBerg ERS LLC.jpg"/>
                    <pic:cNvPicPr/>
                  </pic:nvPicPr>
                  <pic:blipFill>
                    <a:blip r:embed="rId124"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38" name="Picture 37" descr="Potamogeton foliosus, Leafy pondweed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foliosus, Leafy pondweed Granite Lake Barron Co PI Survey 728-2809MBerg ERS LLC.jpg"/>
                    <pic:cNvPicPr/>
                  </pic:nvPicPr>
                  <pic:blipFill>
                    <a:blip r:embed="rId125"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39" name="Picture 38" descr="Potamogeton natans, Floating-leaf pondweed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natans, Floating-leaf pondweed Granite Lake Barron Co PI Survey 728-2809MBerg ERS LLC.jpg"/>
                    <pic:cNvPicPr/>
                  </pic:nvPicPr>
                  <pic:blipFill>
                    <a:blip r:embed="rId126"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40" name="Picture 39" descr="Potamogeton obtusifolius, Blunt-leaf pondweed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obtusifolius, Blunt-leaf pondweed Granite Lake Barron Co PI Survey 728-2809MBerg ERS LLC.jpg"/>
                    <pic:cNvPicPr/>
                  </pic:nvPicPr>
                  <pic:blipFill>
                    <a:blip r:embed="rId127"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41" name="Picture 40" descr="Potamogeton pusillus, Small pondweed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pusillus, Small pondweed Granite Lake Barron Co PI Survey 728-2809MBerg ERS LLC.jpg"/>
                    <pic:cNvPicPr/>
                  </pic:nvPicPr>
                  <pic:blipFill>
                    <a:blip r:embed="rId128"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42" name="Picture 41" descr="Potamogeton spirillus, Spiral-fruited pondweed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spirillus, Spiral-fruited pondweed Granite Lake Barron Co PI Survey 728-2809MBerg ERS LLC.jpg"/>
                    <pic:cNvPicPr/>
                  </pic:nvPicPr>
                  <pic:blipFill>
                    <a:blip r:embed="rId129"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47" name="Picture 46" descr="Potamogeton zosteriformis, Flat-stem pondweed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zosteriformis, Flat-stem pondweed Granite Lake Barron Co PI Survey 728-2809MBerg ERS LLC.jpg"/>
                    <pic:cNvPicPr/>
                  </pic:nvPicPr>
                  <pic:blipFill>
                    <a:blip r:embed="rId130"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48" name="Picture 47" descr="Sagittaria rigida, Sessile-fruited arrowhead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ittaria rigida, Sessile-fruited arrowhead Granite Lake Barron Co PI Survey 728-2809MBerg ERS LLC.jpg"/>
                    <pic:cNvPicPr/>
                  </pic:nvPicPr>
                  <pic:blipFill>
                    <a:blip r:embed="rId131"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53" name="Picture 52" descr="Schoenoplectus acutus, Hardstem bulrush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enoplectus acutus, Hardstem bulrush Granite Lake Barron Co PI Survey 728-2809MBerg ERS LLC.jpg"/>
                    <pic:cNvPicPr/>
                  </pic:nvPicPr>
                  <pic:blipFill>
                    <a:blip r:embed="rId132"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55" name="Picture 54" descr="Schoenoplectus tabernaemontani, Softstem bulrush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enoplectus tabernaemontani, Softstem bulrush Granite Lake Barron Co PI Survey 728-2809MBerg ERS LLC.jpg"/>
                    <pic:cNvPicPr/>
                  </pic:nvPicPr>
                  <pic:blipFill>
                    <a:blip r:embed="rId133" cstate="print"/>
                    <a:stretch>
                      <a:fillRect/>
                    </a:stretch>
                  </pic:blipFill>
                  <pic:spPr>
                    <a:xfrm>
                      <a:off x="0" y="0"/>
                      <a:ext cx="5486400" cy="7099935"/>
                    </a:xfrm>
                    <a:prstGeom prst="rect">
                      <a:avLst/>
                    </a:prstGeom>
                  </pic:spPr>
                </pic:pic>
              </a:graphicData>
            </a:graphic>
          </wp:inline>
        </w:drawing>
      </w:r>
      <w:r w:rsidRPr="002C67AB">
        <w:rPr>
          <w:rFonts w:asciiTheme="majorBidi" w:eastAsia="Times New Roman" w:hAnsiTheme="majorBidi" w:cstheme="majorBidi"/>
          <w:b/>
          <w:noProof/>
          <w:sz w:val="28"/>
          <w:szCs w:val="28"/>
        </w:rPr>
        <w:lastRenderedPageBreak/>
        <w:drawing>
          <wp:inline distT="0" distB="0" distL="0" distR="0">
            <wp:extent cx="5486400" cy="7099935"/>
            <wp:effectExtent l="19050" t="0" r="0" b="0"/>
            <wp:docPr id="56" name="Picture 55" descr="Spirodela polyrhiza, Large duckweed Granite Lake Barron Co PI Survey 728-280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rodela polyrhiza, Large duckweed Granite Lake Barron Co PI Survey 728-2809MBerg ERS LLC.jpg"/>
                    <pic:cNvPicPr/>
                  </pic:nvPicPr>
                  <pic:blipFill>
                    <a:blip r:embed="rId134" cstate="print"/>
                    <a:stretch>
                      <a:fillRect/>
                    </a:stretch>
                  </pic:blipFill>
                  <pic:spPr>
                    <a:xfrm>
                      <a:off x="0" y="0"/>
                      <a:ext cx="5486400" cy="7099935"/>
                    </a:xfrm>
                    <a:prstGeom prst="rect">
                      <a:avLst/>
                    </a:prstGeom>
                  </pic:spPr>
                </pic:pic>
              </a:graphicData>
            </a:graphic>
          </wp:inline>
        </w:drawing>
      </w:r>
    </w:p>
    <w:p w:rsidR="0030512B" w:rsidRPr="002C67AB" w:rsidRDefault="0030512B" w:rsidP="002455A6">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100DDB" w:rsidRPr="002C67AB" w:rsidRDefault="00100DDB" w:rsidP="0030512B">
      <w:pPr>
        <w:jc w:val="center"/>
        <w:rPr>
          <w:rFonts w:asciiTheme="majorBidi" w:eastAsia="Times New Roman" w:hAnsiTheme="majorBidi" w:cstheme="majorBidi"/>
          <w:b/>
          <w:sz w:val="28"/>
          <w:szCs w:val="28"/>
        </w:rPr>
      </w:pPr>
    </w:p>
    <w:p w:rsidR="00100DDB" w:rsidRPr="002C67AB" w:rsidRDefault="00100DDB" w:rsidP="0030512B">
      <w:pPr>
        <w:jc w:val="center"/>
        <w:rPr>
          <w:rFonts w:asciiTheme="majorBidi" w:eastAsia="Times New Roman" w:hAnsiTheme="majorBidi" w:cstheme="majorBidi"/>
          <w:b/>
          <w:sz w:val="28"/>
          <w:szCs w:val="28"/>
        </w:rPr>
      </w:pPr>
    </w:p>
    <w:p w:rsidR="00100DDB" w:rsidRPr="002C67AB" w:rsidRDefault="00100DDB" w:rsidP="0030512B">
      <w:pPr>
        <w:jc w:val="center"/>
        <w:rPr>
          <w:rFonts w:asciiTheme="majorBidi" w:eastAsia="Times New Roman" w:hAnsiTheme="majorBidi" w:cstheme="majorBidi"/>
          <w:b/>
          <w:sz w:val="28"/>
          <w:szCs w:val="28"/>
        </w:rPr>
      </w:pPr>
    </w:p>
    <w:p w:rsidR="00100DDB" w:rsidRPr="002C67AB" w:rsidRDefault="00100DDB" w:rsidP="0030512B">
      <w:pPr>
        <w:jc w:val="center"/>
        <w:rPr>
          <w:rFonts w:asciiTheme="majorBidi" w:eastAsia="Times New Roman" w:hAnsiTheme="majorBidi" w:cstheme="majorBidi"/>
          <w:b/>
          <w:sz w:val="28"/>
          <w:szCs w:val="28"/>
        </w:rPr>
      </w:pPr>
    </w:p>
    <w:p w:rsidR="00100DDB" w:rsidRPr="002C67AB" w:rsidRDefault="00100DD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2455A6" w:rsidRPr="002C67AB" w:rsidRDefault="002455A6" w:rsidP="0030512B">
      <w:pPr>
        <w:jc w:val="center"/>
        <w:rPr>
          <w:rFonts w:asciiTheme="majorBidi" w:eastAsia="Times New Roman" w:hAnsiTheme="majorBidi" w:cstheme="majorBidi"/>
          <w:b/>
          <w:sz w:val="28"/>
          <w:szCs w:val="28"/>
        </w:rPr>
      </w:pPr>
    </w:p>
    <w:p w:rsidR="002455A6" w:rsidRPr="002C67AB" w:rsidRDefault="002455A6" w:rsidP="0030512B">
      <w:pPr>
        <w:jc w:val="center"/>
        <w:rPr>
          <w:rFonts w:asciiTheme="majorBidi" w:eastAsia="Times New Roman" w:hAnsiTheme="majorBidi" w:cstheme="majorBidi"/>
          <w:b/>
          <w:sz w:val="16"/>
          <w:szCs w:val="16"/>
        </w:rPr>
      </w:pPr>
    </w:p>
    <w:p w:rsidR="0030512B" w:rsidRPr="002C67AB" w:rsidRDefault="0030512B" w:rsidP="00C16FB8">
      <w:pPr>
        <w:jc w:val="center"/>
        <w:rPr>
          <w:rFonts w:asciiTheme="majorBidi" w:eastAsia="Times New Roman" w:hAnsiTheme="majorBidi" w:cstheme="majorBidi"/>
          <w:b/>
          <w:sz w:val="28"/>
          <w:szCs w:val="28"/>
        </w:rPr>
      </w:pPr>
      <w:r w:rsidRPr="002C67AB">
        <w:rPr>
          <w:rFonts w:asciiTheme="majorBidi" w:eastAsia="Times New Roman" w:hAnsiTheme="majorBidi" w:cstheme="majorBidi"/>
          <w:b/>
          <w:sz w:val="28"/>
          <w:szCs w:val="28"/>
        </w:rPr>
        <w:t xml:space="preserve">Appendix VII:  </w:t>
      </w:r>
      <w:r w:rsidR="00C336D5" w:rsidRPr="002C67AB">
        <w:rPr>
          <w:rFonts w:asciiTheme="majorBidi" w:eastAsia="Times New Roman" w:hAnsiTheme="majorBidi" w:cstheme="majorBidi"/>
          <w:b/>
          <w:sz w:val="28"/>
          <w:szCs w:val="28"/>
        </w:rPr>
        <w:t>Granite</w:t>
      </w:r>
      <w:r w:rsidR="009064EC" w:rsidRPr="002C67AB">
        <w:rPr>
          <w:rFonts w:asciiTheme="majorBidi" w:eastAsia="Times New Roman" w:hAnsiTheme="majorBidi" w:cstheme="majorBidi"/>
          <w:b/>
          <w:sz w:val="28"/>
          <w:szCs w:val="28"/>
        </w:rPr>
        <w:t xml:space="preserve"> Lake</w:t>
      </w:r>
      <w:r w:rsidRPr="002C67AB">
        <w:rPr>
          <w:rFonts w:asciiTheme="majorBidi" w:eastAsia="Times New Roman" w:hAnsiTheme="majorBidi" w:cstheme="majorBidi"/>
          <w:b/>
          <w:sz w:val="28"/>
          <w:szCs w:val="28"/>
        </w:rPr>
        <w:t xml:space="preserve"> Plant Species Accounts  </w:t>
      </w: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sz w:val="28"/>
          <w:szCs w:val="28"/>
        </w:rPr>
      </w:pPr>
    </w:p>
    <w:p w:rsidR="0030512B" w:rsidRPr="002C67AB" w:rsidRDefault="0030512B" w:rsidP="0030512B">
      <w:pPr>
        <w:jc w:val="center"/>
        <w:rPr>
          <w:rFonts w:asciiTheme="majorBidi" w:eastAsia="Times New Roman" w:hAnsiTheme="majorBidi" w:cstheme="majorBidi"/>
          <w:b/>
        </w:rPr>
      </w:pPr>
    </w:p>
    <w:p w:rsidR="0030512B" w:rsidRPr="002C67AB" w:rsidRDefault="0030512B" w:rsidP="0030512B">
      <w:pPr>
        <w:jc w:val="center"/>
        <w:rPr>
          <w:rFonts w:asciiTheme="majorBidi" w:eastAsia="Times New Roman" w:hAnsiTheme="majorBidi" w:cstheme="majorBidi"/>
          <w:b/>
        </w:rPr>
        <w:sectPr w:rsidR="0030512B" w:rsidRPr="002C67AB" w:rsidSect="003F1438">
          <w:pgSz w:w="12240" w:h="15840"/>
          <w:pgMar w:top="1440" w:right="1440" w:bottom="1440" w:left="2160" w:header="720" w:footer="720" w:gutter="0"/>
          <w:cols w:space="720"/>
          <w:docGrid w:linePitch="360"/>
        </w:sectPr>
      </w:pPr>
    </w:p>
    <w:p w:rsidR="00C35B83" w:rsidRPr="002C67AB" w:rsidRDefault="00C35B83" w:rsidP="00C35B83">
      <w:pPr>
        <w:rPr>
          <w:rFonts w:eastAsia="Times New Roman"/>
          <w:sz w:val="22"/>
          <w:szCs w:val="22"/>
        </w:rPr>
      </w:pPr>
      <w:r w:rsidRPr="002C67AB">
        <w:rPr>
          <w:rFonts w:eastAsia="Times New Roman"/>
          <w:b/>
          <w:sz w:val="22"/>
          <w:szCs w:val="22"/>
        </w:rPr>
        <w:lastRenderedPageBreak/>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Bolboschoenus fluviatilis</w:t>
      </w:r>
      <w:r w:rsidRPr="002C67AB">
        <w:rPr>
          <w:rFonts w:eastAsia="Times New Roman"/>
          <w:sz w:val="22"/>
          <w:szCs w:val="22"/>
        </w:rPr>
        <w:t xml:space="preserve">) </w:t>
      </w:r>
      <w:r w:rsidRPr="002C67AB">
        <w:rPr>
          <w:rFonts w:eastAsia="Times New Roman"/>
          <w:b/>
          <w:sz w:val="22"/>
          <w:szCs w:val="22"/>
        </w:rPr>
        <w:t xml:space="preserve">River bulrush </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N45.57704°, W92.00505°</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MSB-2009-228</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Uncommon in scattered muck locations along primarily the western shoreline and at the creek inlet and outlet.</w:t>
      </w:r>
    </w:p>
    <w:p w:rsidR="00C35B83" w:rsidRPr="002C67AB" w:rsidRDefault="00C35B83" w:rsidP="00C35B83">
      <w:pPr>
        <w:rPr>
          <w:rFonts w:eastAsia="Times New Roman"/>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Phalaris arundinacea</w:t>
      </w:r>
      <w:r w:rsidRPr="002C67AB">
        <w:rPr>
          <w:rFonts w:eastAsia="Times New Roman"/>
          <w:sz w:val="22"/>
          <w:szCs w:val="22"/>
        </w:rPr>
        <w:t>) Reed canary grass, (</w:t>
      </w:r>
      <w:r w:rsidRPr="002C67AB">
        <w:rPr>
          <w:rFonts w:eastAsia="Times New Roman"/>
          <w:i/>
          <w:sz w:val="22"/>
          <w:szCs w:val="22"/>
        </w:rPr>
        <w:t>Sparganium eurycarpum</w:t>
      </w:r>
      <w:r w:rsidRPr="002C67AB">
        <w:rPr>
          <w:rFonts w:eastAsia="Times New Roman"/>
          <w:sz w:val="22"/>
          <w:szCs w:val="22"/>
        </w:rPr>
        <w:t>) Common bur-reed</w:t>
      </w:r>
    </w:p>
    <w:p w:rsidR="00C35B83" w:rsidRPr="002C67AB" w:rsidRDefault="00C35B83" w:rsidP="00C35B83">
      <w:pPr>
        <w:rPr>
          <w:rFonts w:eastAsia="Times New Roman"/>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Carex lacustris</w:t>
      </w:r>
      <w:r w:rsidRPr="002C67AB">
        <w:rPr>
          <w:rFonts w:eastAsia="Times New Roman"/>
          <w:sz w:val="22"/>
          <w:szCs w:val="22"/>
        </w:rPr>
        <w:t xml:space="preserve">) </w:t>
      </w:r>
      <w:r w:rsidRPr="002C67AB">
        <w:rPr>
          <w:rFonts w:eastAsia="Times New Roman"/>
          <w:b/>
          <w:sz w:val="22"/>
          <w:szCs w:val="22"/>
        </w:rPr>
        <w:t xml:space="preserve">Lake sedge </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N45.57612°, W92.00809°</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MSB-2009-229</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Single large bed of plants found growing in .25 meters of water from the point to the shoreline.</w:t>
      </w:r>
    </w:p>
    <w:p w:rsidR="00C35B83" w:rsidRPr="002C67AB" w:rsidRDefault="00C35B83" w:rsidP="00C35B83">
      <w:pPr>
        <w:rPr>
          <w:rFonts w:eastAsia="Times New Roman"/>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Nuphar variegata</w:t>
      </w:r>
      <w:r w:rsidRPr="002C67AB">
        <w:rPr>
          <w:rFonts w:eastAsia="Times New Roman"/>
          <w:sz w:val="22"/>
          <w:szCs w:val="22"/>
        </w:rPr>
        <w:t>)</w:t>
      </w:r>
      <w:r w:rsidRPr="002C67AB">
        <w:rPr>
          <w:rFonts w:eastAsia="Times New Roman"/>
          <w:i/>
          <w:sz w:val="22"/>
          <w:szCs w:val="22"/>
        </w:rPr>
        <w:t xml:space="preserve"> </w:t>
      </w:r>
      <w:r w:rsidRPr="002C67AB">
        <w:rPr>
          <w:rFonts w:eastAsia="Times New Roman"/>
          <w:sz w:val="22"/>
          <w:szCs w:val="22"/>
        </w:rPr>
        <w:t>Spatterdock, (</w:t>
      </w:r>
      <w:r w:rsidRPr="002C67AB">
        <w:rPr>
          <w:rFonts w:eastAsia="Times New Roman"/>
          <w:i/>
          <w:sz w:val="22"/>
          <w:szCs w:val="22"/>
        </w:rPr>
        <w:t>Najas flexilis</w:t>
      </w:r>
      <w:r w:rsidRPr="002C67AB">
        <w:rPr>
          <w:rFonts w:eastAsia="Times New Roman"/>
          <w:sz w:val="22"/>
          <w:szCs w:val="22"/>
        </w:rPr>
        <w:t>) Slender naiad, (</w:t>
      </w:r>
      <w:r w:rsidRPr="002C67AB">
        <w:rPr>
          <w:rFonts w:eastAsia="Times New Roman"/>
          <w:i/>
          <w:sz w:val="22"/>
          <w:szCs w:val="22"/>
        </w:rPr>
        <w:t>Eleocharis palustris</w:t>
      </w:r>
      <w:r w:rsidRPr="002C67AB">
        <w:rPr>
          <w:rFonts w:eastAsia="Times New Roman"/>
          <w:sz w:val="22"/>
          <w:szCs w:val="22"/>
        </w:rPr>
        <w:t>) Creeping spikerush, (</w:t>
      </w:r>
      <w:r w:rsidRPr="002C67AB">
        <w:rPr>
          <w:rFonts w:eastAsia="Times New Roman"/>
          <w:i/>
          <w:sz w:val="22"/>
          <w:szCs w:val="22"/>
        </w:rPr>
        <w:t>Sparganium eurycarpum</w:t>
      </w:r>
      <w:r w:rsidRPr="002C67AB">
        <w:rPr>
          <w:rFonts w:eastAsia="Times New Roman"/>
          <w:sz w:val="22"/>
          <w:szCs w:val="22"/>
        </w:rPr>
        <w:t>) Common bur-reed</w:t>
      </w:r>
    </w:p>
    <w:p w:rsidR="00C35B83" w:rsidRPr="002C67AB" w:rsidRDefault="00C35B83" w:rsidP="00C35B83">
      <w:pPr>
        <w:rPr>
          <w:rFonts w:eastAsia="Times New Roman"/>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7/31/18</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Carex utriculata</w:t>
      </w:r>
      <w:r w:rsidRPr="002C67AB">
        <w:rPr>
          <w:rFonts w:eastAsia="Times New Roman"/>
          <w:sz w:val="22"/>
          <w:szCs w:val="22"/>
        </w:rPr>
        <w:t xml:space="preserve">) </w:t>
      </w:r>
      <w:r w:rsidRPr="002C67AB">
        <w:rPr>
          <w:rFonts w:eastAsia="Times New Roman"/>
          <w:b/>
          <w:sz w:val="22"/>
          <w:szCs w:val="22"/>
        </w:rPr>
        <w:t xml:space="preserve">Common yellow lake sedge </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N45.57612°, W92.00809°</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MSB-2018-229B</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Mixed in with </w:t>
      </w:r>
      <w:r w:rsidRPr="002C67AB">
        <w:rPr>
          <w:rFonts w:eastAsia="Times New Roman"/>
          <w:i/>
          <w:iCs/>
          <w:sz w:val="22"/>
          <w:szCs w:val="22"/>
        </w:rPr>
        <w:t>Carex lacustris</w:t>
      </w:r>
      <w:r w:rsidRPr="002C67AB">
        <w:rPr>
          <w:rFonts w:eastAsia="Times New Roman"/>
          <w:sz w:val="22"/>
          <w:szCs w:val="22"/>
        </w:rPr>
        <w:t xml:space="preserve">. </w:t>
      </w:r>
    </w:p>
    <w:p w:rsidR="00C35B83" w:rsidRPr="002C67AB" w:rsidRDefault="00C35B83" w:rsidP="00C35B83">
      <w:pPr>
        <w:rPr>
          <w:rFonts w:eastAsia="Times New Roman"/>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Nuphar variegata</w:t>
      </w:r>
      <w:r w:rsidRPr="002C67AB">
        <w:rPr>
          <w:rFonts w:eastAsia="Times New Roman"/>
          <w:sz w:val="22"/>
          <w:szCs w:val="22"/>
        </w:rPr>
        <w:t>)</w:t>
      </w:r>
      <w:r w:rsidRPr="002C67AB">
        <w:rPr>
          <w:rFonts w:eastAsia="Times New Roman"/>
          <w:i/>
          <w:sz w:val="22"/>
          <w:szCs w:val="22"/>
        </w:rPr>
        <w:t xml:space="preserve"> </w:t>
      </w:r>
      <w:r w:rsidRPr="002C67AB">
        <w:rPr>
          <w:rFonts w:eastAsia="Times New Roman"/>
          <w:sz w:val="22"/>
          <w:szCs w:val="22"/>
        </w:rPr>
        <w:t>Spatterdock, (</w:t>
      </w:r>
      <w:r w:rsidRPr="002C67AB">
        <w:rPr>
          <w:rFonts w:eastAsia="Times New Roman"/>
          <w:i/>
          <w:sz w:val="22"/>
          <w:szCs w:val="22"/>
        </w:rPr>
        <w:t>Najas flexilis</w:t>
      </w:r>
      <w:r w:rsidRPr="002C67AB">
        <w:rPr>
          <w:rFonts w:eastAsia="Times New Roman"/>
          <w:sz w:val="22"/>
          <w:szCs w:val="22"/>
        </w:rPr>
        <w:t>) Slender naiad, (</w:t>
      </w:r>
      <w:r w:rsidRPr="002C67AB">
        <w:rPr>
          <w:rFonts w:eastAsia="Times New Roman"/>
          <w:i/>
          <w:sz w:val="22"/>
          <w:szCs w:val="22"/>
        </w:rPr>
        <w:t>Eleocharis palustris</w:t>
      </w:r>
      <w:r w:rsidRPr="002C67AB">
        <w:rPr>
          <w:rFonts w:eastAsia="Times New Roman"/>
          <w:sz w:val="22"/>
          <w:szCs w:val="22"/>
        </w:rPr>
        <w:t>) Creeping spikerush, (</w:t>
      </w:r>
      <w:r w:rsidRPr="002C67AB">
        <w:rPr>
          <w:rFonts w:eastAsia="Times New Roman"/>
          <w:i/>
          <w:sz w:val="22"/>
          <w:szCs w:val="22"/>
        </w:rPr>
        <w:t>Sparganium eurycarpum</w:t>
      </w:r>
      <w:r w:rsidRPr="002C67AB">
        <w:rPr>
          <w:rFonts w:eastAsia="Times New Roman"/>
          <w:sz w:val="22"/>
          <w:szCs w:val="22"/>
        </w:rPr>
        <w:t>) Common bur-reed</w:t>
      </w:r>
    </w:p>
    <w:p w:rsidR="00C35B83" w:rsidRPr="002C67AB" w:rsidRDefault="00C35B83" w:rsidP="00C35B83">
      <w:pPr>
        <w:rPr>
          <w:rFonts w:eastAsia="Times New Roman"/>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Ceratophyllum demersum</w:t>
      </w:r>
      <w:r w:rsidRPr="002C67AB">
        <w:rPr>
          <w:rFonts w:eastAsia="Times New Roman"/>
          <w:sz w:val="22"/>
          <w:szCs w:val="22"/>
        </w:rPr>
        <w:t xml:space="preserve">) </w:t>
      </w:r>
      <w:r w:rsidRPr="002C67AB">
        <w:rPr>
          <w:rFonts w:eastAsia="Times New Roman"/>
          <w:b/>
          <w:sz w:val="22"/>
          <w:szCs w:val="22"/>
        </w:rPr>
        <w:t xml:space="preserve">Coontail </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N45.58933°, W92.00901°</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MSB-2009-230</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Most common over muck bottoms in 0-3 meters.  Widespread, but only abundant in the south bay and in the creek outlet.</w:t>
      </w:r>
    </w:p>
    <w:p w:rsidR="00C35B83" w:rsidRPr="002C67AB" w:rsidRDefault="00C35B83" w:rsidP="00C35B83">
      <w:pPr>
        <w:rPr>
          <w:rFonts w:eastAsia="Times New Roman"/>
          <w:b/>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Nuphar variegata</w:t>
      </w:r>
      <w:r w:rsidRPr="002C67AB">
        <w:rPr>
          <w:rFonts w:eastAsia="Times New Roman"/>
          <w:sz w:val="22"/>
          <w:szCs w:val="22"/>
        </w:rPr>
        <w:t>)</w:t>
      </w:r>
      <w:r w:rsidRPr="002C67AB">
        <w:rPr>
          <w:rFonts w:eastAsia="Times New Roman"/>
          <w:i/>
          <w:sz w:val="22"/>
          <w:szCs w:val="22"/>
        </w:rPr>
        <w:t xml:space="preserve"> </w:t>
      </w:r>
      <w:r w:rsidRPr="002C67AB">
        <w:rPr>
          <w:rFonts w:eastAsia="Times New Roman"/>
          <w:sz w:val="22"/>
          <w:szCs w:val="22"/>
        </w:rPr>
        <w:t>Spatterdock, (</w:t>
      </w:r>
      <w:r w:rsidRPr="002C67AB">
        <w:rPr>
          <w:rFonts w:eastAsia="Times New Roman"/>
          <w:i/>
          <w:sz w:val="22"/>
          <w:szCs w:val="22"/>
        </w:rPr>
        <w:t>Nymphaea odorata</w:t>
      </w:r>
      <w:r w:rsidRPr="002C67AB">
        <w:rPr>
          <w:rFonts w:eastAsia="Times New Roman"/>
          <w:sz w:val="22"/>
          <w:szCs w:val="22"/>
        </w:rPr>
        <w:t>) White water lily, (</w:t>
      </w:r>
      <w:r w:rsidRPr="002C67AB">
        <w:rPr>
          <w:rFonts w:eastAsia="Times New Roman"/>
          <w:i/>
          <w:sz w:val="22"/>
          <w:szCs w:val="22"/>
        </w:rPr>
        <w:t>Elodea canadensis</w:t>
      </w:r>
      <w:r w:rsidRPr="002C67AB">
        <w:rPr>
          <w:rFonts w:eastAsia="Times New Roman"/>
          <w:sz w:val="22"/>
          <w:szCs w:val="22"/>
        </w:rPr>
        <w:t>) Common waterweed</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Dulichium arundinaceum</w:t>
      </w:r>
      <w:r w:rsidRPr="002C67AB">
        <w:rPr>
          <w:rFonts w:eastAsia="Times New Roman"/>
          <w:sz w:val="22"/>
          <w:szCs w:val="22"/>
        </w:rPr>
        <w:t xml:space="preserve">) </w:t>
      </w:r>
      <w:r w:rsidRPr="002C67AB">
        <w:rPr>
          <w:rFonts w:eastAsia="Times New Roman"/>
          <w:b/>
          <w:sz w:val="22"/>
          <w:szCs w:val="22"/>
        </w:rPr>
        <w:t>Threeway sedge</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N45.56705°, W92.00418°</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MSB-2009-231</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Muck bottom along the shoreline.  Scattered locations in the lake outlet.</w:t>
      </w:r>
    </w:p>
    <w:p w:rsidR="00C35B83" w:rsidRPr="002C67AB" w:rsidRDefault="00C35B83" w:rsidP="00C35B83">
      <w:pPr>
        <w:rPr>
          <w:rFonts w:eastAsia="Times New Roman"/>
          <w:b/>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Phalaris arundinacea</w:t>
      </w:r>
      <w:r w:rsidRPr="002C67AB">
        <w:rPr>
          <w:rFonts w:eastAsia="Times New Roman"/>
          <w:sz w:val="22"/>
          <w:szCs w:val="22"/>
        </w:rPr>
        <w:t>) Reed canary grass, (</w:t>
      </w:r>
      <w:r w:rsidRPr="002C67AB">
        <w:rPr>
          <w:rFonts w:eastAsia="Times New Roman"/>
          <w:i/>
          <w:sz w:val="22"/>
          <w:szCs w:val="22"/>
        </w:rPr>
        <w:t>Sparganium eurycarpum</w:t>
      </w:r>
      <w:r w:rsidRPr="002C67AB">
        <w:rPr>
          <w:rFonts w:eastAsia="Times New Roman"/>
          <w:sz w:val="22"/>
          <w:szCs w:val="22"/>
        </w:rPr>
        <w:t>) Common bur-reed, (</w:t>
      </w:r>
      <w:r w:rsidRPr="002C67AB">
        <w:rPr>
          <w:rFonts w:eastAsia="Times New Roman"/>
          <w:i/>
          <w:sz w:val="22"/>
          <w:szCs w:val="22"/>
        </w:rPr>
        <w:t>Sagittaria latifolia</w:t>
      </w:r>
      <w:r w:rsidRPr="002C67AB">
        <w:rPr>
          <w:rFonts w:eastAsia="Times New Roman"/>
          <w:sz w:val="22"/>
          <w:szCs w:val="22"/>
        </w:rPr>
        <w:t>) Common arrowhead</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Eleocharis palustris</w:t>
      </w:r>
      <w:r w:rsidRPr="002C67AB">
        <w:rPr>
          <w:rFonts w:eastAsia="Times New Roman"/>
          <w:sz w:val="22"/>
          <w:szCs w:val="22"/>
        </w:rPr>
        <w:t xml:space="preserve">) </w:t>
      </w:r>
      <w:r w:rsidRPr="002C67AB">
        <w:rPr>
          <w:rFonts w:eastAsia="Times New Roman"/>
          <w:b/>
          <w:sz w:val="22"/>
          <w:szCs w:val="22"/>
        </w:rPr>
        <w:t>Creeping spikerush</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N45.57174°, W92.00690°</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MSB-2009-232</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Firm muck/sand bottom along the shoreline.  A few plants were present at widely scattered locations, but the only sizable bed was at the point.</w:t>
      </w:r>
    </w:p>
    <w:p w:rsidR="00C35B83" w:rsidRPr="002C67AB" w:rsidRDefault="00C35B83" w:rsidP="00C35B83">
      <w:pPr>
        <w:rPr>
          <w:rFonts w:eastAsia="Times New Roman"/>
          <w:b/>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Sparganium eurycarpum</w:t>
      </w:r>
      <w:r w:rsidRPr="002C67AB">
        <w:rPr>
          <w:rFonts w:eastAsia="Times New Roman"/>
          <w:sz w:val="22"/>
          <w:szCs w:val="22"/>
        </w:rPr>
        <w:t>) Common bur-reed, (</w:t>
      </w:r>
      <w:r w:rsidRPr="002C67AB">
        <w:rPr>
          <w:rFonts w:eastAsia="Times New Roman"/>
          <w:i/>
          <w:sz w:val="22"/>
          <w:szCs w:val="22"/>
        </w:rPr>
        <w:t>Schoenoplectus acutus</w:t>
      </w:r>
      <w:r w:rsidRPr="002C67AB">
        <w:rPr>
          <w:rFonts w:eastAsia="Times New Roman"/>
          <w:sz w:val="22"/>
          <w:szCs w:val="22"/>
        </w:rPr>
        <w:t>) Hardstem bulrush, (</w:t>
      </w:r>
      <w:r w:rsidRPr="002C67AB">
        <w:rPr>
          <w:rFonts w:eastAsia="Times New Roman"/>
          <w:i/>
          <w:sz w:val="22"/>
          <w:szCs w:val="22"/>
        </w:rPr>
        <w:t>Bolboschoenus fluviatilis</w:t>
      </w:r>
      <w:r w:rsidRPr="002C67AB">
        <w:rPr>
          <w:rFonts w:eastAsia="Times New Roman"/>
          <w:sz w:val="22"/>
          <w:szCs w:val="22"/>
        </w:rPr>
        <w:t>) River bulrush, (</w:t>
      </w:r>
      <w:r w:rsidRPr="002C67AB">
        <w:rPr>
          <w:rFonts w:eastAsia="Times New Roman"/>
          <w:i/>
          <w:sz w:val="22"/>
          <w:szCs w:val="22"/>
        </w:rPr>
        <w:t>Carex lacustris</w:t>
      </w:r>
      <w:r w:rsidRPr="002C67AB">
        <w:rPr>
          <w:rFonts w:eastAsia="Times New Roman"/>
          <w:sz w:val="22"/>
          <w:szCs w:val="22"/>
        </w:rPr>
        <w:t>) Lake sedge</w:t>
      </w:r>
    </w:p>
    <w:p w:rsidR="00C35B83" w:rsidRPr="002C67AB" w:rsidRDefault="00C35B83" w:rsidP="00C35B83">
      <w:pPr>
        <w:rPr>
          <w:rFonts w:eastAsia="Times New Roman"/>
          <w:sz w:val="22"/>
          <w:szCs w:val="22"/>
        </w:rPr>
      </w:pPr>
      <w:r w:rsidRPr="002C67AB">
        <w:rPr>
          <w:rFonts w:eastAsia="Times New Roman"/>
          <w:b/>
          <w:sz w:val="22"/>
          <w:szCs w:val="22"/>
        </w:rPr>
        <w:lastRenderedPageBreak/>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b/>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Elodea canadensis</w:t>
      </w:r>
      <w:r w:rsidRPr="002C67AB">
        <w:rPr>
          <w:rFonts w:eastAsia="Times New Roman"/>
          <w:sz w:val="22"/>
          <w:szCs w:val="22"/>
        </w:rPr>
        <w:t xml:space="preserve">) </w:t>
      </w:r>
      <w:r w:rsidRPr="002C67AB">
        <w:rPr>
          <w:rFonts w:eastAsia="Times New Roman"/>
          <w:b/>
          <w:sz w:val="22"/>
          <w:szCs w:val="22"/>
        </w:rPr>
        <w:t>Common waterweed</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N45.58903°, W92.00855°</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MSB-2009-233</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Variable bottom in 1-2 meters of water.  </w:t>
      </w:r>
    </w:p>
    <w:p w:rsidR="00C35B83" w:rsidRPr="002C67AB" w:rsidRDefault="00C35B83" w:rsidP="00C35B83">
      <w:pPr>
        <w:rPr>
          <w:rFonts w:eastAsia="Times New Roman"/>
          <w:sz w:val="22"/>
          <w:szCs w:val="22"/>
        </w:rPr>
      </w:pPr>
      <w:r w:rsidRPr="002C67AB">
        <w:rPr>
          <w:rFonts w:eastAsia="Times New Roman"/>
          <w:sz w:val="22"/>
          <w:szCs w:val="22"/>
        </w:rPr>
        <w:t>Relative common and widespread throughout.  A depauperate ecotype likely due to the scarcity of its normal preferred habitat of organic muck.  Most terminal leaves were crowded, between 1.6 and 2.3mm wide and had length/width ratios that were mostly &lt; 4:1.</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Ceratophyllum demersum</w:t>
      </w:r>
      <w:r w:rsidRPr="002C67AB">
        <w:rPr>
          <w:rFonts w:eastAsia="Times New Roman"/>
          <w:sz w:val="22"/>
          <w:szCs w:val="22"/>
        </w:rPr>
        <w:t>) Coontail, (</w:t>
      </w:r>
      <w:r w:rsidRPr="002C67AB">
        <w:rPr>
          <w:rFonts w:eastAsia="Times New Roman"/>
          <w:i/>
          <w:sz w:val="22"/>
          <w:szCs w:val="22"/>
        </w:rPr>
        <w:t>Nuphar variegata</w:t>
      </w:r>
      <w:r w:rsidRPr="002C67AB">
        <w:rPr>
          <w:rFonts w:eastAsia="Times New Roman"/>
          <w:sz w:val="22"/>
          <w:szCs w:val="22"/>
        </w:rPr>
        <w:t>)</w:t>
      </w:r>
      <w:r w:rsidRPr="002C67AB">
        <w:rPr>
          <w:rFonts w:eastAsia="Times New Roman"/>
          <w:i/>
          <w:sz w:val="22"/>
          <w:szCs w:val="22"/>
        </w:rPr>
        <w:t xml:space="preserve"> </w:t>
      </w:r>
      <w:r w:rsidRPr="002C67AB">
        <w:rPr>
          <w:rFonts w:eastAsia="Times New Roman"/>
          <w:sz w:val="22"/>
          <w:szCs w:val="22"/>
        </w:rPr>
        <w:t>Spatterdock, (</w:t>
      </w:r>
      <w:r w:rsidRPr="002C67AB">
        <w:rPr>
          <w:rFonts w:eastAsia="Times New Roman"/>
          <w:i/>
          <w:sz w:val="22"/>
          <w:szCs w:val="22"/>
        </w:rPr>
        <w:t>Najas flexilis</w:t>
      </w:r>
      <w:r w:rsidRPr="002C67AB">
        <w:rPr>
          <w:rFonts w:eastAsia="Times New Roman"/>
          <w:sz w:val="22"/>
          <w:szCs w:val="22"/>
        </w:rPr>
        <w:t>) Slender naiad</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Equisetum fluviatile</w:t>
      </w:r>
      <w:r w:rsidRPr="002C67AB">
        <w:rPr>
          <w:rFonts w:eastAsia="Times New Roman"/>
          <w:sz w:val="22"/>
          <w:szCs w:val="22"/>
        </w:rPr>
        <w:t xml:space="preserve">) </w:t>
      </w:r>
      <w:r w:rsidRPr="002C67AB">
        <w:rPr>
          <w:rFonts w:eastAsia="Times New Roman"/>
          <w:b/>
          <w:sz w:val="22"/>
          <w:szCs w:val="22"/>
        </w:rPr>
        <w:t>Water horsetail</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N45.56922°, W92.00605°</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MSB-2009-234</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Found in mucky sand over gravel in 0-1 meters of water.  A few large patches were scattered in the south bay.</w:t>
      </w:r>
    </w:p>
    <w:p w:rsidR="00C35B83" w:rsidRPr="002C67AB" w:rsidRDefault="00C35B83" w:rsidP="00C35B83">
      <w:pPr>
        <w:rPr>
          <w:rFonts w:eastAsia="Times New Roman"/>
          <w:b/>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Pontederia cordata</w:t>
      </w:r>
      <w:r w:rsidRPr="002C67AB">
        <w:rPr>
          <w:rFonts w:eastAsia="Times New Roman"/>
          <w:sz w:val="22"/>
          <w:szCs w:val="22"/>
        </w:rPr>
        <w:t>) Pickerelweed, (</w:t>
      </w:r>
      <w:r w:rsidRPr="002C67AB">
        <w:rPr>
          <w:rFonts w:eastAsia="Times New Roman"/>
          <w:i/>
          <w:sz w:val="22"/>
          <w:szCs w:val="22"/>
        </w:rPr>
        <w:t>Schoenoplectus acutus</w:t>
      </w:r>
      <w:r w:rsidRPr="002C67AB">
        <w:rPr>
          <w:rFonts w:eastAsia="Times New Roman"/>
          <w:sz w:val="22"/>
          <w:szCs w:val="22"/>
        </w:rPr>
        <w:t>) Hardstem bulrush, (</w:t>
      </w:r>
      <w:r w:rsidRPr="002C67AB">
        <w:rPr>
          <w:rFonts w:eastAsia="Times New Roman"/>
          <w:i/>
          <w:sz w:val="22"/>
          <w:szCs w:val="22"/>
        </w:rPr>
        <w:t>Nuphar variegata</w:t>
      </w:r>
      <w:r w:rsidRPr="002C67AB">
        <w:rPr>
          <w:rFonts w:eastAsia="Times New Roman"/>
          <w:sz w:val="22"/>
          <w:szCs w:val="22"/>
        </w:rPr>
        <w:t>)</w:t>
      </w:r>
      <w:r w:rsidRPr="002C67AB">
        <w:rPr>
          <w:rFonts w:eastAsia="Times New Roman"/>
          <w:i/>
          <w:sz w:val="22"/>
          <w:szCs w:val="22"/>
        </w:rPr>
        <w:t xml:space="preserve"> </w:t>
      </w:r>
      <w:r w:rsidRPr="002C67AB">
        <w:rPr>
          <w:rFonts w:eastAsia="Times New Roman"/>
          <w:sz w:val="22"/>
          <w:szCs w:val="22"/>
        </w:rPr>
        <w:t>Spatterdock, (</w:t>
      </w:r>
      <w:r w:rsidRPr="002C67AB">
        <w:rPr>
          <w:rFonts w:eastAsia="Times New Roman"/>
          <w:i/>
          <w:sz w:val="22"/>
          <w:szCs w:val="22"/>
        </w:rPr>
        <w:t>Najas flexilis</w:t>
      </w:r>
      <w:r w:rsidRPr="002C67AB">
        <w:rPr>
          <w:rFonts w:eastAsia="Times New Roman"/>
          <w:sz w:val="22"/>
          <w:szCs w:val="22"/>
        </w:rPr>
        <w:t>) Slender naiad, (</w:t>
      </w:r>
      <w:r w:rsidRPr="002C67AB">
        <w:rPr>
          <w:rFonts w:eastAsia="Times New Roman"/>
          <w:i/>
          <w:sz w:val="22"/>
          <w:szCs w:val="22"/>
        </w:rPr>
        <w:t>Potamogeton natans</w:t>
      </w:r>
      <w:r w:rsidRPr="002C67AB">
        <w:rPr>
          <w:rFonts w:eastAsia="Times New Roman"/>
          <w:sz w:val="22"/>
          <w:szCs w:val="22"/>
        </w:rPr>
        <w:t>) Floating-leaf pondweed</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Glyceria borealis</w:t>
      </w:r>
      <w:r w:rsidRPr="002C67AB">
        <w:rPr>
          <w:rFonts w:eastAsia="Times New Roman"/>
          <w:sz w:val="22"/>
          <w:szCs w:val="22"/>
        </w:rPr>
        <w:t xml:space="preserve">) </w:t>
      </w:r>
      <w:r w:rsidRPr="002C67AB">
        <w:rPr>
          <w:rFonts w:eastAsia="Times New Roman"/>
          <w:b/>
          <w:sz w:val="22"/>
          <w:szCs w:val="22"/>
        </w:rPr>
        <w:t>Northern manna grass</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N45.57084°, W92.00387°</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MSB-2009-235</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A small stand was located in from the point in water &lt;.25m deep over firm sand/rock substrate.</w:t>
      </w:r>
    </w:p>
    <w:p w:rsidR="00C35B83" w:rsidRPr="002C67AB" w:rsidRDefault="00C35B83" w:rsidP="00C35B83">
      <w:pPr>
        <w:rPr>
          <w:rFonts w:eastAsia="Times New Roman"/>
          <w:b/>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Najas flexilis</w:t>
      </w:r>
      <w:r w:rsidRPr="002C67AB">
        <w:rPr>
          <w:rFonts w:eastAsia="Times New Roman"/>
          <w:sz w:val="22"/>
          <w:szCs w:val="22"/>
        </w:rPr>
        <w:t>) Slender naiad</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7/29/09</w:t>
      </w:r>
    </w:p>
    <w:p w:rsidR="00C35B83" w:rsidRPr="002C67AB" w:rsidRDefault="00C35B83" w:rsidP="00C35B83">
      <w:pPr>
        <w:rPr>
          <w:rFonts w:eastAsia="Times New Roman"/>
          <w:b/>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Heteranthera dubia</w:t>
      </w:r>
      <w:r w:rsidRPr="002C67AB">
        <w:rPr>
          <w:rFonts w:eastAsia="Times New Roman"/>
          <w:sz w:val="22"/>
          <w:szCs w:val="22"/>
        </w:rPr>
        <w:t xml:space="preserve">) </w:t>
      </w:r>
      <w:r w:rsidRPr="002C67AB">
        <w:rPr>
          <w:rFonts w:eastAsia="Times New Roman"/>
          <w:b/>
          <w:sz w:val="22"/>
          <w:szCs w:val="22"/>
        </w:rPr>
        <w:t>Water star-grass</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N45.58343°, W92.00432°</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MSB-2009-236</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Firm mucky/sand bottoms in water &lt; 1 meter deep.  Only a handful of individuals were found in the east bay and directly across from the bay on the western shore.</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Najas flexilis</w:t>
      </w:r>
      <w:r w:rsidRPr="002C67AB">
        <w:rPr>
          <w:rFonts w:eastAsia="Times New Roman"/>
          <w:sz w:val="22"/>
          <w:szCs w:val="22"/>
        </w:rPr>
        <w:t>) Slender naiad</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b/>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Juncus tenuis</w:t>
      </w:r>
      <w:r w:rsidRPr="002C67AB">
        <w:rPr>
          <w:rFonts w:eastAsia="Times New Roman"/>
          <w:sz w:val="22"/>
          <w:szCs w:val="22"/>
        </w:rPr>
        <w:t xml:space="preserve">) </w:t>
      </w:r>
      <w:r w:rsidRPr="002C67AB">
        <w:rPr>
          <w:rFonts w:eastAsia="Times New Roman"/>
          <w:b/>
          <w:sz w:val="22"/>
          <w:szCs w:val="22"/>
        </w:rPr>
        <w:t>Path rush</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N45.57824°, W92.00930°</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MSB-2009-237</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A few individuals were located at the boat landing in firm muck just away from the water’s edge.  </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Phalaris arundinacea</w:t>
      </w:r>
      <w:r w:rsidRPr="002C67AB">
        <w:rPr>
          <w:rFonts w:eastAsia="Times New Roman"/>
          <w:sz w:val="22"/>
          <w:szCs w:val="22"/>
        </w:rPr>
        <w:t>) Reed canary grass</w:t>
      </w:r>
      <w:r w:rsidRPr="002C67AB">
        <w:rPr>
          <w:rFonts w:eastAsia="Times New Roman"/>
          <w:b/>
          <w:sz w:val="22"/>
          <w:szCs w:val="22"/>
        </w:rPr>
        <w:t xml:space="preserve">, </w:t>
      </w:r>
      <w:r w:rsidRPr="002C67AB">
        <w:rPr>
          <w:rFonts w:eastAsia="Times New Roman"/>
          <w:sz w:val="22"/>
          <w:szCs w:val="22"/>
        </w:rPr>
        <w:t>(</w:t>
      </w:r>
      <w:r w:rsidRPr="002C67AB">
        <w:rPr>
          <w:rFonts w:eastAsia="Times New Roman"/>
          <w:i/>
          <w:sz w:val="22"/>
          <w:szCs w:val="22"/>
        </w:rPr>
        <w:t>Sagittaria rigida</w:t>
      </w:r>
      <w:r w:rsidRPr="002C67AB">
        <w:rPr>
          <w:rFonts w:eastAsia="Times New Roman"/>
          <w:sz w:val="22"/>
          <w:szCs w:val="22"/>
        </w:rPr>
        <w:t>) Sessile-fruited arrowhead, (</w:t>
      </w:r>
      <w:r w:rsidRPr="002C67AB">
        <w:rPr>
          <w:rFonts w:eastAsia="Times New Roman"/>
          <w:i/>
          <w:sz w:val="22"/>
          <w:szCs w:val="22"/>
        </w:rPr>
        <w:t>Scirpus atrovirens</w:t>
      </w:r>
      <w:r w:rsidRPr="002C67AB">
        <w:rPr>
          <w:rFonts w:eastAsia="Times New Roman"/>
          <w:sz w:val="22"/>
          <w:szCs w:val="22"/>
        </w:rPr>
        <w:t>) Black bulrush</w:t>
      </w:r>
    </w:p>
    <w:p w:rsidR="00C35B83" w:rsidRPr="002C67AB" w:rsidRDefault="00C35B83" w:rsidP="00C35B83">
      <w:pPr>
        <w:rPr>
          <w:rFonts w:eastAsia="Times New Roman"/>
          <w:b/>
          <w:sz w:val="22"/>
          <w:szCs w:val="22"/>
        </w:rPr>
      </w:pPr>
    </w:p>
    <w:p w:rsidR="008140BB" w:rsidRPr="002C67AB" w:rsidRDefault="008140BB" w:rsidP="00C35B83">
      <w:pPr>
        <w:rPr>
          <w:rFonts w:eastAsia="Times New Roman"/>
          <w:b/>
          <w:sz w:val="22"/>
          <w:szCs w:val="22"/>
        </w:rPr>
      </w:pPr>
    </w:p>
    <w:p w:rsidR="008140BB" w:rsidRPr="002C67AB" w:rsidRDefault="008140BB" w:rsidP="00C35B83">
      <w:pPr>
        <w:rPr>
          <w:rFonts w:eastAsia="Times New Roman"/>
          <w:b/>
          <w:sz w:val="22"/>
          <w:szCs w:val="22"/>
        </w:rPr>
      </w:pPr>
    </w:p>
    <w:p w:rsidR="008140BB" w:rsidRPr="002C67AB" w:rsidRDefault="008140BB" w:rsidP="00C35B83">
      <w:pPr>
        <w:rPr>
          <w:rFonts w:eastAsia="Times New Roman"/>
          <w:b/>
          <w:sz w:val="22"/>
          <w:szCs w:val="22"/>
        </w:rPr>
      </w:pPr>
    </w:p>
    <w:p w:rsidR="008140BB" w:rsidRPr="002C67AB" w:rsidRDefault="008140BB" w:rsidP="00C35B83">
      <w:pPr>
        <w:rPr>
          <w:rFonts w:eastAsia="Times New Roman"/>
          <w:b/>
          <w:sz w:val="22"/>
          <w:szCs w:val="22"/>
        </w:rPr>
      </w:pPr>
    </w:p>
    <w:p w:rsidR="008140BB" w:rsidRPr="002C67AB" w:rsidRDefault="008140BB"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lastRenderedPageBreak/>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b/>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Lemna minor</w:t>
      </w:r>
      <w:r w:rsidRPr="002C67AB">
        <w:rPr>
          <w:rFonts w:eastAsia="Times New Roman"/>
          <w:sz w:val="22"/>
          <w:szCs w:val="22"/>
        </w:rPr>
        <w:t xml:space="preserve">) </w:t>
      </w:r>
      <w:r w:rsidRPr="002C67AB">
        <w:rPr>
          <w:rFonts w:eastAsia="Times New Roman"/>
          <w:b/>
          <w:sz w:val="22"/>
          <w:szCs w:val="22"/>
        </w:rPr>
        <w:t>Small duckweed</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N45.58933°, W92.00901°</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MSB-2009-238</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Located floating at or just under the surface in sheltered areas.  Scattered individuals found interspersed between the lilypads in the north and south bays and in the creek inlet/outlet.</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Nymphaea odorata</w:t>
      </w:r>
      <w:r w:rsidRPr="002C67AB">
        <w:rPr>
          <w:rFonts w:eastAsia="Times New Roman"/>
          <w:sz w:val="22"/>
          <w:szCs w:val="22"/>
        </w:rPr>
        <w:t>) White water lily, (</w:t>
      </w:r>
      <w:r w:rsidRPr="002C67AB">
        <w:rPr>
          <w:rFonts w:eastAsia="Times New Roman"/>
          <w:i/>
          <w:sz w:val="22"/>
          <w:szCs w:val="22"/>
        </w:rPr>
        <w:t>Nuphar variegata</w:t>
      </w:r>
      <w:r w:rsidRPr="002C67AB">
        <w:rPr>
          <w:rFonts w:eastAsia="Times New Roman"/>
          <w:sz w:val="22"/>
          <w:szCs w:val="22"/>
        </w:rPr>
        <w:t>)</w:t>
      </w:r>
      <w:r w:rsidRPr="002C67AB">
        <w:rPr>
          <w:rFonts w:eastAsia="Times New Roman"/>
          <w:i/>
          <w:sz w:val="22"/>
          <w:szCs w:val="22"/>
        </w:rPr>
        <w:t xml:space="preserve"> </w:t>
      </w:r>
      <w:r w:rsidRPr="002C67AB">
        <w:rPr>
          <w:rFonts w:eastAsia="Times New Roman"/>
          <w:sz w:val="22"/>
          <w:szCs w:val="22"/>
        </w:rPr>
        <w:t>Spatterdock, (</w:t>
      </w:r>
      <w:r w:rsidRPr="002C67AB">
        <w:rPr>
          <w:rFonts w:eastAsia="Times New Roman"/>
          <w:i/>
          <w:sz w:val="22"/>
          <w:szCs w:val="22"/>
        </w:rPr>
        <w:t>Spirodela polyrhiza</w:t>
      </w:r>
      <w:r w:rsidRPr="002C67AB">
        <w:rPr>
          <w:rFonts w:eastAsia="Times New Roman"/>
          <w:sz w:val="22"/>
          <w:szCs w:val="22"/>
        </w:rPr>
        <w:t>) Large duckweed</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Lythrum salicaria</w:t>
      </w:r>
      <w:r w:rsidRPr="002C67AB">
        <w:rPr>
          <w:rFonts w:eastAsia="Times New Roman"/>
          <w:sz w:val="22"/>
          <w:szCs w:val="22"/>
        </w:rPr>
        <w:t xml:space="preserve">) </w:t>
      </w:r>
      <w:r w:rsidRPr="002C67AB">
        <w:rPr>
          <w:rFonts w:eastAsia="Times New Roman"/>
          <w:b/>
          <w:sz w:val="22"/>
          <w:szCs w:val="22"/>
        </w:rPr>
        <w:t>Purple loosestrife</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N45.57084°, W92.00387°</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MSB-2009-239</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Uncommon but widely distributed in muck soil at the lakeshore.  Most plants were scattered along the southeast shoreline.  </w:t>
      </w:r>
    </w:p>
    <w:p w:rsidR="00C35B83" w:rsidRPr="002C67AB" w:rsidRDefault="00C35B83" w:rsidP="00C35B83">
      <w:pPr>
        <w:rPr>
          <w:rFonts w:eastAsia="Times New Roman"/>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Typha latifolia</w:t>
      </w:r>
      <w:r w:rsidRPr="002C67AB">
        <w:rPr>
          <w:rFonts w:eastAsia="Times New Roman"/>
          <w:sz w:val="22"/>
          <w:szCs w:val="22"/>
        </w:rPr>
        <w:t>) Broad-leaved cattail, (</w:t>
      </w:r>
      <w:r w:rsidRPr="002C67AB">
        <w:rPr>
          <w:rFonts w:eastAsia="Times New Roman"/>
          <w:i/>
          <w:sz w:val="22"/>
          <w:szCs w:val="22"/>
        </w:rPr>
        <w:t>Phalaris arundinacea</w:t>
      </w:r>
      <w:r w:rsidRPr="002C67AB">
        <w:rPr>
          <w:rFonts w:eastAsia="Times New Roman"/>
          <w:sz w:val="22"/>
          <w:szCs w:val="22"/>
        </w:rPr>
        <w:t>) Reed canary grass</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7/31/18</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Myosotis scorpioides</w:t>
      </w:r>
      <w:r w:rsidRPr="002C67AB">
        <w:rPr>
          <w:rFonts w:eastAsia="Times New Roman"/>
          <w:sz w:val="22"/>
          <w:szCs w:val="22"/>
        </w:rPr>
        <w:t xml:space="preserve">) </w:t>
      </w:r>
      <w:r w:rsidRPr="002C67AB">
        <w:rPr>
          <w:rFonts w:eastAsia="Times New Roman"/>
          <w:b/>
          <w:sz w:val="22"/>
          <w:szCs w:val="22"/>
        </w:rPr>
        <w:t>Common forget-me-not</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N45.57677°, W92.00905°</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MSB-2018-239B</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A patch of perhaps 100 plants was scattered around an apparent cold-water seep in the bay directly south of the western public boat landing.  </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Phalaris arundinacea</w:t>
      </w:r>
      <w:r w:rsidRPr="002C67AB">
        <w:rPr>
          <w:rFonts w:eastAsia="Times New Roman"/>
          <w:sz w:val="22"/>
          <w:szCs w:val="22"/>
        </w:rPr>
        <w:t>) Reed canary grass</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b/>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Najas flexilis</w:t>
      </w:r>
      <w:r w:rsidRPr="002C67AB">
        <w:rPr>
          <w:rFonts w:eastAsia="Times New Roman"/>
          <w:sz w:val="22"/>
          <w:szCs w:val="22"/>
        </w:rPr>
        <w:t xml:space="preserve">) </w:t>
      </w:r>
      <w:r w:rsidRPr="002C67AB">
        <w:rPr>
          <w:rFonts w:eastAsia="Times New Roman"/>
          <w:b/>
          <w:sz w:val="22"/>
          <w:szCs w:val="22"/>
        </w:rPr>
        <w:t>Slender naiad</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N45.57768°, W92.00905°</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MSB-2009-240</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Found in almost any bottom conditions, but grows best in rock/ sand bottoms in 0.5-1.5 meters of water.  The most common species in the lake, it was widely distributed throughout, but seldom abundant.</w:t>
      </w:r>
    </w:p>
    <w:p w:rsidR="00C35B83" w:rsidRPr="002C67AB" w:rsidRDefault="00C35B83" w:rsidP="00C35B83">
      <w:pPr>
        <w:rPr>
          <w:rFonts w:eastAsia="Times New Roman"/>
          <w:b/>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Potamogeton pusillus</w:t>
      </w:r>
      <w:r w:rsidRPr="002C67AB">
        <w:rPr>
          <w:rFonts w:eastAsia="Times New Roman"/>
          <w:sz w:val="22"/>
          <w:szCs w:val="22"/>
        </w:rPr>
        <w:t>) Small pondweed, (</w:t>
      </w:r>
      <w:r w:rsidRPr="002C67AB">
        <w:rPr>
          <w:rFonts w:eastAsia="Times New Roman"/>
          <w:i/>
          <w:sz w:val="22"/>
          <w:szCs w:val="22"/>
        </w:rPr>
        <w:t>Potamogeton spirillus</w:t>
      </w:r>
      <w:r w:rsidRPr="002C67AB">
        <w:rPr>
          <w:rFonts w:eastAsia="Times New Roman"/>
          <w:sz w:val="22"/>
          <w:szCs w:val="22"/>
        </w:rPr>
        <w:t>) Spiral-fruited pondweed, (</w:t>
      </w:r>
      <w:r w:rsidRPr="002C67AB">
        <w:rPr>
          <w:rFonts w:eastAsia="Times New Roman"/>
          <w:i/>
          <w:sz w:val="22"/>
          <w:szCs w:val="22"/>
        </w:rPr>
        <w:t>Schoenoplectus acutus</w:t>
      </w:r>
      <w:r w:rsidRPr="002C67AB">
        <w:rPr>
          <w:rFonts w:eastAsia="Times New Roman"/>
          <w:sz w:val="22"/>
          <w:szCs w:val="22"/>
        </w:rPr>
        <w:t>) Hardstem bulrush</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 xml:space="preserve">Nitella </w:t>
      </w:r>
      <w:r w:rsidRPr="002C67AB">
        <w:rPr>
          <w:rFonts w:eastAsia="Times New Roman"/>
          <w:sz w:val="22"/>
          <w:szCs w:val="22"/>
        </w:rPr>
        <w:t xml:space="preserve">sp.) </w:t>
      </w:r>
      <w:r w:rsidRPr="002C67AB">
        <w:rPr>
          <w:rFonts w:eastAsia="Times New Roman"/>
          <w:b/>
          <w:sz w:val="22"/>
          <w:szCs w:val="22"/>
        </w:rPr>
        <w:t>Nitella</w:t>
      </w:r>
      <w:r w:rsidRPr="002C67AB">
        <w:rPr>
          <w:rFonts w:eastAsia="Times New Roman"/>
          <w:sz w:val="22"/>
          <w:szCs w:val="22"/>
        </w:rPr>
        <w:t xml:space="preserve"> </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N45.56923°, W92.00561°</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MSB-2009-241</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Muck bottom area in water generally less than 2 meters deep.</w:t>
      </w:r>
      <w:r w:rsidRPr="002C67AB">
        <w:rPr>
          <w:rFonts w:eastAsia="Times New Roman"/>
          <w:b/>
          <w:sz w:val="22"/>
          <w:szCs w:val="22"/>
        </w:rPr>
        <w:t xml:space="preserve">  </w:t>
      </w:r>
      <w:r w:rsidRPr="002C67AB">
        <w:rPr>
          <w:rFonts w:eastAsia="Times New Roman"/>
          <w:sz w:val="22"/>
          <w:szCs w:val="22"/>
        </w:rPr>
        <w:t>Rare and widely scattered.</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Ceratophyllum demersum</w:t>
      </w:r>
      <w:r w:rsidRPr="002C67AB">
        <w:rPr>
          <w:rFonts w:eastAsia="Times New Roman"/>
          <w:sz w:val="22"/>
          <w:szCs w:val="22"/>
        </w:rPr>
        <w:t>) Coontail, (</w:t>
      </w:r>
      <w:r w:rsidRPr="002C67AB">
        <w:rPr>
          <w:rFonts w:eastAsia="Times New Roman"/>
          <w:i/>
          <w:sz w:val="22"/>
          <w:szCs w:val="22"/>
        </w:rPr>
        <w:t>Elodea canadensis</w:t>
      </w:r>
      <w:r w:rsidRPr="002C67AB">
        <w:rPr>
          <w:rFonts w:eastAsia="Times New Roman"/>
          <w:sz w:val="22"/>
          <w:szCs w:val="22"/>
        </w:rPr>
        <w:t>) Common waterweed, (</w:t>
      </w:r>
      <w:r w:rsidRPr="002C67AB">
        <w:rPr>
          <w:rFonts w:eastAsia="Times New Roman"/>
          <w:i/>
          <w:sz w:val="22"/>
          <w:szCs w:val="22"/>
        </w:rPr>
        <w:t>Najas flexilis</w:t>
      </w:r>
      <w:r w:rsidRPr="002C67AB">
        <w:rPr>
          <w:rFonts w:eastAsia="Times New Roman"/>
          <w:sz w:val="22"/>
          <w:szCs w:val="22"/>
        </w:rPr>
        <w:t>) Slender naiad</w:t>
      </w:r>
    </w:p>
    <w:p w:rsidR="008140BB" w:rsidRPr="002C67AB" w:rsidRDefault="008140BB" w:rsidP="00C35B83">
      <w:pPr>
        <w:rPr>
          <w:rFonts w:eastAsia="Times New Roman"/>
          <w:b/>
          <w:sz w:val="22"/>
          <w:szCs w:val="22"/>
        </w:rPr>
      </w:pPr>
    </w:p>
    <w:p w:rsidR="008140BB" w:rsidRPr="002C67AB" w:rsidRDefault="008140BB" w:rsidP="00C35B83">
      <w:pPr>
        <w:rPr>
          <w:rFonts w:eastAsia="Times New Roman"/>
          <w:b/>
          <w:sz w:val="22"/>
          <w:szCs w:val="22"/>
        </w:rPr>
      </w:pPr>
    </w:p>
    <w:p w:rsidR="008140BB" w:rsidRPr="002C67AB" w:rsidRDefault="008140BB" w:rsidP="00C35B83">
      <w:pPr>
        <w:rPr>
          <w:rFonts w:eastAsia="Times New Roman"/>
          <w:b/>
          <w:sz w:val="22"/>
          <w:szCs w:val="22"/>
        </w:rPr>
      </w:pPr>
    </w:p>
    <w:p w:rsidR="008140BB" w:rsidRPr="002C67AB" w:rsidRDefault="008140BB" w:rsidP="00C35B83">
      <w:pPr>
        <w:rPr>
          <w:rFonts w:eastAsia="Times New Roman"/>
          <w:b/>
          <w:sz w:val="22"/>
          <w:szCs w:val="22"/>
        </w:rPr>
      </w:pPr>
    </w:p>
    <w:p w:rsidR="008140BB" w:rsidRPr="002C67AB" w:rsidRDefault="008140BB" w:rsidP="00C35B83">
      <w:pPr>
        <w:rPr>
          <w:rFonts w:eastAsia="Times New Roman"/>
          <w:b/>
          <w:sz w:val="22"/>
          <w:szCs w:val="22"/>
        </w:rPr>
      </w:pPr>
    </w:p>
    <w:p w:rsidR="008140BB" w:rsidRPr="002C67AB" w:rsidRDefault="008140BB"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lastRenderedPageBreak/>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Nuphar variegata</w:t>
      </w:r>
      <w:r w:rsidRPr="002C67AB">
        <w:rPr>
          <w:rFonts w:eastAsia="Times New Roman"/>
          <w:sz w:val="22"/>
          <w:szCs w:val="22"/>
        </w:rPr>
        <w:t>)</w:t>
      </w:r>
      <w:r w:rsidRPr="002C67AB">
        <w:rPr>
          <w:rFonts w:eastAsia="Times New Roman"/>
          <w:i/>
          <w:sz w:val="22"/>
          <w:szCs w:val="22"/>
        </w:rPr>
        <w:t xml:space="preserve"> </w:t>
      </w:r>
      <w:r w:rsidRPr="002C67AB">
        <w:rPr>
          <w:rFonts w:eastAsia="Times New Roman"/>
          <w:b/>
          <w:sz w:val="22"/>
          <w:szCs w:val="22"/>
        </w:rPr>
        <w:t>Spatterdock</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N45.58933°, W92.00901°</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MSB-2009-242</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Muck bottom in 0-2 meters of water where it often forms dense canopies.  Common in the north, south and mid lay bays.  It prefers a firmer bottom than (</w:t>
      </w:r>
      <w:r w:rsidRPr="002C67AB">
        <w:rPr>
          <w:rFonts w:eastAsia="Times New Roman"/>
          <w:i/>
          <w:sz w:val="22"/>
          <w:szCs w:val="22"/>
        </w:rPr>
        <w:t>Nymphaea odorata</w:t>
      </w:r>
      <w:r w:rsidRPr="002C67AB">
        <w:rPr>
          <w:rFonts w:eastAsia="Times New Roman"/>
          <w:sz w:val="22"/>
          <w:szCs w:val="22"/>
        </w:rPr>
        <w:t>).</w:t>
      </w:r>
    </w:p>
    <w:p w:rsidR="00C35B83" w:rsidRPr="002C67AB" w:rsidRDefault="00C35B83" w:rsidP="00C35B83">
      <w:pPr>
        <w:rPr>
          <w:rFonts w:eastAsia="Times New Roman"/>
          <w:b/>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Nymphaea odorata</w:t>
      </w:r>
      <w:r w:rsidRPr="002C67AB">
        <w:rPr>
          <w:rFonts w:eastAsia="Times New Roman"/>
          <w:sz w:val="22"/>
          <w:szCs w:val="22"/>
        </w:rPr>
        <w:t>) White water lily, (</w:t>
      </w:r>
      <w:r w:rsidRPr="002C67AB">
        <w:rPr>
          <w:rFonts w:eastAsia="Times New Roman"/>
          <w:i/>
          <w:sz w:val="22"/>
          <w:szCs w:val="22"/>
        </w:rPr>
        <w:t>Potamogeton natans</w:t>
      </w:r>
      <w:r w:rsidRPr="002C67AB">
        <w:rPr>
          <w:rFonts w:eastAsia="Times New Roman"/>
          <w:sz w:val="22"/>
          <w:szCs w:val="22"/>
        </w:rPr>
        <w:t>) Floating-leaf pondweed, (</w:t>
      </w:r>
      <w:r w:rsidRPr="002C67AB">
        <w:rPr>
          <w:rFonts w:eastAsia="Times New Roman"/>
          <w:i/>
          <w:sz w:val="22"/>
          <w:szCs w:val="22"/>
        </w:rPr>
        <w:t>Pontederia cordata</w:t>
      </w:r>
      <w:r w:rsidRPr="002C67AB">
        <w:rPr>
          <w:rFonts w:eastAsia="Times New Roman"/>
          <w:sz w:val="22"/>
          <w:szCs w:val="22"/>
        </w:rPr>
        <w:t>) Pickerelweed, (</w:t>
      </w:r>
      <w:r w:rsidRPr="002C67AB">
        <w:rPr>
          <w:rFonts w:eastAsia="Times New Roman"/>
          <w:i/>
          <w:sz w:val="22"/>
          <w:szCs w:val="22"/>
        </w:rPr>
        <w:t>Ceratophyllum demersum</w:t>
      </w:r>
      <w:r w:rsidRPr="002C67AB">
        <w:rPr>
          <w:rFonts w:eastAsia="Times New Roman"/>
          <w:sz w:val="22"/>
          <w:szCs w:val="22"/>
        </w:rPr>
        <w:t>) Coontail, (</w:t>
      </w:r>
      <w:r w:rsidRPr="002C67AB">
        <w:rPr>
          <w:rFonts w:eastAsia="Times New Roman"/>
          <w:i/>
          <w:sz w:val="22"/>
          <w:szCs w:val="22"/>
        </w:rPr>
        <w:t>Elodea canadensis</w:t>
      </w:r>
      <w:r w:rsidRPr="002C67AB">
        <w:rPr>
          <w:rFonts w:eastAsia="Times New Roman"/>
          <w:sz w:val="22"/>
          <w:szCs w:val="22"/>
        </w:rPr>
        <w:t>) Common waterweed</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Nymphaea odorata</w:t>
      </w:r>
      <w:r w:rsidRPr="002C67AB">
        <w:rPr>
          <w:rFonts w:eastAsia="Times New Roman"/>
          <w:sz w:val="22"/>
          <w:szCs w:val="22"/>
        </w:rPr>
        <w:t xml:space="preserve">) </w:t>
      </w:r>
      <w:r w:rsidRPr="002C67AB">
        <w:rPr>
          <w:rFonts w:eastAsia="Times New Roman"/>
          <w:b/>
          <w:sz w:val="22"/>
          <w:szCs w:val="22"/>
        </w:rPr>
        <w:t>White water lily</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N45.58933°, W92.00901°</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MSB-2009-243</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Muck bottom in 0-2 meters where it forms dense canopies.  Common in the lake’s north and south bays – scattered elsewhere.</w:t>
      </w:r>
    </w:p>
    <w:p w:rsidR="00C35B83" w:rsidRPr="002C67AB" w:rsidRDefault="00C35B83" w:rsidP="008140BB">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Nuphar variegata</w:t>
      </w:r>
      <w:r w:rsidRPr="002C67AB">
        <w:rPr>
          <w:rFonts w:eastAsia="Times New Roman"/>
          <w:sz w:val="22"/>
          <w:szCs w:val="22"/>
        </w:rPr>
        <w:t>)</w:t>
      </w:r>
      <w:r w:rsidRPr="002C67AB">
        <w:rPr>
          <w:rFonts w:eastAsia="Times New Roman"/>
          <w:i/>
          <w:sz w:val="22"/>
          <w:szCs w:val="22"/>
        </w:rPr>
        <w:t xml:space="preserve"> </w:t>
      </w:r>
      <w:r w:rsidRPr="002C67AB">
        <w:rPr>
          <w:rFonts w:eastAsia="Times New Roman"/>
          <w:sz w:val="22"/>
          <w:szCs w:val="22"/>
        </w:rPr>
        <w:t>Spatterdock, (</w:t>
      </w:r>
      <w:r w:rsidRPr="002C67AB">
        <w:rPr>
          <w:rFonts w:eastAsia="Times New Roman"/>
          <w:i/>
          <w:sz w:val="22"/>
          <w:szCs w:val="22"/>
        </w:rPr>
        <w:t>Ceratophyllum demersum</w:t>
      </w:r>
      <w:r w:rsidRPr="002C67AB">
        <w:rPr>
          <w:rFonts w:eastAsia="Times New Roman"/>
          <w:sz w:val="22"/>
          <w:szCs w:val="22"/>
        </w:rPr>
        <w:t>) Coontail</w:t>
      </w:r>
    </w:p>
    <w:p w:rsidR="00C35B83" w:rsidRPr="002C67AB" w:rsidRDefault="00C35B83" w:rsidP="008140BB">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Phalaris arundinacea</w:t>
      </w:r>
      <w:r w:rsidRPr="002C67AB">
        <w:rPr>
          <w:rFonts w:eastAsia="Times New Roman"/>
          <w:sz w:val="22"/>
          <w:szCs w:val="22"/>
        </w:rPr>
        <w:t xml:space="preserve">) </w:t>
      </w:r>
      <w:r w:rsidRPr="002C67AB">
        <w:rPr>
          <w:rFonts w:eastAsia="Times New Roman"/>
          <w:b/>
          <w:sz w:val="22"/>
          <w:szCs w:val="22"/>
        </w:rPr>
        <w:t>Reed canary grass</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N45.57824°, W92.00930°</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MSB-2009-244</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Common but not abundant.  Prefers thick muck soil in and out of water &lt;0.25 meters.  Primarily found on shore in undeveloped low areas. </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Lythrum salicaria</w:t>
      </w:r>
      <w:r w:rsidRPr="002C67AB">
        <w:rPr>
          <w:rFonts w:eastAsia="Times New Roman"/>
          <w:sz w:val="22"/>
          <w:szCs w:val="22"/>
        </w:rPr>
        <w:t>) Purple loosestrife</w:t>
      </w:r>
      <w:r w:rsidRPr="002C67AB">
        <w:rPr>
          <w:rFonts w:eastAsia="Times New Roman"/>
          <w:b/>
          <w:sz w:val="22"/>
          <w:szCs w:val="22"/>
        </w:rPr>
        <w:t>,</w:t>
      </w:r>
      <w:r w:rsidRPr="002C67AB">
        <w:rPr>
          <w:rFonts w:eastAsia="Times New Roman"/>
          <w:sz w:val="22"/>
          <w:szCs w:val="22"/>
        </w:rPr>
        <w:t xml:space="preserve"> (</w:t>
      </w:r>
      <w:r w:rsidRPr="002C67AB">
        <w:rPr>
          <w:rFonts w:eastAsia="Times New Roman"/>
          <w:i/>
          <w:sz w:val="22"/>
          <w:szCs w:val="22"/>
        </w:rPr>
        <w:t>Typha latifolia</w:t>
      </w:r>
      <w:r w:rsidRPr="002C67AB">
        <w:rPr>
          <w:rFonts w:eastAsia="Times New Roman"/>
          <w:sz w:val="22"/>
          <w:szCs w:val="22"/>
        </w:rPr>
        <w:t>) Broad-leaved cattail, (</w:t>
      </w:r>
      <w:r w:rsidRPr="002C67AB">
        <w:rPr>
          <w:rFonts w:eastAsia="Times New Roman"/>
          <w:i/>
          <w:sz w:val="22"/>
          <w:szCs w:val="22"/>
        </w:rPr>
        <w:t>Sagittaria latifolia</w:t>
      </w:r>
      <w:r w:rsidRPr="002C67AB">
        <w:rPr>
          <w:rFonts w:eastAsia="Times New Roman"/>
          <w:sz w:val="22"/>
          <w:szCs w:val="22"/>
        </w:rPr>
        <w:t>) Common arrowhead, (</w:t>
      </w:r>
      <w:r w:rsidRPr="002C67AB">
        <w:rPr>
          <w:rFonts w:eastAsia="Times New Roman"/>
          <w:i/>
          <w:sz w:val="22"/>
          <w:szCs w:val="22"/>
        </w:rPr>
        <w:t>Dulichium arundinaceum</w:t>
      </w:r>
      <w:r w:rsidRPr="002C67AB">
        <w:rPr>
          <w:rFonts w:eastAsia="Times New Roman"/>
          <w:sz w:val="22"/>
          <w:szCs w:val="22"/>
        </w:rPr>
        <w:t>) Threeway sedge</w:t>
      </w:r>
    </w:p>
    <w:p w:rsidR="008140BB" w:rsidRPr="002C67AB" w:rsidRDefault="008140BB"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Pontederia cordata</w:t>
      </w:r>
      <w:r w:rsidRPr="002C67AB">
        <w:rPr>
          <w:rFonts w:eastAsia="Times New Roman"/>
          <w:sz w:val="22"/>
          <w:szCs w:val="22"/>
        </w:rPr>
        <w:t xml:space="preserve">) </w:t>
      </w:r>
      <w:r w:rsidRPr="002C67AB">
        <w:rPr>
          <w:rFonts w:eastAsia="Times New Roman"/>
          <w:b/>
          <w:sz w:val="22"/>
          <w:szCs w:val="22"/>
        </w:rPr>
        <w:t>Pickerelweed</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N45.57824°, W92.00930°</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MSB-2009-245</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Silt to muck bottom over firm substrate in 0-1 meter of water.  Common in emergent beds scattered throughout the lake; especially in sheltered bays.</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Nymphaea odorata</w:t>
      </w:r>
      <w:r w:rsidRPr="002C67AB">
        <w:rPr>
          <w:rFonts w:eastAsia="Times New Roman"/>
          <w:sz w:val="22"/>
          <w:szCs w:val="22"/>
        </w:rPr>
        <w:t>) White water lily, (</w:t>
      </w:r>
      <w:r w:rsidRPr="002C67AB">
        <w:rPr>
          <w:rFonts w:eastAsia="Times New Roman"/>
          <w:i/>
          <w:sz w:val="22"/>
          <w:szCs w:val="22"/>
        </w:rPr>
        <w:t>Nuphar variegata</w:t>
      </w:r>
      <w:r w:rsidRPr="002C67AB">
        <w:rPr>
          <w:rFonts w:eastAsia="Times New Roman"/>
          <w:sz w:val="22"/>
          <w:szCs w:val="22"/>
        </w:rPr>
        <w:t>)</w:t>
      </w:r>
      <w:r w:rsidRPr="002C67AB">
        <w:rPr>
          <w:rFonts w:eastAsia="Times New Roman"/>
          <w:i/>
          <w:sz w:val="22"/>
          <w:szCs w:val="22"/>
        </w:rPr>
        <w:t xml:space="preserve"> </w:t>
      </w:r>
      <w:r w:rsidRPr="002C67AB">
        <w:rPr>
          <w:rFonts w:eastAsia="Times New Roman"/>
          <w:sz w:val="22"/>
          <w:szCs w:val="22"/>
        </w:rPr>
        <w:t>Spatterdock, (</w:t>
      </w:r>
      <w:r w:rsidRPr="002C67AB">
        <w:rPr>
          <w:rFonts w:eastAsia="Times New Roman"/>
          <w:i/>
          <w:sz w:val="22"/>
          <w:szCs w:val="22"/>
        </w:rPr>
        <w:t>Equisetum fluviatile</w:t>
      </w:r>
      <w:r w:rsidRPr="002C67AB">
        <w:rPr>
          <w:rFonts w:eastAsia="Times New Roman"/>
          <w:sz w:val="22"/>
          <w:szCs w:val="22"/>
        </w:rPr>
        <w:t>) Water horsetail, (</w:t>
      </w:r>
      <w:r w:rsidRPr="002C67AB">
        <w:rPr>
          <w:rFonts w:eastAsia="Times New Roman"/>
          <w:i/>
          <w:sz w:val="22"/>
          <w:szCs w:val="22"/>
        </w:rPr>
        <w:t>Sagittaria rigida</w:t>
      </w:r>
      <w:r w:rsidRPr="002C67AB">
        <w:rPr>
          <w:rFonts w:eastAsia="Times New Roman"/>
          <w:sz w:val="22"/>
          <w:szCs w:val="22"/>
        </w:rPr>
        <w:t>) Sessile-fruited arrowhead</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Potamogeton amplifolius</w:t>
      </w:r>
      <w:r w:rsidRPr="002C67AB">
        <w:rPr>
          <w:rFonts w:eastAsia="Times New Roman"/>
          <w:sz w:val="22"/>
          <w:szCs w:val="22"/>
        </w:rPr>
        <w:t xml:space="preserve">) </w:t>
      </w:r>
      <w:r w:rsidRPr="002C67AB">
        <w:rPr>
          <w:rFonts w:eastAsia="Times New Roman"/>
          <w:b/>
          <w:sz w:val="22"/>
          <w:szCs w:val="22"/>
        </w:rPr>
        <w:t>Large-leaf pondweed</w:t>
      </w:r>
      <w:r w:rsidRPr="002C67AB">
        <w:rPr>
          <w:rFonts w:eastAsia="Times New Roman"/>
          <w:sz w:val="22"/>
          <w:szCs w:val="22"/>
        </w:rPr>
        <w:t xml:space="preserve"> </w:t>
      </w:r>
    </w:p>
    <w:p w:rsidR="00C35B83" w:rsidRPr="002C67AB" w:rsidRDefault="00C35B83" w:rsidP="00C35B83">
      <w:pPr>
        <w:rPr>
          <w:rFonts w:eastAsia="Times New Roman"/>
          <w:sz w:val="22"/>
          <w:szCs w:val="22"/>
        </w:rPr>
      </w:pPr>
      <w:r w:rsidRPr="002C67AB">
        <w:rPr>
          <w:rFonts w:eastAsia="Times New Roman"/>
          <w:b/>
          <w:sz w:val="22"/>
          <w:szCs w:val="22"/>
        </w:rPr>
        <w:t>Specimen Location:</w:t>
      </w:r>
      <w:r w:rsidRPr="002C67AB">
        <w:rPr>
          <w:rFonts w:eastAsia="Times New Roman"/>
          <w:sz w:val="22"/>
          <w:szCs w:val="22"/>
        </w:rPr>
        <w:t xml:space="preserve">  Granite Lake; N45.56609°, W92.00505°</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MSB-2009-246</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Relatively common and widely distributed throughout where it formed patchy beds over muck and sandy muck areas.  One of the few broad-leaved plants in the lake, </w:t>
      </w:r>
      <w:r w:rsidRPr="002C67AB">
        <w:rPr>
          <w:rFonts w:eastAsia="Times New Roman"/>
          <w:i/>
          <w:sz w:val="22"/>
          <w:szCs w:val="22"/>
        </w:rPr>
        <w:t>amplifolius</w:t>
      </w:r>
      <w:r w:rsidRPr="002C67AB">
        <w:rPr>
          <w:rFonts w:eastAsia="Times New Roman"/>
          <w:sz w:val="22"/>
          <w:szCs w:val="22"/>
        </w:rPr>
        <w:t xml:space="preserve"> provides some of Granite’s best fish habitat.</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Najas flexilis</w:t>
      </w:r>
      <w:r w:rsidRPr="002C67AB">
        <w:rPr>
          <w:rFonts w:eastAsia="Times New Roman"/>
          <w:sz w:val="22"/>
          <w:szCs w:val="22"/>
        </w:rPr>
        <w:t>) Slender naiad, (</w:t>
      </w:r>
      <w:r w:rsidRPr="002C67AB">
        <w:rPr>
          <w:rFonts w:eastAsia="Times New Roman"/>
          <w:i/>
          <w:sz w:val="22"/>
          <w:szCs w:val="22"/>
        </w:rPr>
        <w:t>Ceratophyllum demersum</w:t>
      </w:r>
      <w:r w:rsidRPr="002C67AB">
        <w:rPr>
          <w:rFonts w:eastAsia="Times New Roman"/>
          <w:sz w:val="22"/>
          <w:szCs w:val="22"/>
        </w:rPr>
        <w:t>) Coontail</w:t>
      </w:r>
    </w:p>
    <w:p w:rsidR="00C35B83" w:rsidRPr="002C67AB" w:rsidRDefault="00C35B83" w:rsidP="00C35B83">
      <w:pPr>
        <w:rPr>
          <w:rFonts w:eastAsia="Times New Roman"/>
          <w:b/>
          <w:sz w:val="22"/>
          <w:szCs w:val="22"/>
        </w:rPr>
      </w:pPr>
    </w:p>
    <w:p w:rsidR="008140BB" w:rsidRPr="002C67AB" w:rsidRDefault="008140BB" w:rsidP="00C35B83">
      <w:pPr>
        <w:rPr>
          <w:rFonts w:eastAsia="Times New Roman"/>
          <w:b/>
          <w:sz w:val="22"/>
          <w:szCs w:val="22"/>
        </w:rPr>
      </w:pPr>
    </w:p>
    <w:p w:rsidR="008140BB" w:rsidRPr="002C67AB" w:rsidRDefault="008140BB" w:rsidP="00C35B83">
      <w:pPr>
        <w:rPr>
          <w:rFonts w:eastAsia="Times New Roman"/>
          <w:b/>
          <w:sz w:val="22"/>
          <w:szCs w:val="22"/>
        </w:rPr>
      </w:pPr>
    </w:p>
    <w:p w:rsidR="008140BB" w:rsidRPr="002C67AB" w:rsidRDefault="008140BB" w:rsidP="00C35B83">
      <w:pPr>
        <w:rPr>
          <w:rFonts w:eastAsia="Times New Roman"/>
          <w:b/>
          <w:sz w:val="22"/>
          <w:szCs w:val="22"/>
        </w:rPr>
      </w:pPr>
    </w:p>
    <w:p w:rsidR="008140BB" w:rsidRPr="002C67AB" w:rsidRDefault="008140BB" w:rsidP="00C35B83">
      <w:pPr>
        <w:rPr>
          <w:rFonts w:eastAsia="Times New Roman"/>
          <w:b/>
          <w:sz w:val="22"/>
          <w:szCs w:val="22"/>
        </w:rPr>
      </w:pPr>
    </w:p>
    <w:p w:rsidR="008140BB" w:rsidRPr="002C67AB" w:rsidRDefault="008140BB"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lastRenderedPageBreak/>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5/27/09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Potamogeton crispus</w:t>
      </w:r>
      <w:r w:rsidRPr="002C67AB">
        <w:rPr>
          <w:rFonts w:eastAsia="Times New Roman"/>
          <w:sz w:val="22"/>
          <w:szCs w:val="22"/>
        </w:rPr>
        <w:t xml:space="preserve">) </w:t>
      </w:r>
      <w:r w:rsidRPr="002C67AB">
        <w:rPr>
          <w:rFonts w:eastAsia="Times New Roman"/>
          <w:b/>
          <w:sz w:val="22"/>
          <w:szCs w:val="22"/>
        </w:rPr>
        <w:t>Curly-leaf pondweed</w:t>
      </w:r>
    </w:p>
    <w:p w:rsidR="00C35B83" w:rsidRPr="002C67AB" w:rsidRDefault="00C35B83" w:rsidP="00C35B83">
      <w:pPr>
        <w:rPr>
          <w:rFonts w:eastAsia="Times New Roman"/>
          <w:sz w:val="22"/>
          <w:szCs w:val="22"/>
        </w:rPr>
      </w:pPr>
      <w:r w:rsidRPr="002C67AB">
        <w:rPr>
          <w:rFonts w:eastAsia="Times New Roman"/>
          <w:b/>
          <w:sz w:val="22"/>
          <w:szCs w:val="22"/>
        </w:rPr>
        <w:t>Specimen Location:</w:t>
      </w:r>
      <w:r w:rsidRPr="002C67AB">
        <w:rPr>
          <w:rFonts w:eastAsia="Times New Roman"/>
          <w:sz w:val="22"/>
          <w:szCs w:val="22"/>
        </w:rPr>
        <w:t xml:space="preserve">  Granite Lake; N45.57177°, W92.00480°</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MSB-2009-247</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Found in mucky bottom areas in water from 1-2.5m deep.  Rare with a total of 8 plants seen in the lake during the CLP and warm water P/I survey.  A few additional plants were located in the lake outlet.</w:t>
      </w:r>
    </w:p>
    <w:p w:rsidR="00C35B83" w:rsidRPr="002C67AB" w:rsidRDefault="00C35B83" w:rsidP="00C35B83">
      <w:pPr>
        <w:rPr>
          <w:rFonts w:eastAsia="Times New Roman"/>
          <w:b/>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Elodea canadensis</w:t>
      </w:r>
      <w:r w:rsidRPr="002C67AB">
        <w:rPr>
          <w:rFonts w:eastAsia="Times New Roman"/>
          <w:sz w:val="22"/>
          <w:szCs w:val="22"/>
        </w:rPr>
        <w:t>) Common waterweed, (</w:t>
      </w:r>
      <w:r w:rsidRPr="002C67AB">
        <w:rPr>
          <w:rFonts w:eastAsia="Times New Roman"/>
          <w:i/>
          <w:sz w:val="22"/>
          <w:szCs w:val="22"/>
        </w:rPr>
        <w:t>Ceratophyllum demersum</w:t>
      </w:r>
      <w:r w:rsidRPr="002C67AB">
        <w:rPr>
          <w:rFonts w:eastAsia="Times New Roman"/>
          <w:sz w:val="22"/>
          <w:szCs w:val="22"/>
        </w:rPr>
        <w:t>) Coontail</w:t>
      </w:r>
    </w:p>
    <w:p w:rsidR="00C35B83" w:rsidRPr="002C67AB" w:rsidRDefault="00C35B83" w:rsidP="00C35B83">
      <w:pPr>
        <w:rPr>
          <w:rFonts w:eastAsia="Times New Roman"/>
          <w:b/>
          <w:sz w:val="16"/>
          <w:szCs w:val="16"/>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Potamogeton epihydrus</w:t>
      </w:r>
      <w:r w:rsidRPr="002C67AB">
        <w:rPr>
          <w:rFonts w:eastAsia="Times New Roman"/>
          <w:sz w:val="22"/>
          <w:szCs w:val="22"/>
        </w:rPr>
        <w:t xml:space="preserve">) </w:t>
      </w:r>
      <w:r w:rsidRPr="002C67AB">
        <w:rPr>
          <w:rFonts w:eastAsia="Times New Roman"/>
          <w:b/>
          <w:sz w:val="22"/>
          <w:szCs w:val="22"/>
        </w:rPr>
        <w:t>Ribbon-leaf pondweed</w:t>
      </w:r>
    </w:p>
    <w:p w:rsidR="00C35B83" w:rsidRPr="002C67AB" w:rsidRDefault="00C35B83" w:rsidP="00C35B83">
      <w:pPr>
        <w:rPr>
          <w:rFonts w:eastAsia="Times New Roman"/>
          <w:sz w:val="22"/>
          <w:szCs w:val="22"/>
        </w:rPr>
      </w:pPr>
      <w:r w:rsidRPr="002C67AB">
        <w:rPr>
          <w:rFonts w:eastAsia="Times New Roman"/>
          <w:b/>
          <w:sz w:val="22"/>
          <w:szCs w:val="22"/>
        </w:rPr>
        <w:t>Specimen Location:</w:t>
      </w:r>
      <w:r w:rsidRPr="002C67AB">
        <w:rPr>
          <w:rFonts w:eastAsia="Times New Roman"/>
          <w:sz w:val="22"/>
          <w:szCs w:val="22"/>
        </w:rPr>
        <w:t xml:space="preserve">  Granite Lake; N45.56609°, W92.00505°</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MSB-2009-248</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Found in sand - muck bottom conditions in shallow water 0.5-1.0 meter deep.  Scattered locations in the south bay and in the lake outlet.  It was more common in May.  Perhaps grazed by Carp?  </w:t>
      </w:r>
    </w:p>
    <w:p w:rsidR="00C35B83" w:rsidRPr="002C67AB" w:rsidRDefault="00C35B83" w:rsidP="00C35B83">
      <w:pPr>
        <w:rPr>
          <w:rFonts w:eastAsia="Times New Roman"/>
          <w:b/>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Potamogeton pusillus</w:t>
      </w:r>
      <w:r w:rsidRPr="002C67AB">
        <w:rPr>
          <w:rFonts w:eastAsia="Times New Roman"/>
          <w:sz w:val="22"/>
          <w:szCs w:val="22"/>
        </w:rPr>
        <w:t>) Small pondweed, (</w:t>
      </w:r>
      <w:r w:rsidRPr="002C67AB">
        <w:rPr>
          <w:rFonts w:eastAsia="Times New Roman"/>
          <w:i/>
          <w:sz w:val="22"/>
          <w:szCs w:val="22"/>
        </w:rPr>
        <w:t>Elodea canadensis</w:t>
      </w:r>
      <w:r w:rsidRPr="002C67AB">
        <w:rPr>
          <w:rFonts w:eastAsia="Times New Roman"/>
          <w:sz w:val="22"/>
          <w:szCs w:val="22"/>
        </w:rPr>
        <w:t>) Common waterweed, (</w:t>
      </w:r>
      <w:r w:rsidRPr="002C67AB">
        <w:rPr>
          <w:rFonts w:eastAsia="Times New Roman"/>
          <w:i/>
          <w:sz w:val="22"/>
          <w:szCs w:val="22"/>
        </w:rPr>
        <w:t>Ceratophyllum demersum</w:t>
      </w:r>
      <w:r w:rsidRPr="002C67AB">
        <w:rPr>
          <w:rFonts w:eastAsia="Times New Roman"/>
          <w:sz w:val="22"/>
          <w:szCs w:val="22"/>
        </w:rPr>
        <w:t>) Coontail, (</w:t>
      </w:r>
      <w:r w:rsidRPr="002C67AB">
        <w:rPr>
          <w:rFonts w:eastAsia="Times New Roman"/>
          <w:i/>
          <w:sz w:val="22"/>
          <w:szCs w:val="22"/>
        </w:rPr>
        <w:t>Potamogeton zosteriformis</w:t>
      </w:r>
      <w:r w:rsidRPr="002C67AB">
        <w:rPr>
          <w:rFonts w:eastAsia="Times New Roman"/>
          <w:sz w:val="22"/>
          <w:szCs w:val="22"/>
        </w:rPr>
        <w:t>) Flat-stem pondweed</w:t>
      </w:r>
    </w:p>
    <w:p w:rsidR="00C35B83" w:rsidRPr="002C67AB" w:rsidRDefault="00C35B83" w:rsidP="00C35B83">
      <w:pPr>
        <w:rPr>
          <w:rFonts w:eastAsia="Times New Roman"/>
          <w:b/>
          <w:sz w:val="16"/>
          <w:szCs w:val="16"/>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7/29/09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Potamogeton foliosus</w:t>
      </w:r>
      <w:r w:rsidRPr="002C67AB">
        <w:rPr>
          <w:rFonts w:eastAsia="Times New Roman"/>
          <w:sz w:val="22"/>
          <w:szCs w:val="22"/>
        </w:rPr>
        <w:t xml:space="preserve">) </w:t>
      </w:r>
      <w:r w:rsidRPr="002C67AB">
        <w:rPr>
          <w:rFonts w:eastAsia="Times New Roman"/>
          <w:b/>
          <w:sz w:val="22"/>
          <w:szCs w:val="22"/>
        </w:rPr>
        <w:t>Leafy pondweed</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N45.58345°, W92.00342°</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MSB-2009-249</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Variable substrate in 0-2 meters of water.  Rare being found at only one point and seen in two other locations.  May be more common than survey indicated.  Keeled fruits and a lack of nodal glands were needed to separate plants from the very similar </w:t>
      </w:r>
      <w:r w:rsidRPr="002C67AB">
        <w:rPr>
          <w:rFonts w:eastAsia="Times New Roman"/>
          <w:i/>
          <w:sz w:val="22"/>
          <w:szCs w:val="22"/>
        </w:rPr>
        <w:t>P. pusillus</w:t>
      </w:r>
      <w:r w:rsidRPr="002C67AB">
        <w:rPr>
          <w:rFonts w:eastAsia="Times New Roman"/>
          <w:sz w:val="22"/>
          <w:szCs w:val="22"/>
        </w:rPr>
        <w:t xml:space="preserve">.  Few individuals were in fruit so we erred on the side of caution and called them small if there was uncertainty. </w:t>
      </w:r>
    </w:p>
    <w:p w:rsidR="00C35B83" w:rsidRPr="002C67AB" w:rsidRDefault="00C35B83" w:rsidP="00C35B83">
      <w:pPr>
        <w:rPr>
          <w:rFonts w:eastAsia="Times New Roman"/>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Elodea canadensis</w:t>
      </w:r>
      <w:r w:rsidRPr="002C67AB">
        <w:rPr>
          <w:rFonts w:eastAsia="Times New Roman"/>
          <w:sz w:val="22"/>
          <w:szCs w:val="22"/>
        </w:rPr>
        <w:t>) Common waterweed, (</w:t>
      </w:r>
      <w:r w:rsidRPr="002C67AB">
        <w:rPr>
          <w:rFonts w:eastAsia="Times New Roman"/>
          <w:i/>
          <w:sz w:val="22"/>
          <w:szCs w:val="22"/>
        </w:rPr>
        <w:t>Nuphar variegata</w:t>
      </w:r>
      <w:r w:rsidRPr="002C67AB">
        <w:rPr>
          <w:rFonts w:eastAsia="Times New Roman"/>
          <w:sz w:val="22"/>
          <w:szCs w:val="22"/>
        </w:rPr>
        <w:t>)</w:t>
      </w:r>
      <w:r w:rsidRPr="002C67AB">
        <w:rPr>
          <w:rFonts w:eastAsia="Times New Roman"/>
          <w:i/>
          <w:sz w:val="22"/>
          <w:szCs w:val="22"/>
        </w:rPr>
        <w:t xml:space="preserve"> </w:t>
      </w:r>
      <w:r w:rsidRPr="002C67AB">
        <w:rPr>
          <w:rFonts w:eastAsia="Times New Roman"/>
          <w:sz w:val="22"/>
          <w:szCs w:val="22"/>
        </w:rPr>
        <w:t>Spatterdock</w:t>
      </w:r>
    </w:p>
    <w:p w:rsidR="00C35B83" w:rsidRPr="002C67AB" w:rsidRDefault="00C35B83" w:rsidP="00C35B83">
      <w:pPr>
        <w:rPr>
          <w:rFonts w:eastAsia="Times New Roman"/>
          <w:sz w:val="16"/>
          <w:szCs w:val="16"/>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Potamogeton natans</w:t>
      </w:r>
      <w:r w:rsidRPr="002C67AB">
        <w:rPr>
          <w:rFonts w:eastAsia="Times New Roman"/>
          <w:sz w:val="22"/>
          <w:szCs w:val="22"/>
        </w:rPr>
        <w:t xml:space="preserve">) </w:t>
      </w:r>
      <w:r w:rsidRPr="002C67AB">
        <w:rPr>
          <w:rFonts w:eastAsia="Times New Roman"/>
          <w:b/>
          <w:sz w:val="22"/>
          <w:szCs w:val="22"/>
        </w:rPr>
        <w:t>Floating-leaf pondweed</w:t>
      </w:r>
      <w:r w:rsidRPr="002C67AB">
        <w:rPr>
          <w:rFonts w:eastAsia="Times New Roman"/>
          <w:sz w:val="22"/>
          <w:szCs w:val="22"/>
        </w:rPr>
        <w:t xml:space="preserve"> </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N45.56892°, W92.00515°</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MSB-2009-250</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Muck and sand bottom in 1meter of water.  Restricted to the south bay.  Especially common near the outlet.</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Ceratophyllum demersum</w:t>
      </w:r>
      <w:r w:rsidRPr="002C67AB">
        <w:rPr>
          <w:rFonts w:eastAsia="Times New Roman"/>
          <w:sz w:val="22"/>
          <w:szCs w:val="22"/>
        </w:rPr>
        <w:t>) Coontail, (</w:t>
      </w:r>
      <w:r w:rsidRPr="002C67AB">
        <w:rPr>
          <w:rFonts w:eastAsia="Times New Roman"/>
          <w:i/>
          <w:sz w:val="22"/>
          <w:szCs w:val="22"/>
        </w:rPr>
        <w:t>Potamogeton amplifolius</w:t>
      </w:r>
      <w:r w:rsidRPr="002C67AB">
        <w:rPr>
          <w:rFonts w:eastAsia="Times New Roman"/>
          <w:sz w:val="22"/>
          <w:szCs w:val="22"/>
        </w:rPr>
        <w:t>) Large-leaf pondweed, (</w:t>
      </w:r>
      <w:r w:rsidRPr="002C67AB">
        <w:rPr>
          <w:rFonts w:eastAsia="Times New Roman"/>
          <w:i/>
          <w:sz w:val="22"/>
          <w:szCs w:val="22"/>
        </w:rPr>
        <w:t>Elodea canadensis</w:t>
      </w:r>
      <w:r w:rsidRPr="002C67AB">
        <w:rPr>
          <w:rFonts w:eastAsia="Times New Roman"/>
          <w:sz w:val="22"/>
          <w:szCs w:val="22"/>
        </w:rPr>
        <w:t>) Common waterweed, (</w:t>
      </w:r>
      <w:r w:rsidRPr="002C67AB">
        <w:rPr>
          <w:rFonts w:eastAsia="Times New Roman"/>
          <w:i/>
          <w:sz w:val="22"/>
          <w:szCs w:val="22"/>
        </w:rPr>
        <w:t>Nymphaea odorata</w:t>
      </w:r>
      <w:r w:rsidRPr="002C67AB">
        <w:rPr>
          <w:rFonts w:eastAsia="Times New Roman"/>
          <w:sz w:val="22"/>
          <w:szCs w:val="22"/>
        </w:rPr>
        <w:t>) White water lily, (</w:t>
      </w:r>
      <w:r w:rsidRPr="002C67AB">
        <w:rPr>
          <w:rFonts w:eastAsia="Times New Roman"/>
          <w:i/>
          <w:sz w:val="22"/>
          <w:szCs w:val="22"/>
        </w:rPr>
        <w:t>Nuphar variegata</w:t>
      </w:r>
      <w:r w:rsidRPr="002C67AB">
        <w:rPr>
          <w:rFonts w:eastAsia="Times New Roman"/>
          <w:sz w:val="22"/>
          <w:szCs w:val="22"/>
        </w:rPr>
        <w:t>)</w:t>
      </w:r>
      <w:r w:rsidRPr="002C67AB">
        <w:rPr>
          <w:rFonts w:eastAsia="Times New Roman"/>
          <w:i/>
          <w:sz w:val="22"/>
          <w:szCs w:val="22"/>
        </w:rPr>
        <w:t xml:space="preserve"> </w:t>
      </w:r>
      <w:r w:rsidRPr="002C67AB">
        <w:rPr>
          <w:rFonts w:eastAsia="Times New Roman"/>
          <w:sz w:val="22"/>
          <w:szCs w:val="22"/>
        </w:rPr>
        <w:t>Spatterdock, (</w:t>
      </w:r>
      <w:r w:rsidRPr="002C67AB">
        <w:rPr>
          <w:rFonts w:eastAsia="Times New Roman"/>
          <w:i/>
          <w:sz w:val="22"/>
          <w:szCs w:val="22"/>
        </w:rPr>
        <w:t>Pontederia cordata</w:t>
      </w:r>
      <w:r w:rsidRPr="002C67AB">
        <w:rPr>
          <w:rFonts w:eastAsia="Times New Roman"/>
          <w:sz w:val="22"/>
          <w:szCs w:val="22"/>
        </w:rPr>
        <w:t>) Pickerelweed</w:t>
      </w:r>
    </w:p>
    <w:p w:rsidR="00C35B83" w:rsidRPr="002C67AB" w:rsidRDefault="00C35B83" w:rsidP="00C35B83">
      <w:pPr>
        <w:rPr>
          <w:rFonts w:eastAsia="Times New Roman"/>
          <w:b/>
          <w:sz w:val="16"/>
          <w:szCs w:val="16"/>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Potamogeton obtusifolius</w:t>
      </w:r>
      <w:r w:rsidRPr="002C67AB">
        <w:rPr>
          <w:rFonts w:eastAsia="Times New Roman"/>
          <w:sz w:val="22"/>
          <w:szCs w:val="22"/>
        </w:rPr>
        <w:t xml:space="preserve">) </w:t>
      </w:r>
      <w:r w:rsidRPr="002C67AB">
        <w:rPr>
          <w:rFonts w:eastAsia="Times New Roman"/>
          <w:b/>
          <w:sz w:val="22"/>
          <w:szCs w:val="22"/>
        </w:rPr>
        <w:t>Blunt-leaf pondweed</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N45.58933°, W92.00901°</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MSB-2009-251</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Uncommon in thick muck bottom areas near the creek inlet on the north side in shallow water 0.5-1 meter deep.  A few stunted individuals were also found in the far end of the east bay.</w:t>
      </w:r>
    </w:p>
    <w:p w:rsidR="00C35B83" w:rsidRPr="002C67AB" w:rsidRDefault="00C35B83" w:rsidP="00C35B83">
      <w:pPr>
        <w:rPr>
          <w:rFonts w:eastAsia="Times New Roman"/>
          <w:b/>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Ceratophyllum demersum</w:t>
      </w:r>
      <w:r w:rsidRPr="002C67AB">
        <w:rPr>
          <w:rFonts w:eastAsia="Times New Roman"/>
          <w:sz w:val="22"/>
          <w:szCs w:val="22"/>
        </w:rPr>
        <w:t>) Coontail, (</w:t>
      </w:r>
      <w:r w:rsidRPr="002C67AB">
        <w:rPr>
          <w:rFonts w:eastAsia="Times New Roman"/>
          <w:i/>
          <w:sz w:val="22"/>
          <w:szCs w:val="22"/>
        </w:rPr>
        <w:t>Potamogeton amplifolius</w:t>
      </w:r>
      <w:r w:rsidRPr="002C67AB">
        <w:rPr>
          <w:rFonts w:eastAsia="Times New Roman"/>
          <w:sz w:val="22"/>
          <w:szCs w:val="22"/>
        </w:rPr>
        <w:t>) Large-leaf pondweed, (</w:t>
      </w:r>
      <w:r w:rsidRPr="002C67AB">
        <w:rPr>
          <w:rFonts w:eastAsia="Times New Roman"/>
          <w:i/>
          <w:sz w:val="22"/>
          <w:szCs w:val="22"/>
        </w:rPr>
        <w:t>Nuphar variegata</w:t>
      </w:r>
      <w:r w:rsidRPr="002C67AB">
        <w:rPr>
          <w:rFonts w:eastAsia="Times New Roman"/>
          <w:sz w:val="22"/>
          <w:szCs w:val="22"/>
        </w:rPr>
        <w:t>)</w:t>
      </w:r>
      <w:r w:rsidRPr="002C67AB">
        <w:rPr>
          <w:rFonts w:eastAsia="Times New Roman"/>
          <w:i/>
          <w:sz w:val="22"/>
          <w:szCs w:val="22"/>
        </w:rPr>
        <w:t xml:space="preserve"> </w:t>
      </w:r>
      <w:r w:rsidRPr="002C67AB">
        <w:rPr>
          <w:rFonts w:eastAsia="Times New Roman"/>
          <w:sz w:val="22"/>
          <w:szCs w:val="22"/>
        </w:rPr>
        <w:t>Spatterdock, (</w:t>
      </w:r>
      <w:r w:rsidRPr="002C67AB">
        <w:rPr>
          <w:rFonts w:eastAsia="Times New Roman"/>
          <w:i/>
          <w:sz w:val="22"/>
          <w:szCs w:val="22"/>
        </w:rPr>
        <w:t>Nymphaea odorata</w:t>
      </w:r>
      <w:r w:rsidRPr="002C67AB">
        <w:rPr>
          <w:rFonts w:eastAsia="Times New Roman"/>
          <w:sz w:val="22"/>
          <w:szCs w:val="22"/>
        </w:rPr>
        <w:t>) White water lily</w:t>
      </w:r>
    </w:p>
    <w:p w:rsidR="00C35B83" w:rsidRPr="002C67AB" w:rsidRDefault="00C35B83" w:rsidP="00C35B83">
      <w:pPr>
        <w:rPr>
          <w:rFonts w:eastAsia="Times New Roman"/>
          <w:sz w:val="22"/>
          <w:szCs w:val="22"/>
        </w:rPr>
      </w:pPr>
      <w:r w:rsidRPr="002C67AB">
        <w:rPr>
          <w:rFonts w:eastAsia="Times New Roman"/>
          <w:b/>
          <w:sz w:val="22"/>
          <w:szCs w:val="22"/>
        </w:rPr>
        <w:lastRenderedPageBreak/>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Potamogeton pusillus</w:t>
      </w:r>
      <w:r w:rsidRPr="002C67AB">
        <w:rPr>
          <w:rFonts w:eastAsia="Times New Roman"/>
          <w:sz w:val="22"/>
          <w:szCs w:val="22"/>
        </w:rPr>
        <w:t xml:space="preserve">) </w:t>
      </w:r>
      <w:r w:rsidRPr="002C67AB">
        <w:rPr>
          <w:rFonts w:eastAsia="Times New Roman"/>
          <w:b/>
          <w:sz w:val="22"/>
          <w:szCs w:val="22"/>
        </w:rPr>
        <w:t>Small pondweed</w:t>
      </w:r>
      <w:r w:rsidRPr="002C67AB">
        <w:rPr>
          <w:rFonts w:eastAsia="Times New Roman"/>
          <w:sz w:val="22"/>
          <w:szCs w:val="22"/>
        </w:rPr>
        <w:t xml:space="preserve"> </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N45.57768°, W92.00905°</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MSB-2009-252</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Found in almost any bottom conditions, but grew best in muck bottoms in 1-2 meters of water.  It was widely distributed but uncommon except for a few places in the south bay.  Plants were especially depauperate and looked very similar to </w:t>
      </w:r>
      <w:r w:rsidRPr="002C67AB">
        <w:rPr>
          <w:rFonts w:eastAsia="Times New Roman"/>
          <w:i/>
          <w:sz w:val="22"/>
          <w:szCs w:val="22"/>
        </w:rPr>
        <w:t>foliosus</w:t>
      </w:r>
      <w:r w:rsidRPr="002C67AB">
        <w:rPr>
          <w:rFonts w:eastAsia="Times New Roman"/>
          <w:sz w:val="22"/>
          <w:szCs w:val="22"/>
        </w:rPr>
        <w:t xml:space="preserve">.  We separated by the faint nodal glands and winter buds that were common and small, but </w:t>
      </w:r>
      <w:r w:rsidRPr="002C67AB">
        <w:rPr>
          <w:rFonts w:eastAsia="Times New Roman"/>
          <w:i/>
          <w:sz w:val="22"/>
          <w:szCs w:val="22"/>
        </w:rPr>
        <w:t>pusillus</w:t>
      </w:r>
      <w:r w:rsidRPr="002C67AB">
        <w:rPr>
          <w:rFonts w:eastAsia="Times New Roman"/>
          <w:sz w:val="22"/>
          <w:szCs w:val="22"/>
        </w:rPr>
        <w:t xml:space="preserve"> like.  No plants were in fruit.</w:t>
      </w:r>
    </w:p>
    <w:p w:rsidR="00C35B83" w:rsidRPr="002C67AB" w:rsidRDefault="00C35B83" w:rsidP="008140BB">
      <w:pPr>
        <w:rPr>
          <w:rFonts w:eastAsia="Times New Roman"/>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Ceratophyllum demersum</w:t>
      </w:r>
      <w:r w:rsidRPr="002C67AB">
        <w:rPr>
          <w:rFonts w:eastAsia="Times New Roman"/>
          <w:sz w:val="22"/>
          <w:szCs w:val="22"/>
        </w:rPr>
        <w:t>) Coontail, (</w:t>
      </w:r>
      <w:r w:rsidRPr="002C67AB">
        <w:rPr>
          <w:rFonts w:eastAsia="Times New Roman"/>
          <w:i/>
          <w:sz w:val="22"/>
          <w:szCs w:val="22"/>
        </w:rPr>
        <w:t>Elodea canadensis</w:t>
      </w:r>
      <w:r w:rsidRPr="002C67AB">
        <w:rPr>
          <w:rFonts w:eastAsia="Times New Roman"/>
          <w:sz w:val="22"/>
          <w:szCs w:val="22"/>
        </w:rPr>
        <w:t>) Common waterweed</w:t>
      </w:r>
    </w:p>
    <w:p w:rsidR="00CB0705" w:rsidRPr="002C67AB" w:rsidRDefault="00CB0705" w:rsidP="00CB0705">
      <w:pPr>
        <w:rPr>
          <w:rFonts w:eastAsia="Times New Roman"/>
          <w:b/>
          <w:sz w:val="16"/>
          <w:szCs w:val="16"/>
        </w:rPr>
      </w:pPr>
    </w:p>
    <w:p w:rsidR="00CB0705" w:rsidRPr="002C67AB" w:rsidRDefault="00CB0705" w:rsidP="00CB0705">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B0705" w:rsidRPr="002C67AB" w:rsidRDefault="00CB0705" w:rsidP="00CB0705">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Potamogeton robbinsii</w:t>
      </w:r>
      <w:r w:rsidRPr="002C67AB">
        <w:rPr>
          <w:rFonts w:eastAsia="Times New Roman"/>
          <w:sz w:val="22"/>
          <w:szCs w:val="22"/>
        </w:rPr>
        <w:t xml:space="preserve">) </w:t>
      </w:r>
      <w:r w:rsidRPr="002C67AB">
        <w:rPr>
          <w:rFonts w:eastAsia="Times New Roman"/>
          <w:b/>
          <w:sz w:val="22"/>
          <w:szCs w:val="22"/>
        </w:rPr>
        <w:t>Fern pondweed</w:t>
      </w:r>
    </w:p>
    <w:p w:rsidR="00CB0705" w:rsidRPr="002C67AB" w:rsidRDefault="00CB0705" w:rsidP="00CB0705">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N45.58955°, W92.00335°</w:t>
      </w:r>
    </w:p>
    <w:p w:rsidR="00CB0705" w:rsidRPr="002C67AB" w:rsidRDefault="00CB0705" w:rsidP="00CB0705">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MSB-2009-251</w:t>
      </w:r>
    </w:p>
    <w:p w:rsidR="00CB0705" w:rsidRPr="002C67AB" w:rsidRDefault="00CB0705" w:rsidP="00CB0705">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Uncommon in thick muck bottom areas near the creek inlet on the north side in shallow water 0.5-1 meter deep.  A few stunted individuals were also found in the far end of the east bay.</w:t>
      </w:r>
    </w:p>
    <w:p w:rsidR="00CB0705" w:rsidRPr="002C67AB" w:rsidRDefault="00CB0705" w:rsidP="00CB0705">
      <w:pPr>
        <w:rPr>
          <w:rFonts w:eastAsia="Times New Roman"/>
          <w:b/>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Ceratophyllum demersum</w:t>
      </w:r>
      <w:r w:rsidRPr="002C67AB">
        <w:rPr>
          <w:rFonts w:eastAsia="Times New Roman"/>
          <w:sz w:val="22"/>
          <w:szCs w:val="22"/>
        </w:rPr>
        <w:t>) Coontail, (</w:t>
      </w:r>
      <w:r w:rsidRPr="002C67AB">
        <w:rPr>
          <w:rFonts w:eastAsia="Times New Roman"/>
          <w:i/>
          <w:sz w:val="22"/>
          <w:szCs w:val="22"/>
        </w:rPr>
        <w:t>Potamogeton amplifolius</w:t>
      </w:r>
      <w:r w:rsidRPr="002C67AB">
        <w:rPr>
          <w:rFonts w:eastAsia="Times New Roman"/>
          <w:sz w:val="22"/>
          <w:szCs w:val="22"/>
        </w:rPr>
        <w:t>) Large-leaf pondweed, (</w:t>
      </w:r>
      <w:r w:rsidRPr="002C67AB">
        <w:rPr>
          <w:rFonts w:eastAsia="Times New Roman"/>
          <w:i/>
          <w:sz w:val="22"/>
          <w:szCs w:val="22"/>
        </w:rPr>
        <w:t>Nuphar variegata</w:t>
      </w:r>
      <w:r w:rsidRPr="002C67AB">
        <w:rPr>
          <w:rFonts w:eastAsia="Times New Roman"/>
          <w:sz w:val="22"/>
          <w:szCs w:val="22"/>
        </w:rPr>
        <w:t>)</w:t>
      </w:r>
      <w:r w:rsidRPr="002C67AB">
        <w:rPr>
          <w:rFonts w:eastAsia="Times New Roman"/>
          <w:i/>
          <w:sz w:val="22"/>
          <w:szCs w:val="22"/>
        </w:rPr>
        <w:t xml:space="preserve"> </w:t>
      </w:r>
      <w:r w:rsidRPr="002C67AB">
        <w:rPr>
          <w:rFonts w:eastAsia="Times New Roman"/>
          <w:sz w:val="22"/>
          <w:szCs w:val="22"/>
        </w:rPr>
        <w:t>Spatterdock, (</w:t>
      </w:r>
      <w:r w:rsidRPr="002C67AB">
        <w:rPr>
          <w:rFonts w:eastAsia="Times New Roman"/>
          <w:i/>
          <w:sz w:val="22"/>
          <w:szCs w:val="22"/>
        </w:rPr>
        <w:t>Potamogeton pusillus</w:t>
      </w:r>
      <w:r w:rsidRPr="002C67AB">
        <w:rPr>
          <w:rFonts w:eastAsia="Times New Roman"/>
          <w:sz w:val="22"/>
          <w:szCs w:val="22"/>
        </w:rPr>
        <w:t>) Small pondweed, (</w:t>
      </w:r>
      <w:r w:rsidRPr="002C67AB">
        <w:rPr>
          <w:rFonts w:eastAsia="Times New Roman"/>
          <w:i/>
          <w:sz w:val="22"/>
          <w:szCs w:val="22"/>
        </w:rPr>
        <w:t>Elodea canadensis</w:t>
      </w:r>
      <w:r w:rsidRPr="002C67AB">
        <w:rPr>
          <w:rFonts w:eastAsia="Times New Roman"/>
          <w:sz w:val="22"/>
          <w:szCs w:val="22"/>
        </w:rPr>
        <w:t>) Common waterweed, (</w:t>
      </w:r>
      <w:r w:rsidRPr="002C67AB">
        <w:rPr>
          <w:rFonts w:eastAsia="Times New Roman"/>
          <w:i/>
          <w:sz w:val="22"/>
          <w:szCs w:val="22"/>
        </w:rPr>
        <w:t>Potamogeton zosteriformis</w:t>
      </w:r>
      <w:r w:rsidRPr="002C67AB">
        <w:rPr>
          <w:rFonts w:eastAsia="Times New Roman"/>
          <w:sz w:val="22"/>
          <w:szCs w:val="22"/>
        </w:rPr>
        <w:t>) Flat-stem pondweed</w:t>
      </w:r>
    </w:p>
    <w:p w:rsidR="008140BB" w:rsidRPr="002C67AB" w:rsidRDefault="008140BB" w:rsidP="00C35B83">
      <w:pPr>
        <w:rPr>
          <w:rFonts w:eastAsia="Times New Roman"/>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Potamogeton spirillus</w:t>
      </w:r>
      <w:r w:rsidRPr="002C67AB">
        <w:rPr>
          <w:rFonts w:eastAsia="Times New Roman"/>
          <w:sz w:val="22"/>
          <w:szCs w:val="22"/>
        </w:rPr>
        <w:t xml:space="preserve">) </w:t>
      </w:r>
      <w:r w:rsidRPr="002C67AB">
        <w:rPr>
          <w:rFonts w:eastAsia="Times New Roman"/>
          <w:b/>
          <w:sz w:val="22"/>
          <w:szCs w:val="22"/>
        </w:rPr>
        <w:t>Spiral-fruited pondweed</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N45.56922°, W92.00605°</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MSB-2009-253</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Found in rock/ sand bottoms in 0-1 meter of water.  Uncommon, but widely distributed throughout the lake.  Its coiled seeds and curled leaves make it easy to separate from other thin leaved pondweeds.</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Najas flexilis</w:t>
      </w:r>
      <w:r w:rsidRPr="002C67AB">
        <w:rPr>
          <w:rFonts w:eastAsia="Times New Roman"/>
          <w:sz w:val="22"/>
          <w:szCs w:val="22"/>
        </w:rPr>
        <w:t>) Slender naiad</w:t>
      </w:r>
    </w:p>
    <w:p w:rsidR="00C35B83" w:rsidRPr="002C67AB" w:rsidRDefault="00C35B83" w:rsidP="00C35B83">
      <w:pPr>
        <w:rPr>
          <w:rFonts w:eastAsia="Times New Roman"/>
          <w:b/>
          <w:sz w:val="22"/>
          <w:szCs w:val="22"/>
        </w:rPr>
      </w:pPr>
    </w:p>
    <w:p w:rsidR="008140BB" w:rsidRPr="002C67AB" w:rsidRDefault="008140BB" w:rsidP="00F3621D">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w:t>
      </w:r>
      <w:r w:rsidR="00F3621D" w:rsidRPr="002C67AB">
        <w:rPr>
          <w:rFonts w:eastAsia="Times New Roman"/>
          <w:sz w:val="22"/>
          <w:szCs w:val="22"/>
        </w:rPr>
        <w:t>31/18</w:t>
      </w:r>
    </w:p>
    <w:p w:rsidR="008140BB" w:rsidRPr="002C67AB" w:rsidRDefault="008140BB" w:rsidP="008140BB">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Potamogeton vaseyi</w:t>
      </w:r>
      <w:r w:rsidRPr="002C67AB">
        <w:rPr>
          <w:rFonts w:eastAsia="Times New Roman"/>
          <w:sz w:val="22"/>
          <w:szCs w:val="22"/>
        </w:rPr>
        <w:t xml:space="preserve">) </w:t>
      </w:r>
      <w:r w:rsidRPr="002C67AB">
        <w:rPr>
          <w:rFonts w:eastAsia="Times New Roman"/>
          <w:b/>
          <w:sz w:val="22"/>
          <w:szCs w:val="22"/>
        </w:rPr>
        <w:t>Vasey’s pondweed</w:t>
      </w:r>
      <w:r w:rsidRPr="002C67AB">
        <w:rPr>
          <w:rFonts w:eastAsia="Times New Roman"/>
          <w:sz w:val="22"/>
          <w:szCs w:val="22"/>
        </w:rPr>
        <w:t xml:space="preserve"> </w:t>
      </w:r>
    </w:p>
    <w:p w:rsidR="008140BB" w:rsidRPr="002C67AB" w:rsidRDefault="008140BB" w:rsidP="008140BB">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N45.56609°, W92.00505°</w:t>
      </w:r>
    </w:p>
    <w:p w:rsidR="008140BB" w:rsidRPr="002C67AB" w:rsidRDefault="008140BB" w:rsidP="008140BB">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MSB-2019-253B</w:t>
      </w:r>
    </w:p>
    <w:p w:rsidR="008140BB" w:rsidRPr="002C67AB" w:rsidRDefault="008140BB" w:rsidP="008140BB">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Abundant in the lake outlet where it mixed with </w:t>
      </w:r>
      <w:r w:rsidRPr="002C67AB">
        <w:rPr>
          <w:rFonts w:eastAsia="Times New Roman"/>
          <w:i/>
          <w:iCs/>
          <w:sz w:val="22"/>
          <w:szCs w:val="22"/>
        </w:rPr>
        <w:t>P. pusillus</w:t>
      </w:r>
      <w:r w:rsidRPr="002C67AB">
        <w:rPr>
          <w:rFonts w:eastAsia="Times New Roman"/>
          <w:sz w:val="22"/>
          <w:szCs w:val="22"/>
        </w:rPr>
        <w:t xml:space="preserve">.  Likely overlooked in 2009 as most plants lacked floating leaves, and we had to search hard for a voucher that had them present.  </w:t>
      </w:r>
    </w:p>
    <w:p w:rsidR="008140BB" w:rsidRPr="002C67AB" w:rsidRDefault="008140BB" w:rsidP="008140BB">
      <w:pPr>
        <w:rPr>
          <w:rFonts w:eastAsia="Times New Roman"/>
          <w:b/>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Potamogeton pusillus</w:t>
      </w:r>
      <w:r w:rsidRPr="002C67AB">
        <w:rPr>
          <w:rFonts w:eastAsia="Times New Roman"/>
          <w:sz w:val="22"/>
          <w:szCs w:val="22"/>
        </w:rPr>
        <w:t>) Small pondweed, (</w:t>
      </w:r>
      <w:r w:rsidRPr="002C67AB">
        <w:rPr>
          <w:rFonts w:eastAsia="Times New Roman"/>
          <w:i/>
          <w:sz w:val="22"/>
          <w:szCs w:val="22"/>
        </w:rPr>
        <w:t>Elodea canadensis</w:t>
      </w:r>
      <w:r w:rsidRPr="002C67AB">
        <w:rPr>
          <w:rFonts w:eastAsia="Times New Roman"/>
          <w:sz w:val="22"/>
          <w:szCs w:val="22"/>
        </w:rPr>
        <w:t>) Common waterweed, (</w:t>
      </w:r>
      <w:r w:rsidRPr="002C67AB">
        <w:rPr>
          <w:rFonts w:eastAsia="Times New Roman"/>
          <w:i/>
          <w:sz w:val="22"/>
          <w:szCs w:val="22"/>
        </w:rPr>
        <w:t>Ceratophyllum demersum</w:t>
      </w:r>
      <w:r w:rsidRPr="002C67AB">
        <w:rPr>
          <w:rFonts w:eastAsia="Times New Roman"/>
          <w:sz w:val="22"/>
          <w:szCs w:val="22"/>
        </w:rPr>
        <w:t>) Coontail, (</w:t>
      </w:r>
      <w:r w:rsidRPr="002C67AB">
        <w:rPr>
          <w:rFonts w:eastAsia="Times New Roman"/>
          <w:i/>
          <w:sz w:val="22"/>
          <w:szCs w:val="22"/>
        </w:rPr>
        <w:t>Potamogeton zosteriformis</w:t>
      </w:r>
      <w:r w:rsidRPr="002C67AB">
        <w:rPr>
          <w:rFonts w:eastAsia="Times New Roman"/>
          <w:sz w:val="22"/>
          <w:szCs w:val="22"/>
        </w:rPr>
        <w:t>) Flat-stem pondweed</w:t>
      </w:r>
    </w:p>
    <w:p w:rsidR="00C35B83" w:rsidRPr="002C67AB" w:rsidRDefault="00C35B83" w:rsidP="008140BB">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Potamogeton zosteriformis</w:t>
      </w:r>
      <w:r w:rsidRPr="002C67AB">
        <w:rPr>
          <w:rFonts w:eastAsia="Times New Roman"/>
          <w:sz w:val="22"/>
          <w:szCs w:val="22"/>
        </w:rPr>
        <w:t xml:space="preserve">) </w:t>
      </w:r>
      <w:r w:rsidRPr="002C67AB">
        <w:rPr>
          <w:rFonts w:eastAsia="Times New Roman"/>
          <w:b/>
          <w:sz w:val="22"/>
          <w:szCs w:val="22"/>
        </w:rPr>
        <w:t>Flat-stem pondweed</w:t>
      </w:r>
      <w:r w:rsidRPr="002C67AB">
        <w:rPr>
          <w:rFonts w:eastAsia="Times New Roman"/>
          <w:sz w:val="22"/>
          <w:szCs w:val="22"/>
        </w:rPr>
        <w:t xml:space="preserve"> </w:t>
      </w:r>
    </w:p>
    <w:p w:rsidR="00C35B83" w:rsidRPr="002C67AB" w:rsidRDefault="00C35B83" w:rsidP="00C35B83">
      <w:pPr>
        <w:rPr>
          <w:rFonts w:eastAsia="Times New Roman"/>
          <w:sz w:val="22"/>
          <w:szCs w:val="22"/>
        </w:rPr>
      </w:pPr>
      <w:r w:rsidRPr="002C67AB">
        <w:rPr>
          <w:rFonts w:eastAsia="Times New Roman"/>
          <w:b/>
          <w:sz w:val="22"/>
          <w:szCs w:val="22"/>
        </w:rPr>
        <w:t>Specimen Location:</w:t>
      </w:r>
      <w:r w:rsidRPr="002C67AB">
        <w:rPr>
          <w:rFonts w:eastAsia="Times New Roman"/>
          <w:sz w:val="22"/>
          <w:szCs w:val="22"/>
        </w:rPr>
        <w:t xml:space="preserve">  Granite Lake; N45.56609°, W92.00505°</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MSB-2009-254</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Rare; found only in the lake outlet growing over thick organic muck in &lt;1.5m of water.</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Ceratophyllum demersum</w:t>
      </w:r>
      <w:r w:rsidRPr="002C67AB">
        <w:rPr>
          <w:rFonts w:eastAsia="Times New Roman"/>
          <w:sz w:val="22"/>
          <w:szCs w:val="22"/>
        </w:rPr>
        <w:t>) Coontail, (</w:t>
      </w:r>
      <w:r w:rsidRPr="002C67AB">
        <w:rPr>
          <w:rFonts w:eastAsia="Times New Roman"/>
          <w:i/>
          <w:sz w:val="22"/>
          <w:szCs w:val="22"/>
        </w:rPr>
        <w:t>Potamogeton epihydrus</w:t>
      </w:r>
      <w:r w:rsidRPr="002C67AB">
        <w:rPr>
          <w:rFonts w:eastAsia="Times New Roman"/>
          <w:sz w:val="22"/>
          <w:szCs w:val="22"/>
        </w:rPr>
        <w:t>) Ribbon-leaf pondweed, (</w:t>
      </w:r>
      <w:r w:rsidRPr="002C67AB">
        <w:rPr>
          <w:rFonts w:eastAsia="Times New Roman"/>
          <w:i/>
          <w:sz w:val="22"/>
          <w:szCs w:val="22"/>
        </w:rPr>
        <w:t>Pontederia cordata</w:t>
      </w:r>
      <w:r w:rsidRPr="002C67AB">
        <w:rPr>
          <w:rFonts w:eastAsia="Times New Roman"/>
          <w:sz w:val="22"/>
          <w:szCs w:val="22"/>
        </w:rPr>
        <w:t>) Pickerelweed</w:t>
      </w:r>
    </w:p>
    <w:p w:rsidR="008140BB" w:rsidRPr="002C67AB" w:rsidRDefault="008140BB" w:rsidP="00F3621D">
      <w:pPr>
        <w:rPr>
          <w:rFonts w:eastAsia="Times New Roman"/>
          <w:sz w:val="22"/>
          <w:szCs w:val="22"/>
        </w:rPr>
      </w:pPr>
      <w:r w:rsidRPr="002C67AB">
        <w:rPr>
          <w:rFonts w:eastAsia="Times New Roman"/>
          <w:b/>
          <w:sz w:val="22"/>
          <w:szCs w:val="22"/>
        </w:rPr>
        <w:lastRenderedPageBreak/>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w:t>
      </w:r>
      <w:r w:rsidR="00F3621D" w:rsidRPr="002C67AB">
        <w:rPr>
          <w:rFonts w:eastAsia="Times New Roman"/>
          <w:sz w:val="22"/>
          <w:szCs w:val="22"/>
        </w:rPr>
        <w:t>31/18</w:t>
      </w:r>
    </w:p>
    <w:p w:rsidR="008140BB" w:rsidRPr="002C67AB" w:rsidRDefault="008140BB" w:rsidP="008140BB">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Sagittaria cristata</w:t>
      </w:r>
      <w:r w:rsidRPr="002C67AB">
        <w:rPr>
          <w:rFonts w:eastAsia="Times New Roman"/>
          <w:sz w:val="22"/>
          <w:szCs w:val="22"/>
        </w:rPr>
        <w:t xml:space="preserve">) </w:t>
      </w:r>
      <w:r w:rsidRPr="002C67AB">
        <w:rPr>
          <w:rFonts w:eastAsia="Times New Roman"/>
          <w:b/>
          <w:sz w:val="22"/>
          <w:szCs w:val="22"/>
        </w:rPr>
        <w:t>Crested arrowhead</w:t>
      </w:r>
    </w:p>
    <w:p w:rsidR="00F3621D" w:rsidRPr="002C67AB" w:rsidRDefault="00F3621D" w:rsidP="00F3621D">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N45.57824°, W92.00930°</w:t>
      </w:r>
    </w:p>
    <w:p w:rsidR="008140BB" w:rsidRPr="002C67AB" w:rsidRDefault="008140BB" w:rsidP="00F3621D">
      <w:pPr>
        <w:rPr>
          <w:rFonts w:eastAsia="Times New Roman"/>
          <w:sz w:val="22"/>
          <w:szCs w:val="22"/>
        </w:rPr>
      </w:pPr>
      <w:r w:rsidRPr="002C67AB">
        <w:rPr>
          <w:rFonts w:eastAsia="Times New Roman"/>
          <w:b/>
          <w:sz w:val="22"/>
          <w:szCs w:val="22"/>
        </w:rPr>
        <w:t>Collected/Identified by:  Matthew S. Berg  Col. #:</w:t>
      </w:r>
      <w:r w:rsidR="00F3621D" w:rsidRPr="002C67AB">
        <w:rPr>
          <w:rFonts w:eastAsia="Times New Roman"/>
          <w:sz w:val="22"/>
          <w:szCs w:val="22"/>
        </w:rPr>
        <w:t xml:space="preserve">  MSB-2018-254B</w:t>
      </w:r>
    </w:p>
    <w:p w:rsidR="008140BB" w:rsidRPr="002C67AB" w:rsidRDefault="008140BB" w:rsidP="008140BB">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Emergent plants were present along the shoreline near the west side public boat landing. </w:t>
      </w:r>
    </w:p>
    <w:p w:rsidR="008140BB" w:rsidRPr="002C67AB" w:rsidRDefault="008140BB" w:rsidP="008140BB">
      <w:pPr>
        <w:rPr>
          <w:rFonts w:eastAsia="Times New Roman"/>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Najas flexilis</w:t>
      </w:r>
      <w:r w:rsidRPr="002C67AB">
        <w:rPr>
          <w:rFonts w:eastAsia="Times New Roman"/>
          <w:sz w:val="22"/>
          <w:szCs w:val="22"/>
        </w:rPr>
        <w:t>) Slender naiad</w:t>
      </w:r>
    </w:p>
    <w:p w:rsidR="008140BB" w:rsidRPr="002C67AB" w:rsidRDefault="008140BB" w:rsidP="008140BB">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Sagittaria latifolia</w:t>
      </w:r>
      <w:r w:rsidRPr="002C67AB">
        <w:rPr>
          <w:rFonts w:eastAsia="Times New Roman"/>
          <w:sz w:val="22"/>
          <w:szCs w:val="22"/>
        </w:rPr>
        <w:t xml:space="preserve">) </w:t>
      </w:r>
      <w:r w:rsidRPr="002C67AB">
        <w:rPr>
          <w:rFonts w:eastAsia="Times New Roman"/>
          <w:b/>
          <w:sz w:val="22"/>
          <w:szCs w:val="22"/>
        </w:rPr>
        <w:t>Common arrowhead</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N45.56705°, W92.00418°</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MSB-2009-255</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Emergent plants were present along the shoreline of the lake outlet. </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Lythrum salicaria</w:t>
      </w:r>
      <w:r w:rsidRPr="002C67AB">
        <w:rPr>
          <w:rFonts w:eastAsia="Times New Roman"/>
          <w:sz w:val="22"/>
          <w:szCs w:val="22"/>
        </w:rPr>
        <w:t>) Purple loosestrife</w:t>
      </w:r>
      <w:r w:rsidRPr="002C67AB">
        <w:rPr>
          <w:rFonts w:eastAsia="Times New Roman"/>
          <w:b/>
          <w:sz w:val="22"/>
          <w:szCs w:val="22"/>
        </w:rPr>
        <w:t>,</w:t>
      </w:r>
      <w:r w:rsidRPr="002C67AB">
        <w:rPr>
          <w:rFonts w:eastAsia="Times New Roman"/>
          <w:sz w:val="22"/>
          <w:szCs w:val="22"/>
        </w:rPr>
        <w:t xml:space="preserve"> (</w:t>
      </w:r>
      <w:r w:rsidRPr="002C67AB">
        <w:rPr>
          <w:rFonts w:eastAsia="Times New Roman"/>
          <w:i/>
          <w:sz w:val="22"/>
          <w:szCs w:val="22"/>
        </w:rPr>
        <w:t>Typha latifolia</w:t>
      </w:r>
      <w:r w:rsidRPr="002C67AB">
        <w:rPr>
          <w:rFonts w:eastAsia="Times New Roman"/>
          <w:sz w:val="22"/>
          <w:szCs w:val="22"/>
        </w:rPr>
        <w:t>) Broad-leaved cattail, (</w:t>
      </w:r>
      <w:r w:rsidRPr="002C67AB">
        <w:rPr>
          <w:rFonts w:eastAsia="Times New Roman"/>
          <w:i/>
          <w:sz w:val="22"/>
          <w:szCs w:val="22"/>
        </w:rPr>
        <w:t>Dulichium arundinaceum</w:t>
      </w:r>
      <w:r w:rsidRPr="002C67AB">
        <w:rPr>
          <w:rFonts w:eastAsia="Times New Roman"/>
          <w:sz w:val="22"/>
          <w:szCs w:val="22"/>
        </w:rPr>
        <w:t>) Threeway sedge</w:t>
      </w:r>
    </w:p>
    <w:p w:rsidR="008140BB" w:rsidRPr="002C67AB" w:rsidRDefault="008140BB"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Sagittaria rigida</w:t>
      </w:r>
      <w:r w:rsidRPr="002C67AB">
        <w:rPr>
          <w:rFonts w:eastAsia="Times New Roman"/>
          <w:sz w:val="22"/>
          <w:szCs w:val="22"/>
        </w:rPr>
        <w:t xml:space="preserve">) </w:t>
      </w:r>
      <w:r w:rsidRPr="002C67AB">
        <w:rPr>
          <w:rFonts w:eastAsia="Times New Roman"/>
          <w:b/>
          <w:sz w:val="22"/>
          <w:szCs w:val="22"/>
        </w:rPr>
        <w:t>Sessile-fruited arrowhead</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N45.57824°, W92.00930°</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MSB-2009-256</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Emergent plants were present in scattered mucky shoreline locations to a depth of .5 meters. </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Schoenoplectus acutus</w:t>
      </w:r>
      <w:r w:rsidRPr="002C67AB">
        <w:rPr>
          <w:rFonts w:eastAsia="Times New Roman"/>
          <w:sz w:val="22"/>
          <w:szCs w:val="22"/>
        </w:rPr>
        <w:t>) Hardstem bulrush, (</w:t>
      </w:r>
      <w:r w:rsidRPr="002C67AB">
        <w:rPr>
          <w:rFonts w:eastAsia="Times New Roman"/>
          <w:i/>
          <w:sz w:val="22"/>
          <w:szCs w:val="22"/>
        </w:rPr>
        <w:t>Bolboschoenus fluviatilis</w:t>
      </w:r>
      <w:r w:rsidRPr="002C67AB">
        <w:rPr>
          <w:rFonts w:eastAsia="Times New Roman"/>
          <w:sz w:val="22"/>
          <w:szCs w:val="22"/>
        </w:rPr>
        <w:t>) River bulrush, (</w:t>
      </w:r>
      <w:r w:rsidRPr="002C67AB">
        <w:rPr>
          <w:rFonts w:eastAsia="Times New Roman"/>
          <w:i/>
          <w:sz w:val="22"/>
          <w:szCs w:val="22"/>
        </w:rPr>
        <w:t>Pontederia cordata</w:t>
      </w:r>
      <w:r w:rsidRPr="002C67AB">
        <w:rPr>
          <w:rFonts w:eastAsia="Times New Roman"/>
          <w:sz w:val="22"/>
          <w:szCs w:val="22"/>
        </w:rPr>
        <w:t>) Pickerelweed, (</w:t>
      </w:r>
      <w:r w:rsidRPr="002C67AB">
        <w:rPr>
          <w:rFonts w:eastAsia="Times New Roman"/>
          <w:i/>
          <w:sz w:val="22"/>
          <w:szCs w:val="22"/>
        </w:rPr>
        <w:t>Najas flexilis</w:t>
      </w:r>
      <w:r w:rsidRPr="002C67AB">
        <w:rPr>
          <w:rFonts w:eastAsia="Times New Roman"/>
          <w:sz w:val="22"/>
          <w:szCs w:val="22"/>
        </w:rPr>
        <w:t>) Slender naiad, (</w:t>
      </w:r>
      <w:r w:rsidRPr="002C67AB">
        <w:rPr>
          <w:rFonts w:eastAsia="Times New Roman"/>
          <w:i/>
          <w:sz w:val="22"/>
          <w:szCs w:val="22"/>
        </w:rPr>
        <w:t>Equisetum fluviatile</w:t>
      </w:r>
      <w:r w:rsidRPr="002C67AB">
        <w:rPr>
          <w:rFonts w:eastAsia="Times New Roman"/>
          <w:sz w:val="22"/>
          <w:szCs w:val="22"/>
        </w:rPr>
        <w:t>) Water horsetail</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Schoenoplectus acutus</w:t>
      </w:r>
      <w:r w:rsidRPr="002C67AB">
        <w:rPr>
          <w:rFonts w:eastAsia="Times New Roman"/>
          <w:sz w:val="22"/>
          <w:szCs w:val="22"/>
        </w:rPr>
        <w:t xml:space="preserve">) </w:t>
      </w:r>
      <w:r w:rsidRPr="002C67AB">
        <w:rPr>
          <w:rFonts w:eastAsia="Times New Roman"/>
          <w:b/>
          <w:sz w:val="22"/>
          <w:szCs w:val="22"/>
        </w:rPr>
        <w:t>Hardstem bulrush</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N45.57824°, W92.00930°</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MSB-2009-257</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A number of reed beds were located at rocky points throughout.</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Najas flexilis</w:t>
      </w:r>
      <w:r w:rsidRPr="002C67AB">
        <w:rPr>
          <w:rFonts w:eastAsia="Times New Roman"/>
          <w:sz w:val="22"/>
          <w:szCs w:val="22"/>
        </w:rPr>
        <w:t>) Slender naiad, (</w:t>
      </w:r>
      <w:r w:rsidRPr="002C67AB">
        <w:rPr>
          <w:rFonts w:eastAsia="Times New Roman"/>
          <w:i/>
          <w:sz w:val="22"/>
          <w:szCs w:val="22"/>
        </w:rPr>
        <w:t>Nuphar variegata</w:t>
      </w:r>
      <w:r w:rsidRPr="002C67AB">
        <w:rPr>
          <w:rFonts w:eastAsia="Times New Roman"/>
          <w:sz w:val="22"/>
          <w:szCs w:val="22"/>
        </w:rPr>
        <w:t>)</w:t>
      </w:r>
      <w:r w:rsidRPr="002C67AB">
        <w:rPr>
          <w:rFonts w:eastAsia="Times New Roman"/>
          <w:i/>
          <w:sz w:val="22"/>
          <w:szCs w:val="22"/>
        </w:rPr>
        <w:t xml:space="preserve"> </w:t>
      </w:r>
      <w:r w:rsidRPr="002C67AB">
        <w:rPr>
          <w:rFonts w:eastAsia="Times New Roman"/>
          <w:sz w:val="22"/>
          <w:szCs w:val="22"/>
        </w:rPr>
        <w:t>Spatterdock, (</w:t>
      </w:r>
      <w:r w:rsidRPr="002C67AB">
        <w:rPr>
          <w:rFonts w:eastAsia="Times New Roman"/>
          <w:i/>
          <w:sz w:val="22"/>
          <w:szCs w:val="22"/>
        </w:rPr>
        <w:t>Sagittaria rigida</w:t>
      </w:r>
      <w:r w:rsidRPr="002C67AB">
        <w:rPr>
          <w:rFonts w:eastAsia="Times New Roman"/>
          <w:sz w:val="22"/>
          <w:szCs w:val="22"/>
        </w:rPr>
        <w:t>) Sessile-fruited arrowhead</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Schoenoplectus tabernaemontani</w:t>
      </w:r>
      <w:r w:rsidRPr="002C67AB">
        <w:rPr>
          <w:rFonts w:eastAsia="Times New Roman"/>
          <w:sz w:val="22"/>
          <w:szCs w:val="22"/>
        </w:rPr>
        <w:t xml:space="preserve">) </w:t>
      </w:r>
      <w:r w:rsidRPr="002C67AB">
        <w:rPr>
          <w:rFonts w:eastAsia="Times New Roman"/>
          <w:b/>
          <w:sz w:val="22"/>
          <w:szCs w:val="22"/>
        </w:rPr>
        <w:t>Softstem bulrush</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N45.57768°, W92.00905°</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MSB-2009-258</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Firm muck bottoms in 0-.5 meter of water.  Scattered individuals were interspersed with other emergents in the outlet and a monotypic bed was located at the point.  </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Dulichium arundinaceum</w:t>
      </w:r>
      <w:r w:rsidRPr="002C67AB">
        <w:rPr>
          <w:rFonts w:eastAsia="Times New Roman"/>
          <w:sz w:val="22"/>
          <w:szCs w:val="22"/>
        </w:rPr>
        <w:t>) Threeway sedge, (</w:t>
      </w:r>
      <w:r w:rsidRPr="002C67AB">
        <w:rPr>
          <w:rFonts w:eastAsia="Times New Roman"/>
          <w:i/>
          <w:sz w:val="22"/>
          <w:szCs w:val="22"/>
        </w:rPr>
        <w:t>Sagittaria latifolia</w:t>
      </w:r>
      <w:r w:rsidRPr="002C67AB">
        <w:rPr>
          <w:rFonts w:eastAsia="Times New Roman"/>
          <w:sz w:val="22"/>
          <w:szCs w:val="22"/>
        </w:rPr>
        <w:t>) Common arrowhead, (</w:t>
      </w:r>
      <w:r w:rsidRPr="002C67AB">
        <w:rPr>
          <w:rFonts w:eastAsia="Times New Roman"/>
          <w:i/>
          <w:sz w:val="22"/>
          <w:szCs w:val="22"/>
        </w:rPr>
        <w:t>Phalaris arundinacea</w:t>
      </w:r>
      <w:r w:rsidRPr="002C67AB">
        <w:rPr>
          <w:rFonts w:eastAsia="Times New Roman"/>
          <w:sz w:val="22"/>
          <w:szCs w:val="22"/>
        </w:rPr>
        <w:t>) Reed canary grass</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Scirpus atrovirens</w:t>
      </w:r>
      <w:r w:rsidRPr="002C67AB">
        <w:rPr>
          <w:rFonts w:eastAsia="Times New Roman"/>
          <w:sz w:val="22"/>
          <w:szCs w:val="22"/>
        </w:rPr>
        <w:t xml:space="preserve">) </w:t>
      </w:r>
      <w:r w:rsidRPr="002C67AB">
        <w:rPr>
          <w:rFonts w:eastAsia="Times New Roman"/>
          <w:b/>
          <w:sz w:val="22"/>
          <w:szCs w:val="22"/>
        </w:rPr>
        <w:t>Black bulrush</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N45.57824°, W92.00930°</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MSB-2009-259</w:t>
      </w:r>
    </w:p>
    <w:p w:rsidR="00C35B83" w:rsidRPr="002C67AB" w:rsidRDefault="00C35B83" w:rsidP="00C35B83">
      <w:pPr>
        <w:rPr>
          <w:rFonts w:eastAsia="Times New Roman"/>
          <w:sz w:val="22"/>
          <w:szCs w:val="22"/>
        </w:rPr>
      </w:pPr>
      <w:r w:rsidRPr="002C67AB">
        <w:rPr>
          <w:rFonts w:eastAsia="Times New Roman"/>
          <w:b/>
          <w:sz w:val="22"/>
          <w:szCs w:val="22"/>
        </w:rPr>
        <w:t xml:space="preserve">Habitat/Distribution:  </w:t>
      </w:r>
      <w:r w:rsidRPr="002C67AB">
        <w:rPr>
          <w:rFonts w:eastAsia="Times New Roman"/>
          <w:sz w:val="22"/>
          <w:szCs w:val="22"/>
        </w:rPr>
        <w:t xml:space="preserve">A single fruiting specimen was collected at the boat landing.  </w:t>
      </w:r>
    </w:p>
    <w:p w:rsidR="00C35B83" w:rsidRPr="002C67AB" w:rsidRDefault="00C35B83" w:rsidP="00C35B83">
      <w:pPr>
        <w:rPr>
          <w:rFonts w:eastAsia="Times New Roman"/>
          <w:b/>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Phalaris arundinacea</w:t>
      </w:r>
      <w:r w:rsidRPr="002C67AB">
        <w:rPr>
          <w:rFonts w:eastAsia="Times New Roman"/>
          <w:sz w:val="22"/>
          <w:szCs w:val="22"/>
        </w:rPr>
        <w:t>) Reed canary grass</w:t>
      </w:r>
      <w:r w:rsidRPr="002C67AB">
        <w:rPr>
          <w:rFonts w:eastAsia="Times New Roman"/>
          <w:b/>
          <w:sz w:val="22"/>
          <w:szCs w:val="22"/>
        </w:rPr>
        <w:t xml:space="preserve">, </w:t>
      </w:r>
      <w:r w:rsidRPr="002C67AB">
        <w:rPr>
          <w:rFonts w:eastAsia="Times New Roman"/>
          <w:sz w:val="22"/>
          <w:szCs w:val="22"/>
        </w:rPr>
        <w:t>(</w:t>
      </w:r>
      <w:r w:rsidRPr="002C67AB">
        <w:rPr>
          <w:rFonts w:eastAsia="Times New Roman"/>
          <w:i/>
          <w:sz w:val="22"/>
          <w:szCs w:val="22"/>
        </w:rPr>
        <w:t>Sagittaria rigida</w:t>
      </w:r>
      <w:r w:rsidRPr="002C67AB">
        <w:rPr>
          <w:rFonts w:eastAsia="Times New Roman"/>
          <w:sz w:val="22"/>
          <w:szCs w:val="22"/>
        </w:rPr>
        <w:t>) Sessile-fruited arrowhead, (</w:t>
      </w:r>
      <w:r w:rsidRPr="002C67AB">
        <w:rPr>
          <w:rFonts w:eastAsia="Times New Roman"/>
          <w:i/>
          <w:sz w:val="22"/>
          <w:szCs w:val="22"/>
        </w:rPr>
        <w:t>Juncus tenuis</w:t>
      </w:r>
      <w:r w:rsidRPr="002C67AB">
        <w:rPr>
          <w:rFonts w:eastAsia="Times New Roman"/>
          <w:sz w:val="22"/>
          <w:szCs w:val="22"/>
        </w:rPr>
        <w:t xml:space="preserve">) Path rush </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lastRenderedPageBreak/>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Sparganium eurycarpum</w:t>
      </w:r>
      <w:r w:rsidRPr="002C67AB">
        <w:rPr>
          <w:rFonts w:eastAsia="Times New Roman"/>
          <w:sz w:val="22"/>
          <w:szCs w:val="22"/>
        </w:rPr>
        <w:t xml:space="preserve">) </w:t>
      </w:r>
      <w:r w:rsidRPr="002C67AB">
        <w:rPr>
          <w:rFonts w:eastAsia="Times New Roman"/>
          <w:b/>
          <w:sz w:val="22"/>
          <w:szCs w:val="22"/>
        </w:rPr>
        <w:t>Common bur-reed</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N45.57174°, W92.00690°</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MSB-2009-260</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Muck bottom along the shoreline.  A few scattered beds were located on the southwest and south shorelines.</w:t>
      </w:r>
    </w:p>
    <w:p w:rsidR="00C35B83" w:rsidRPr="002C67AB" w:rsidRDefault="00C35B83" w:rsidP="00C35B83">
      <w:pPr>
        <w:rPr>
          <w:rFonts w:eastAsia="Times New Roman"/>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Eleocharis palustris</w:t>
      </w:r>
      <w:r w:rsidRPr="002C67AB">
        <w:rPr>
          <w:rFonts w:eastAsia="Times New Roman"/>
          <w:sz w:val="22"/>
          <w:szCs w:val="22"/>
        </w:rPr>
        <w:t>) Creeping spikerush, (</w:t>
      </w:r>
      <w:r w:rsidRPr="002C67AB">
        <w:rPr>
          <w:rFonts w:eastAsia="Times New Roman"/>
          <w:i/>
          <w:sz w:val="22"/>
          <w:szCs w:val="22"/>
        </w:rPr>
        <w:t>Bolboschoenus fluviatilis</w:t>
      </w:r>
      <w:r w:rsidRPr="002C67AB">
        <w:rPr>
          <w:rFonts w:eastAsia="Times New Roman"/>
          <w:sz w:val="22"/>
          <w:szCs w:val="22"/>
        </w:rPr>
        <w:t>) River bulrush</w:t>
      </w:r>
    </w:p>
    <w:p w:rsidR="00CB0705" w:rsidRPr="002C67AB" w:rsidRDefault="00CB0705"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b/>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Spirodela polyrhiza</w:t>
      </w:r>
      <w:r w:rsidRPr="002C67AB">
        <w:rPr>
          <w:rFonts w:eastAsia="Times New Roman"/>
          <w:sz w:val="22"/>
          <w:szCs w:val="22"/>
        </w:rPr>
        <w:t xml:space="preserve">) </w:t>
      </w:r>
      <w:r w:rsidRPr="002C67AB">
        <w:rPr>
          <w:rFonts w:eastAsia="Times New Roman"/>
          <w:b/>
          <w:sz w:val="22"/>
          <w:szCs w:val="22"/>
        </w:rPr>
        <w:t>Large duckweed</w:t>
      </w:r>
      <w:r w:rsidRPr="002C67AB">
        <w:rPr>
          <w:rFonts w:eastAsia="Times New Roman"/>
          <w:sz w:val="22"/>
          <w:szCs w:val="22"/>
        </w:rPr>
        <w:t xml:space="preserve"> </w:t>
      </w:r>
    </w:p>
    <w:p w:rsidR="00C35B83" w:rsidRPr="002C67AB" w:rsidRDefault="00C35B83" w:rsidP="00C35B83">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N45.58933°, W92.00901°</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MSB-2009-261</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Located floating at or just under the surface.  Rare; only a few scattered individuals occurred interspersed between the lilypads near the creek inlet on the north side of the lake.</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Nymphaea odorata</w:t>
      </w:r>
      <w:r w:rsidRPr="002C67AB">
        <w:rPr>
          <w:rFonts w:eastAsia="Times New Roman"/>
          <w:sz w:val="22"/>
          <w:szCs w:val="22"/>
        </w:rPr>
        <w:t>) White water lily, (</w:t>
      </w:r>
      <w:r w:rsidRPr="002C67AB">
        <w:rPr>
          <w:rFonts w:eastAsia="Times New Roman"/>
          <w:i/>
          <w:sz w:val="22"/>
          <w:szCs w:val="22"/>
        </w:rPr>
        <w:t>Nuphar variegata</w:t>
      </w:r>
      <w:r w:rsidRPr="002C67AB">
        <w:rPr>
          <w:rFonts w:eastAsia="Times New Roman"/>
          <w:sz w:val="22"/>
          <w:szCs w:val="22"/>
        </w:rPr>
        <w:t>)</w:t>
      </w:r>
      <w:r w:rsidRPr="002C67AB">
        <w:rPr>
          <w:rFonts w:eastAsia="Times New Roman"/>
          <w:i/>
          <w:sz w:val="22"/>
          <w:szCs w:val="22"/>
        </w:rPr>
        <w:t xml:space="preserve"> </w:t>
      </w:r>
      <w:r w:rsidRPr="002C67AB">
        <w:rPr>
          <w:rFonts w:eastAsia="Times New Roman"/>
          <w:sz w:val="22"/>
          <w:szCs w:val="22"/>
        </w:rPr>
        <w:t>Spatterdock, (</w:t>
      </w:r>
      <w:r w:rsidRPr="002C67AB">
        <w:rPr>
          <w:rFonts w:eastAsia="Times New Roman"/>
          <w:i/>
          <w:sz w:val="22"/>
          <w:szCs w:val="22"/>
        </w:rPr>
        <w:t>Lemna minor</w:t>
      </w:r>
      <w:r w:rsidRPr="002C67AB">
        <w:rPr>
          <w:rFonts w:eastAsia="Times New Roman"/>
          <w:sz w:val="22"/>
          <w:szCs w:val="22"/>
        </w:rPr>
        <w:t>) Small duckweed, (</w:t>
      </w:r>
      <w:r w:rsidRPr="002C67AB">
        <w:rPr>
          <w:rFonts w:eastAsia="Times New Roman"/>
          <w:i/>
          <w:sz w:val="22"/>
          <w:szCs w:val="22"/>
        </w:rPr>
        <w:t>Potamogeton obtusifolius</w:t>
      </w:r>
      <w:r w:rsidRPr="002C67AB">
        <w:rPr>
          <w:rFonts w:eastAsia="Times New Roman"/>
          <w:sz w:val="22"/>
          <w:szCs w:val="22"/>
        </w:rPr>
        <w:t>) Blunt-leaf pondweed</w:t>
      </w:r>
    </w:p>
    <w:p w:rsidR="00C35B83" w:rsidRPr="002C67AB" w:rsidRDefault="00C35B83" w:rsidP="00C35B83">
      <w:pPr>
        <w:rPr>
          <w:rFonts w:eastAsia="Times New Roman"/>
          <w:b/>
          <w:sz w:val="22"/>
          <w:szCs w:val="22"/>
        </w:rPr>
      </w:pPr>
    </w:p>
    <w:p w:rsidR="00C35B83" w:rsidRPr="002C67AB" w:rsidRDefault="00C35B83" w:rsidP="00C35B83">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7/28/09</w:t>
      </w:r>
    </w:p>
    <w:p w:rsidR="00C35B83" w:rsidRPr="002C67AB" w:rsidRDefault="00C35B83" w:rsidP="00C35B83">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Typha latifolia</w:t>
      </w:r>
      <w:r w:rsidRPr="002C67AB">
        <w:rPr>
          <w:rFonts w:eastAsia="Times New Roman"/>
          <w:sz w:val="22"/>
          <w:szCs w:val="22"/>
        </w:rPr>
        <w:t xml:space="preserve">) </w:t>
      </w:r>
      <w:r w:rsidRPr="002C67AB">
        <w:rPr>
          <w:rFonts w:eastAsia="Times New Roman"/>
          <w:b/>
          <w:sz w:val="22"/>
          <w:szCs w:val="22"/>
        </w:rPr>
        <w:t>Broad-leaved cattail</w:t>
      </w:r>
    </w:p>
    <w:p w:rsidR="00C35B83" w:rsidRPr="002C67AB" w:rsidRDefault="00C35B83" w:rsidP="00C35B83">
      <w:pPr>
        <w:rPr>
          <w:rFonts w:eastAsia="Times New Roman"/>
          <w:sz w:val="22"/>
          <w:szCs w:val="22"/>
        </w:rPr>
      </w:pPr>
      <w:r w:rsidRPr="002C67AB">
        <w:rPr>
          <w:rFonts w:eastAsia="Times New Roman"/>
          <w:b/>
          <w:sz w:val="22"/>
          <w:szCs w:val="22"/>
        </w:rPr>
        <w:t>Specimen Location:</w:t>
      </w:r>
      <w:r w:rsidRPr="002C67AB">
        <w:rPr>
          <w:rFonts w:eastAsia="Times New Roman"/>
          <w:sz w:val="22"/>
          <w:szCs w:val="22"/>
        </w:rPr>
        <w:t xml:space="preserve">  Granite Lake; N45.56609°, W92.00505°</w:t>
      </w:r>
    </w:p>
    <w:p w:rsidR="00C35B83" w:rsidRPr="002C67AB" w:rsidRDefault="00C35B83" w:rsidP="00C35B83">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MSB-2009-262</w:t>
      </w:r>
    </w:p>
    <w:p w:rsidR="00C35B83" w:rsidRPr="002C67AB" w:rsidRDefault="00C35B83" w:rsidP="00C35B83">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Thick muck soil in and out of water &lt;0.25 meters.  Found in undeveloped shoreline areas primarily near the lake outlet.</w:t>
      </w:r>
    </w:p>
    <w:p w:rsidR="00C35B83" w:rsidRPr="002C67AB" w:rsidRDefault="00C35B83" w:rsidP="00C35B83">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Schoenoplectus tabernaemontani</w:t>
      </w:r>
      <w:r w:rsidRPr="002C67AB">
        <w:rPr>
          <w:rFonts w:eastAsia="Times New Roman"/>
          <w:sz w:val="22"/>
          <w:szCs w:val="22"/>
        </w:rPr>
        <w:t>) Softstem bulrush, (</w:t>
      </w:r>
      <w:r w:rsidRPr="002C67AB">
        <w:rPr>
          <w:rFonts w:eastAsia="Times New Roman"/>
          <w:i/>
          <w:sz w:val="22"/>
          <w:szCs w:val="22"/>
        </w:rPr>
        <w:t>Sagittaria latifolia</w:t>
      </w:r>
      <w:r w:rsidRPr="002C67AB">
        <w:rPr>
          <w:rFonts w:eastAsia="Times New Roman"/>
          <w:sz w:val="22"/>
          <w:szCs w:val="22"/>
        </w:rPr>
        <w:t>) Common arrowhead, (</w:t>
      </w:r>
      <w:r w:rsidRPr="002C67AB">
        <w:rPr>
          <w:rFonts w:eastAsia="Times New Roman"/>
          <w:i/>
          <w:sz w:val="22"/>
          <w:szCs w:val="22"/>
        </w:rPr>
        <w:t>Lythrum salicaria</w:t>
      </w:r>
      <w:r w:rsidRPr="002C67AB">
        <w:rPr>
          <w:rFonts w:eastAsia="Times New Roman"/>
          <w:sz w:val="22"/>
          <w:szCs w:val="22"/>
        </w:rPr>
        <w:t>) Purple loosestrife, (</w:t>
      </w:r>
      <w:r w:rsidRPr="002C67AB">
        <w:rPr>
          <w:rFonts w:eastAsia="Times New Roman"/>
          <w:i/>
          <w:sz w:val="22"/>
          <w:szCs w:val="22"/>
        </w:rPr>
        <w:t>Phalaris arundinacea</w:t>
      </w:r>
      <w:r w:rsidRPr="002C67AB">
        <w:rPr>
          <w:rFonts w:eastAsia="Times New Roman"/>
          <w:sz w:val="22"/>
          <w:szCs w:val="22"/>
        </w:rPr>
        <w:t>) Reed canary grass</w:t>
      </w:r>
    </w:p>
    <w:p w:rsidR="00F3621D" w:rsidRPr="002C67AB" w:rsidRDefault="00F3621D" w:rsidP="00F3621D">
      <w:pPr>
        <w:rPr>
          <w:rFonts w:eastAsia="Times New Roman"/>
          <w:b/>
          <w:sz w:val="22"/>
          <w:szCs w:val="22"/>
        </w:rPr>
      </w:pPr>
    </w:p>
    <w:p w:rsidR="00F3621D" w:rsidRPr="002C67AB" w:rsidRDefault="00F3621D" w:rsidP="00F3621D">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7/31/18</w:t>
      </w:r>
    </w:p>
    <w:p w:rsidR="00F3621D" w:rsidRPr="002C67AB" w:rsidRDefault="00F3621D" w:rsidP="00F3621D">
      <w:pPr>
        <w:rPr>
          <w:rFonts w:eastAsia="Times New Roman"/>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Utricularia vulgaris</w:t>
      </w:r>
      <w:r w:rsidRPr="002C67AB">
        <w:rPr>
          <w:rFonts w:eastAsia="Times New Roman"/>
          <w:sz w:val="22"/>
          <w:szCs w:val="22"/>
        </w:rPr>
        <w:t xml:space="preserve">) </w:t>
      </w:r>
      <w:r w:rsidRPr="002C67AB">
        <w:rPr>
          <w:rFonts w:eastAsia="Times New Roman"/>
          <w:b/>
          <w:sz w:val="22"/>
          <w:szCs w:val="22"/>
        </w:rPr>
        <w:t>Common bladderwort</w:t>
      </w:r>
    </w:p>
    <w:p w:rsidR="00F3621D" w:rsidRPr="002C67AB" w:rsidRDefault="00F3621D" w:rsidP="00F3621D">
      <w:pPr>
        <w:rPr>
          <w:rFonts w:eastAsia="Times New Roman"/>
          <w:sz w:val="22"/>
          <w:szCs w:val="22"/>
        </w:rPr>
      </w:pPr>
      <w:r w:rsidRPr="002C67AB">
        <w:rPr>
          <w:rFonts w:eastAsia="Times New Roman"/>
          <w:b/>
          <w:sz w:val="22"/>
          <w:szCs w:val="22"/>
        </w:rPr>
        <w:t>Specimen Location:</w:t>
      </w:r>
      <w:r w:rsidRPr="002C67AB">
        <w:rPr>
          <w:rFonts w:eastAsia="Times New Roman"/>
          <w:sz w:val="22"/>
          <w:szCs w:val="22"/>
        </w:rPr>
        <w:t xml:space="preserve">  Granite Lake; N45.56609°, W92.00505°</w:t>
      </w:r>
    </w:p>
    <w:p w:rsidR="00F3621D" w:rsidRPr="002C67AB" w:rsidRDefault="00F3621D" w:rsidP="00F3621D">
      <w:pPr>
        <w:rPr>
          <w:rFonts w:eastAsia="Times New Roman"/>
          <w:sz w:val="22"/>
          <w:szCs w:val="22"/>
        </w:rPr>
      </w:pPr>
      <w:r w:rsidRPr="002C67AB">
        <w:rPr>
          <w:rFonts w:eastAsia="Times New Roman"/>
          <w:b/>
          <w:sz w:val="22"/>
          <w:szCs w:val="22"/>
        </w:rPr>
        <w:t>Collected/Identified by:  Matthew S. Berg  Col. #:</w:t>
      </w:r>
      <w:r w:rsidRPr="002C67AB">
        <w:rPr>
          <w:rFonts w:eastAsia="Times New Roman"/>
          <w:sz w:val="22"/>
          <w:szCs w:val="22"/>
        </w:rPr>
        <w:t xml:space="preserve">  MSB-2018-262B</w:t>
      </w:r>
    </w:p>
    <w:p w:rsidR="00F3621D" w:rsidRPr="002C67AB" w:rsidRDefault="00F3621D" w:rsidP="00F3621D">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Shallow water over thick muck soil in the lake outlet.</w:t>
      </w:r>
    </w:p>
    <w:p w:rsidR="00F3621D" w:rsidRPr="002C67AB" w:rsidRDefault="00F3621D" w:rsidP="00F3621D">
      <w:pPr>
        <w:rPr>
          <w:rFonts w:eastAsia="Times New Roman"/>
          <w:sz w:val="22"/>
          <w:szCs w:val="22"/>
        </w:rPr>
      </w:pPr>
      <w:r w:rsidRPr="002C67AB">
        <w:rPr>
          <w:rFonts w:eastAsia="Times New Roman"/>
          <w:b/>
          <w:sz w:val="22"/>
          <w:szCs w:val="22"/>
        </w:rPr>
        <w:t xml:space="preserve">Common Associates:  </w:t>
      </w:r>
      <w:r w:rsidRPr="002C67AB">
        <w:rPr>
          <w:rFonts w:eastAsia="Times New Roman"/>
          <w:sz w:val="22"/>
          <w:szCs w:val="22"/>
        </w:rPr>
        <w:t>(</w:t>
      </w:r>
      <w:r w:rsidRPr="002C67AB">
        <w:rPr>
          <w:rFonts w:eastAsia="Times New Roman"/>
          <w:i/>
          <w:sz w:val="22"/>
          <w:szCs w:val="22"/>
        </w:rPr>
        <w:t>Potamogeton epihydrus</w:t>
      </w:r>
      <w:r w:rsidRPr="002C67AB">
        <w:rPr>
          <w:rFonts w:eastAsia="Times New Roman"/>
          <w:sz w:val="22"/>
          <w:szCs w:val="22"/>
        </w:rPr>
        <w:t>) Ribbon-leaf pondweed, (</w:t>
      </w:r>
      <w:r w:rsidRPr="002C67AB">
        <w:rPr>
          <w:rFonts w:eastAsia="Times New Roman"/>
          <w:i/>
          <w:sz w:val="22"/>
          <w:szCs w:val="22"/>
        </w:rPr>
        <w:t>Potamogeton pusillus</w:t>
      </w:r>
      <w:r w:rsidRPr="002C67AB">
        <w:rPr>
          <w:rFonts w:eastAsia="Times New Roman"/>
          <w:sz w:val="22"/>
          <w:szCs w:val="22"/>
        </w:rPr>
        <w:t>) Small pondweed, (</w:t>
      </w:r>
      <w:r w:rsidRPr="002C67AB">
        <w:rPr>
          <w:rFonts w:eastAsia="Times New Roman"/>
          <w:i/>
          <w:sz w:val="22"/>
          <w:szCs w:val="22"/>
        </w:rPr>
        <w:t>Elodea canadensis</w:t>
      </w:r>
      <w:r w:rsidRPr="002C67AB">
        <w:rPr>
          <w:rFonts w:eastAsia="Times New Roman"/>
          <w:sz w:val="22"/>
          <w:szCs w:val="22"/>
        </w:rPr>
        <w:t>) Common waterweed, (</w:t>
      </w:r>
      <w:r w:rsidRPr="002C67AB">
        <w:rPr>
          <w:rFonts w:eastAsia="Times New Roman"/>
          <w:i/>
          <w:sz w:val="22"/>
          <w:szCs w:val="22"/>
        </w:rPr>
        <w:t>Ceratophyllum demersum</w:t>
      </w:r>
      <w:r w:rsidRPr="002C67AB">
        <w:rPr>
          <w:rFonts w:eastAsia="Times New Roman"/>
          <w:sz w:val="22"/>
          <w:szCs w:val="22"/>
        </w:rPr>
        <w:t>) Coontail, (</w:t>
      </w:r>
      <w:r w:rsidRPr="002C67AB">
        <w:rPr>
          <w:rFonts w:eastAsia="Times New Roman"/>
          <w:i/>
          <w:sz w:val="22"/>
          <w:szCs w:val="22"/>
        </w:rPr>
        <w:t>Potamogeton zosteriformis</w:t>
      </w:r>
      <w:r w:rsidRPr="002C67AB">
        <w:rPr>
          <w:rFonts w:eastAsia="Times New Roman"/>
          <w:sz w:val="22"/>
          <w:szCs w:val="22"/>
        </w:rPr>
        <w:t>) Flat-stem pondweed</w:t>
      </w:r>
    </w:p>
    <w:p w:rsidR="003106B9" w:rsidRPr="002C67AB" w:rsidRDefault="003106B9" w:rsidP="00F3621D">
      <w:pPr>
        <w:rPr>
          <w:rFonts w:eastAsia="Times New Roman"/>
          <w:sz w:val="22"/>
          <w:szCs w:val="22"/>
        </w:rPr>
      </w:pPr>
    </w:p>
    <w:p w:rsidR="003106B9" w:rsidRPr="002C67AB" w:rsidRDefault="003106B9" w:rsidP="003106B9">
      <w:pPr>
        <w:rPr>
          <w:rFonts w:eastAsia="Times New Roman"/>
          <w:sz w:val="22"/>
          <w:szCs w:val="22"/>
        </w:rPr>
      </w:pPr>
      <w:r w:rsidRPr="002C67AB">
        <w:rPr>
          <w:rFonts w:eastAsia="Times New Roman"/>
          <w:b/>
          <w:sz w:val="22"/>
          <w:szCs w:val="22"/>
        </w:rPr>
        <w:t xml:space="preserve">County/State:  </w:t>
      </w:r>
      <w:r w:rsidRPr="002C67AB">
        <w:rPr>
          <w:rFonts w:eastAsia="Times New Roman"/>
          <w:sz w:val="22"/>
          <w:szCs w:val="22"/>
        </w:rPr>
        <w:t xml:space="preserve">Barron County, Wisconsin          </w:t>
      </w:r>
      <w:r w:rsidRPr="002C67AB">
        <w:rPr>
          <w:rFonts w:eastAsia="Times New Roman"/>
          <w:b/>
          <w:sz w:val="22"/>
          <w:szCs w:val="22"/>
        </w:rPr>
        <w:t xml:space="preserve">Date: </w:t>
      </w:r>
      <w:r w:rsidRPr="002C67AB">
        <w:rPr>
          <w:rFonts w:eastAsia="Times New Roman"/>
          <w:sz w:val="22"/>
          <w:szCs w:val="22"/>
        </w:rPr>
        <w:t>7/31/18</w:t>
      </w:r>
    </w:p>
    <w:p w:rsidR="003106B9" w:rsidRPr="002C67AB" w:rsidRDefault="003106B9" w:rsidP="003106B9">
      <w:pPr>
        <w:rPr>
          <w:rFonts w:eastAsia="Times New Roman"/>
          <w:b/>
          <w:sz w:val="22"/>
          <w:szCs w:val="22"/>
        </w:rPr>
      </w:pPr>
      <w:r w:rsidRPr="002C67AB">
        <w:rPr>
          <w:rFonts w:eastAsia="Times New Roman"/>
          <w:b/>
          <w:sz w:val="22"/>
          <w:szCs w:val="22"/>
        </w:rPr>
        <w:t>Species:</w:t>
      </w:r>
      <w:r w:rsidRPr="002C67AB">
        <w:rPr>
          <w:rFonts w:eastAsia="Times New Roman"/>
          <w:sz w:val="22"/>
          <w:szCs w:val="22"/>
        </w:rPr>
        <w:t xml:space="preserve">  (</w:t>
      </w:r>
      <w:r w:rsidRPr="002C67AB">
        <w:rPr>
          <w:rFonts w:eastAsia="Times New Roman"/>
          <w:i/>
          <w:sz w:val="22"/>
          <w:szCs w:val="22"/>
        </w:rPr>
        <w:t>Wolffia columbiana</w:t>
      </w:r>
      <w:r w:rsidRPr="002C67AB">
        <w:rPr>
          <w:rFonts w:eastAsia="Times New Roman"/>
          <w:sz w:val="22"/>
          <w:szCs w:val="22"/>
        </w:rPr>
        <w:t xml:space="preserve">) </w:t>
      </w:r>
      <w:r w:rsidRPr="002C67AB">
        <w:rPr>
          <w:rFonts w:eastAsia="Times New Roman"/>
          <w:b/>
          <w:sz w:val="22"/>
          <w:szCs w:val="22"/>
        </w:rPr>
        <w:t>Common watermeal</w:t>
      </w:r>
      <w:r w:rsidRPr="002C67AB">
        <w:rPr>
          <w:rFonts w:eastAsia="Times New Roman"/>
          <w:sz w:val="22"/>
          <w:szCs w:val="22"/>
        </w:rPr>
        <w:t xml:space="preserve"> </w:t>
      </w:r>
    </w:p>
    <w:p w:rsidR="003106B9" w:rsidRPr="002C67AB" w:rsidRDefault="003106B9" w:rsidP="003106B9">
      <w:pPr>
        <w:rPr>
          <w:rFonts w:eastAsia="Times New Roman"/>
          <w:b/>
          <w:sz w:val="22"/>
          <w:szCs w:val="22"/>
        </w:rPr>
      </w:pPr>
      <w:r w:rsidRPr="002C67AB">
        <w:rPr>
          <w:rFonts w:eastAsia="Times New Roman"/>
          <w:b/>
          <w:sz w:val="22"/>
          <w:szCs w:val="22"/>
        </w:rPr>
        <w:t>Specimen Location:</w:t>
      </w:r>
      <w:r w:rsidRPr="002C67AB">
        <w:rPr>
          <w:rFonts w:eastAsia="Times New Roman"/>
          <w:sz w:val="22"/>
          <w:szCs w:val="22"/>
        </w:rPr>
        <w:t xml:space="preserve">  Granite Lake; N45.58933°, W92.00901°</w:t>
      </w:r>
    </w:p>
    <w:p w:rsidR="003106B9" w:rsidRPr="002C67AB" w:rsidRDefault="003106B9" w:rsidP="003106B9">
      <w:pPr>
        <w:rPr>
          <w:rFonts w:eastAsia="Times New Roman"/>
          <w:sz w:val="22"/>
          <w:szCs w:val="22"/>
        </w:rPr>
      </w:pPr>
      <w:r w:rsidRPr="002C67AB">
        <w:rPr>
          <w:rFonts w:eastAsia="Times New Roman"/>
          <w:b/>
          <w:sz w:val="22"/>
          <w:szCs w:val="22"/>
        </w:rPr>
        <w:t xml:space="preserve">Collected/Identified by:  Matthew S. Berg  </w:t>
      </w:r>
    </w:p>
    <w:p w:rsidR="003106B9" w:rsidRPr="002C67AB" w:rsidRDefault="003106B9" w:rsidP="003106B9">
      <w:pPr>
        <w:rPr>
          <w:rFonts w:eastAsia="Times New Roman"/>
          <w:sz w:val="22"/>
          <w:szCs w:val="22"/>
        </w:rPr>
      </w:pPr>
      <w:r w:rsidRPr="002C67AB">
        <w:rPr>
          <w:rFonts w:eastAsia="Times New Roman"/>
          <w:b/>
          <w:sz w:val="22"/>
          <w:szCs w:val="22"/>
        </w:rPr>
        <w:t>Habitat/Distribution:</w:t>
      </w:r>
      <w:r w:rsidRPr="002C67AB">
        <w:rPr>
          <w:rFonts w:eastAsia="Times New Roman"/>
          <w:sz w:val="22"/>
          <w:szCs w:val="22"/>
        </w:rPr>
        <w:t xml:space="preserve">  Located floating at or just under the surface.  Rare; only a few scattered individuals occurred interspersed between the lilypads near the creek inlet on the north side of the lake.</w:t>
      </w:r>
    </w:p>
    <w:p w:rsidR="003106B9" w:rsidRPr="002C67AB" w:rsidRDefault="003106B9" w:rsidP="003106B9">
      <w:pPr>
        <w:rPr>
          <w:rFonts w:eastAsia="Times New Roman"/>
          <w:b/>
          <w:sz w:val="22"/>
          <w:szCs w:val="22"/>
        </w:rPr>
      </w:pPr>
      <w:r w:rsidRPr="002C67AB">
        <w:rPr>
          <w:rFonts w:eastAsia="Times New Roman"/>
          <w:b/>
          <w:sz w:val="22"/>
          <w:szCs w:val="22"/>
        </w:rPr>
        <w:t>Common Associates:</w:t>
      </w:r>
      <w:r w:rsidRPr="002C67AB">
        <w:rPr>
          <w:rFonts w:eastAsia="Times New Roman"/>
          <w:sz w:val="22"/>
          <w:szCs w:val="22"/>
        </w:rPr>
        <w:t xml:space="preserve">  (</w:t>
      </w:r>
      <w:r w:rsidRPr="002C67AB">
        <w:rPr>
          <w:rFonts w:eastAsia="Times New Roman"/>
          <w:i/>
          <w:sz w:val="22"/>
          <w:szCs w:val="22"/>
        </w:rPr>
        <w:t>Nymphaea odorata</w:t>
      </w:r>
      <w:r w:rsidRPr="002C67AB">
        <w:rPr>
          <w:rFonts w:eastAsia="Times New Roman"/>
          <w:sz w:val="22"/>
          <w:szCs w:val="22"/>
        </w:rPr>
        <w:t>) White water lily, (</w:t>
      </w:r>
      <w:r w:rsidRPr="002C67AB">
        <w:rPr>
          <w:rFonts w:eastAsia="Times New Roman"/>
          <w:i/>
          <w:sz w:val="22"/>
          <w:szCs w:val="22"/>
        </w:rPr>
        <w:t>Nuphar variegata</w:t>
      </w:r>
      <w:r w:rsidRPr="002C67AB">
        <w:rPr>
          <w:rFonts w:eastAsia="Times New Roman"/>
          <w:sz w:val="22"/>
          <w:szCs w:val="22"/>
        </w:rPr>
        <w:t>)</w:t>
      </w:r>
      <w:r w:rsidRPr="002C67AB">
        <w:rPr>
          <w:rFonts w:eastAsia="Times New Roman"/>
          <w:i/>
          <w:sz w:val="22"/>
          <w:szCs w:val="22"/>
        </w:rPr>
        <w:t xml:space="preserve"> </w:t>
      </w:r>
      <w:r w:rsidRPr="002C67AB">
        <w:rPr>
          <w:rFonts w:eastAsia="Times New Roman"/>
          <w:sz w:val="22"/>
          <w:szCs w:val="22"/>
        </w:rPr>
        <w:t>Spatterdock, (</w:t>
      </w:r>
      <w:r w:rsidRPr="002C67AB">
        <w:rPr>
          <w:rFonts w:eastAsia="Times New Roman"/>
          <w:i/>
          <w:sz w:val="22"/>
          <w:szCs w:val="22"/>
        </w:rPr>
        <w:t>Lemna minor</w:t>
      </w:r>
      <w:r w:rsidRPr="002C67AB">
        <w:rPr>
          <w:rFonts w:eastAsia="Times New Roman"/>
          <w:sz w:val="22"/>
          <w:szCs w:val="22"/>
        </w:rPr>
        <w:t>) Small duckweed, (</w:t>
      </w:r>
      <w:r w:rsidRPr="002C67AB">
        <w:rPr>
          <w:rFonts w:eastAsia="Times New Roman"/>
          <w:i/>
          <w:sz w:val="22"/>
          <w:szCs w:val="22"/>
        </w:rPr>
        <w:t>Potamogeton obtusifolius</w:t>
      </w:r>
      <w:r w:rsidRPr="002C67AB">
        <w:rPr>
          <w:rFonts w:eastAsia="Times New Roman"/>
          <w:sz w:val="22"/>
          <w:szCs w:val="22"/>
        </w:rPr>
        <w:t>) Blunt-leaf pondweed</w:t>
      </w:r>
    </w:p>
    <w:p w:rsidR="003106B9" w:rsidRPr="002C67AB" w:rsidRDefault="003106B9" w:rsidP="00F3621D">
      <w:pPr>
        <w:rPr>
          <w:rFonts w:eastAsia="Times New Roman"/>
          <w:b/>
          <w:sz w:val="22"/>
          <w:szCs w:val="22"/>
        </w:rPr>
      </w:pPr>
    </w:p>
    <w:p w:rsidR="00EA51A7" w:rsidRPr="002C67AB" w:rsidRDefault="00EA51A7" w:rsidP="00EA51A7">
      <w:pPr>
        <w:rPr>
          <w:rFonts w:eastAsia="Times New Roman"/>
          <w:sz w:val="23"/>
          <w:szCs w:val="23"/>
        </w:rPr>
      </w:pPr>
    </w:p>
    <w:p w:rsidR="00EA51A7" w:rsidRPr="002C67AB" w:rsidRDefault="00EA51A7" w:rsidP="00EA51A7">
      <w:pPr>
        <w:rPr>
          <w:rFonts w:eastAsia="Times New Roman"/>
          <w:sz w:val="23"/>
          <w:szCs w:val="23"/>
        </w:rPr>
      </w:pPr>
    </w:p>
    <w:p w:rsidR="00707A43" w:rsidRPr="002C67AB" w:rsidRDefault="00707A43" w:rsidP="00707A43">
      <w:pPr>
        <w:rPr>
          <w:rFonts w:eastAsia="Times New Roman"/>
          <w:b/>
        </w:rPr>
        <w:sectPr w:rsidR="00707A43" w:rsidRPr="002C67AB" w:rsidSect="00707A43">
          <w:pgSz w:w="12240" w:h="15840"/>
          <w:pgMar w:top="1440" w:right="1440" w:bottom="1440" w:left="2160" w:header="720" w:footer="720" w:gutter="0"/>
          <w:cols w:space="720"/>
          <w:docGrid w:linePitch="360"/>
        </w:sectPr>
      </w:pPr>
    </w:p>
    <w:p w:rsidR="005B191C" w:rsidRPr="002C67AB" w:rsidRDefault="005B191C" w:rsidP="005B191C">
      <w:pPr>
        <w:jc w:val="center"/>
        <w:rPr>
          <w:rFonts w:asciiTheme="majorBidi" w:hAnsiTheme="majorBidi" w:cstheme="majorBidi"/>
          <w:b/>
          <w:sz w:val="28"/>
          <w:szCs w:val="28"/>
        </w:rPr>
      </w:pPr>
    </w:p>
    <w:p w:rsidR="002768C6" w:rsidRPr="002C67AB" w:rsidRDefault="002768C6" w:rsidP="005B191C">
      <w:pPr>
        <w:jc w:val="center"/>
        <w:rPr>
          <w:rFonts w:asciiTheme="majorBidi" w:hAnsiTheme="majorBidi" w:cstheme="majorBidi"/>
          <w:b/>
          <w:sz w:val="28"/>
          <w:szCs w:val="28"/>
        </w:rPr>
      </w:pPr>
    </w:p>
    <w:p w:rsidR="002768C6" w:rsidRPr="002C67AB" w:rsidRDefault="002768C6"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BF2C25" w:rsidRPr="002C67AB" w:rsidRDefault="00BF2C25"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5B191C" w:rsidRPr="002C67AB" w:rsidRDefault="005B191C" w:rsidP="005B191C">
      <w:pPr>
        <w:jc w:val="center"/>
        <w:rPr>
          <w:rFonts w:asciiTheme="majorBidi" w:hAnsiTheme="majorBidi" w:cstheme="majorBidi"/>
          <w:b/>
          <w:sz w:val="28"/>
          <w:szCs w:val="28"/>
        </w:rPr>
      </w:pPr>
    </w:p>
    <w:p w:rsidR="00BF3858" w:rsidRPr="002C67AB" w:rsidRDefault="005B191C" w:rsidP="00BF3858">
      <w:pPr>
        <w:jc w:val="center"/>
        <w:rPr>
          <w:rFonts w:asciiTheme="majorBidi" w:hAnsiTheme="majorBidi" w:cstheme="majorBidi"/>
          <w:b/>
          <w:sz w:val="28"/>
          <w:szCs w:val="28"/>
        </w:rPr>
      </w:pPr>
      <w:r w:rsidRPr="002C67AB">
        <w:rPr>
          <w:rFonts w:asciiTheme="majorBidi" w:hAnsiTheme="majorBidi" w:cstheme="majorBidi"/>
          <w:b/>
          <w:sz w:val="28"/>
          <w:szCs w:val="28"/>
        </w:rPr>
        <w:t xml:space="preserve">Appendix </w:t>
      </w:r>
      <w:r w:rsidR="00AA3D9A" w:rsidRPr="002C67AB">
        <w:rPr>
          <w:rFonts w:asciiTheme="majorBidi" w:hAnsiTheme="majorBidi" w:cstheme="majorBidi"/>
          <w:b/>
          <w:sz w:val="28"/>
          <w:szCs w:val="28"/>
        </w:rPr>
        <w:t>VIII</w:t>
      </w:r>
      <w:r w:rsidRPr="002C67AB">
        <w:rPr>
          <w:rFonts w:asciiTheme="majorBidi" w:hAnsiTheme="majorBidi" w:cstheme="majorBidi"/>
          <w:b/>
          <w:sz w:val="28"/>
          <w:szCs w:val="28"/>
        </w:rPr>
        <w:t xml:space="preserve">:  </w:t>
      </w:r>
      <w:r w:rsidR="00AB3021" w:rsidRPr="002C67AB">
        <w:rPr>
          <w:rFonts w:asciiTheme="majorBidi" w:hAnsiTheme="majorBidi" w:cstheme="majorBidi"/>
          <w:b/>
          <w:sz w:val="28"/>
          <w:szCs w:val="28"/>
        </w:rPr>
        <w:t>July</w:t>
      </w:r>
      <w:r w:rsidR="002D5B57" w:rsidRPr="002C67AB">
        <w:rPr>
          <w:rFonts w:asciiTheme="majorBidi" w:hAnsiTheme="majorBidi" w:cstheme="majorBidi"/>
          <w:b/>
          <w:sz w:val="28"/>
          <w:szCs w:val="28"/>
        </w:rPr>
        <w:t xml:space="preserve"> </w:t>
      </w:r>
      <w:r w:rsidR="00CE03F4" w:rsidRPr="002C67AB">
        <w:rPr>
          <w:rFonts w:asciiTheme="majorBidi" w:hAnsiTheme="majorBidi" w:cstheme="majorBidi"/>
          <w:b/>
          <w:sz w:val="28"/>
          <w:szCs w:val="28"/>
        </w:rPr>
        <w:t>2018</w:t>
      </w:r>
      <w:r w:rsidR="008B1F39" w:rsidRPr="002C67AB">
        <w:rPr>
          <w:rFonts w:asciiTheme="majorBidi" w:hAnsiTheme="majorBidi" w:cstheme="majorBidi"/>
          <w:b/>
          <w:sz w:val="28"/>
          <w:szCs w:val="28"/>
        </w:rPr>
        <w:t xml:space="preserve"> Species Density and Distribution</w:t>
      </w:r>
      <w:r w:rsidR="00ED445E" w:rsidRPr="002C67AB">
        <w:rPr>
          <w:rFonts w:asciiTheme="majorBidi" w:hAnsiTheme="majorBidi" w:cstheme="majorBidi"/>
          <w:b/>
          <w:sz w:val="28"/>
          <w:szCs w:val="28"/>
        </w:rPr>
        <w:t xml:space="preserve"> Maps</w:t>
      </w:r>
    </w:p>
    <w:p w:rsidR="0075185C" w:rsidRPr="002C67AB" w:rsidRDefault="0075185C" w:rsidP="00BF3858">
      <w:pPr>
        <w:jc w:val="center"/>
        <w:rPr>
          <w:rFonts w:asciiTheme="majorBidi" w:hAnsiTheme="majorBidi" w:cstheme="majorBidi"/>
          <w:b/>
          <w:sz w:val="28"/>
          <w:szCs w:val="28"/>
        </w:rPr>
        <w:sectPr w:rsidR="0075185C" w:rsidRPr="002C67AB" w:rsidSect="00352FCB">
          <w:pgSz w:w="12240" w:h="15840"/>
          <w:pgMar w:top="1440" w:right="1440" w:bottom="1440" w:left="2160" w:header="720" w:footer="720" w:gutter="0"/>
          <w:cols w:space="720"/>
          <w:docGrid w:linePitch="360"/>
        </w:sectPr>
      </w:pPr>
    </w:p>
    <w:p w:rsidR="00D339C8" w:rsidRPr="002C67AB" w:rsidRDefault="00257316" w:rsidP="00D91425">
      <w:pPr>
        <w:jc w:val="center"/>
        <w:rPr>
          <w:rFonts w:asciiTheme="majorBidi" w:hAnsiTheme="majorBidi" w:cstheme="majorBidi"/>
          <w:b/>
          <w:sz w:val="28"/>
          <w:szCs w:val="28"/>
        </w:rPr>
      </w:pPr>
      <w:r w:rsidRPr="002C67AB">
        <w:rPr>
          <w:rFonts w:asciiTheme="majorBidi" w:hAnsiTheme="majorBidi" w:cstheme="majorBidi"/>
          <w:b/>
          <w:noProof/>
          <w:sz w:val="28"/>
          <w:szCs w:val="28"/>
        </w:rPr>
        <w:lastRenderedPageBreak/>
        <w:drawing>
          <wp:inline distT="0" distB="0" distL="0" distR="0">
            <wp:extent cx="5486400" cy="7099935"/>
            <wp:effectExtent l="19050" t="0" r="0" b="0"/>
            <wp:docPr id="58" name="Picture 57" descr="Carex lacustris, Lake sedge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ex lacustris, Lake sedge Granite Lake Barron Co PI Survey 73118MBergERSLLC.jpg"/>
                    <pic:cNvPicPr/>
                  </pic:nvPicPr>
                  <pic:blipFill>
                    <a:blip r:embed="rId135"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59" name="Picture 58" descr="Carex utriculata, Common yellow lake sedge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ex utriculata, Common yellow lake sedge Granite Lake Barron Co PI Survey 73118MBergERSLLC.jpg"/>
                    <pic:cNvPicPr/>
                  </pic:nvPicPr>
                  <pic:blipFill>
                    <a:blip r:embed="rId136"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69" name="Picture 68" descr="Ceratophyllum demersum, Coontail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Granite Lake Barron Co PI Survey 73118MBergERSLLC.jpg"/>
                    <pic:cNvPicPr/>
                  </pic:nvPicPr>
                  <pic:blipFill>
                    <a:blip r:embed="rId137"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47" name="Picture 146" descr="Chara sp., Muskgrass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a sp., Muskgrass Granite Lake Barron Co PI Survey 73118MBergERSLLC.jpg"/>
                    <pic:cNvPicPr/>
                  </pic:nvPicPr>
                  <pic:blipFill>
                    <a:blip r:embed="rId138"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48" name="Picture 147" descr="Elodea canadensis, Common waterweed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Granite Lake Barron Co PI Survey 73118MBergERSLLC.jpg"/>
                    <pic:cNvPicPr/>
                  </pic:nvPicPr>
                  <pic:blipFill>
                    <a:blip r:embed="rId139"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49" name="Picture 148" descr="Equisetum fluviatile, Water horsetail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setum fluviatile, Water horsetail Granite Lake Barron Co PI Survey 73118MBergERSLLC.jpg"/>
                    <pic:cNvPicPr/>
                  </pic:nvPicPr>
                  <pic:blipFill>
                    <a:blip r:embed="rId140"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50" name="Picture 149" descr="Filamentous algae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amentous algae Granite Lake Barron Co PI Survey 73118MBergERSLLC.jpg"/>
                    <pic:cNvPicPr/>
                  </pic:nvPicPr>
                  <pic:blipFill>
                    <a:blip r:embed="rId141"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51" name="Picture 150" descr="Heteranthera dubia, Water star-grass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teranthera dubia, Water star-grass Granite Lake Barron Co PI Survey 73118MBergERSLLC.jpg"/>
                    <pic:cNvPicPr/>
                  </pic:nvPicPr>
                  <pic:blipFill>
                    <a:blip r:embed="rId142"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52" name="Picture 151" descr="Lemna minor, Small duckweed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na minor, Small duckweed Granite Lake Barron Co PI Survey 73118MBergERSLLC.jpg"/>
                    <pic:cNvPicPr/>
                  </pic:nvPicPr>
                  <pic:blipFill>
                    <a:blip r:embed="rId143"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53" name="Picture 152" descr="Myosotis scorpioides, Common forget-me-not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osotis scorpioides, Common forget-me-not Granite Lake Barron Co PI Survey 73118MBergERSLLC.jpg"/>
                    <pic:cNvPicPr/>
                  </pic:nvPicPr>
                  <pic:blipFill>
                    <a:blip r:embed="rId144"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54" name="Picture 153" descr="Najas flexilis, Slender naiad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jas flexilis, Slender naiad Granite Lake Barron Co PI Survey 73118MBergERSLLC.jpg"/>
                    <pic:cNvPicPr/>
                  </pic:nvPicPr>
                  <pic:blipFill>
                    <a:blip r:embed="rId145"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55" name="Picture 154" descr="Nuphar variegata, Spatterdock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phar variegata, Spatterdock Granite Lake Barron Co PI Survey 73118MBergERSLLC.jpg"/>
                    <pic:cNvPicPr/>
                  </pic:nvPicPr>
                  <pic:blipFill>
                    <a:blip r:embed="rId146"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56" name="Picture 155" descr="Nymphaea odorata, White water lily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odorata, White water lily Granite Lake Barron Co PI Survey 73118MBergERSLLC.jpg"/>
                    <pic:cNvPicPr/>
                  </pic:nvPicPr>
                  <pic:blipFill>
                    <a:blip r:embed="rId147"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57" name="Picture 156" descr="Phalaris arundinacea, Reed canary grass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laris arundinacea, Reed canary grass Granite Lake Barron Co PI Survey 73118MBergERSLLC.jpg"/>
                    <pic:cNvPicPr/>
                  </pic:nvPicPr>
                  <pic:blipFill>
                    <a:blip r:embed="rId148"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58" name="Picture 157" descr="Pontederia cordata, Pickerelweed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ederia cordata, Pickerelweed Granite Lake Barron Co PI Survey 73118MBergERSLLC.jpg"/>
                    <pic:cNvPicPr/>
                  </pic:nvPicPr>
                  <pic:blipFill>
                    <a:blip r:embed="rId149"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59" name="Picture 158" descr="Potamogeton amplifolius, Large-leaf pondweed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amplifolius, Large-leaf pondweed Granite Lake Barron Co PI Survey 73118MBergERSLLC.jpg"/>
                    <pic:cNvPicPr/>
                  </pic:nvPicPr>
                  <pic:blipFill>
                    <a:blip r:embed="rId150"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60" name="Picture 159" descr="Potamogeton foliosus, Leafy pondweed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foliosus, Leafy pondweed Granite Lake Barron Co PI Survey 73118MBergERSLLC.jpg"/>
                    <pic:cNvPicPr/>
                  </pic:nvPicPr>
                  <pic:blipFill>
                    <a:blip r:embed="rId151"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61" name="Picture 160" descr="Potamogeton natans, Floating-leaf pondweed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natans, Floating-leaf pondweed Granite Lake Barron Co PI Survey 73118MBergERSLLC.jpg"/>
                    <pic:cNvPicPr/>
                  </pic:nvPicPr>
                  <pic:blipFill>
                    <a:blip r:embed="rId152"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62" name="Picture 161" descr="Potamogeton obtusifolius, Blunt-leaf pondweed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obtusifolius, Blunt-leaf pondweed Granite Lake Barron Co PI Survey 73118MBergERSLLC.jpg"/>
                    <pic:cNvPicPr/>
                  </pic:nvPicPr>
                  <pic:blipFill>
                    <a:blip r:embed="rId153"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63" name="Picture 162" descr="Potamogeton pusillus, Small pondweed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pusillus, Small pondweed Granite Lake Barron Co PI Survey 73118MBergERSLLC.jpg"/>
                    <pic:cNvPicPr/>
                  </pic:nvPicPr>
                  <pic:blipFill>
                    <a:blip r:embed="rId154"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65" name="Picture 164" descr="Potamogeton robbinsii, Fern pondweed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robbinsii, Fern pondweed Granite Lake Barron Co PI Survey 73118MBergERSLLC.jpg"/>
                    <pic:cNvPicPr/>
                  </pic:nvPicPr>
                  <pic:blipFill>
                    <a:blip r:embed="rId155"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66" name="Picture 165" descr="Potamogeton spirillus, Spiral-fruited pondweed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spirillus, Spiral-fruited pondweed Granite Lake Barron Co PI Survey 73118MBergERSLLC.jpg"/>
                    <pic:cNvPicPr/>
                  </pic:nvPicPr>
                  <pic:blipFill>
                    <a:blip r:embed="rId156"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67" name="Picture 166" descr="Potamogeton vaseyi, Vasey's pondweed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vaseyi, Vasey's pondweed Granite Lake Barron Co PI Survey 73118MBergERSLLC.jpg"/>
                    <pic:cNvPicPr/>
                  </pic:nvPicPr>
                  <pic:blipFill>
                    <a:blip r:embed="rId157"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68" name="Picture 167" descr="Potamogeton zosteriformis, Flat-stem pondweed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zosteriformis, Flat-stem pondweed Granite Lake Barron Co PI Survey 73118MBergERSLLC.jpg"/>
                    <pic:cNvPicPr/>
                  </pic:nvPicPr>
                  <pic:blipFill>
                    <a:blip r:embed="rId158"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69" name="Picture 168" descr="Schoenoplectus acutus, Hardstem bulrush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enoplectus acutus, Hardstem bulrush Granite Lake Barron Co PI Survey 73118MBergERSLLC.jpg"/>
                    <pic:cNvPicPr/>
                  </pic:nvPicPr>
                  <pic:blipFill>
                    <a:blip r:embed="rId159"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70" name="Picture 169" descr="Schoenoplectus tabernaemontani, Softstem bulrush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enoplectus tabernaemontani, Softstem bulrush Granite Lake Barron Co PI Survey 73118MBergERSLLC.jpg"/>
                    <pic:cNvPicPr/>
                  </pic:nvPicPr>
                  <pic:blipFill>
                    <a:blip r:embed="rId160"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71" name="Picture 170" descr="Spirodela polyrhiza, Large duckweed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rodela polyrhiza, Large duckweed Granite Lake Barron Co PI Survey 73118MBergERSLLC.jpg"/>
                    <pic:cNvPicPr/>
                  </pic:nvPicPr>
                  <pic:blipFill>
                    <a:blip r:embed="rId161"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72" name="Picture 171" descr="Utricularia vulgaris, Common bladderwort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ricularia vulgaris, Common bladderwort Granite Lake Barron Co PI Survey 73118MBergERSLLC.jpg"/>
                    <pic:cNvPicPr/>
                  </pic:nvPicPr>
                  <pic:blipFill>
                    <a:blip r:embed="rId162" cstate="print"/>
                    <a:stretch>
                      <a:fillRect/>
                    </a:stretch>
                  </pic:blipFill>
                  <pic:spPr>
                    <a:xfrm>
                      <a:off x="0" y="0"/>
                      <a:ext cx="5486400" cy="7099935"/>
                    </a:xfrm>
                    <a:prstGeom prst="rect">
                      <a:avLst/>
                    </a:prstGeom>
                  </pic:spPr>
                </pic:pic>
              </a:graphicData>
            </a:graphic>
          </wp:inline>
        </w:drawing>
      </w:r>
      <w:r w:rsidRPr="002C67AB">
        <w:rPr>
          <w:rFonts w:asciiTheme="majorBidi" w:hAnsiTheme="majorBidi" w:cstheme="majorBidi"/>
          <w:b/>
          <w:noProof/>
          <w:sz w:val="28"/>
          <w:szCs w:val="28"/>
        </w:rPr>
        <w:lastRenderedPageBreak/>
        <w:drawing>
          <wp:inline distT="0" distB="0" distL="0" distR="0">
            <wp:extent cx="5486400" cy="7099935"/>
            <wp:effectExtent l="19050" t="0" r="0" b="0"/>
            <wp:docPr id="173" name="Picture 172" descr="Wolffia columbiana, Common watermeal Granite Lake Barron Co PI Survey 731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lffia columbiana, Common watermeal Granite Lake Barron Co PI Survey 73118MBergERSLLC.jpg"/>
                    <pic:cNvPicPr/>
                  </pic:nvPicPr>
                  <pic:blipFill>
                    <a:blip r:embed="rId163" cstate="print"/>
                    <a:stretch>
                      <a:fillRect/>
                    </a:stretch>
                  </pic:blipFill>
                  <pic:spPr>
                    <a:xfrm>
                      <a:off x="0" y="0"/>
                      <a:ext cx="5486400" cy="7099935"/>
                    </a:xfrm>
                    <a:prstGeom prst="rect">
                      <a:avLst/>
                    </a:prstGeom>
                  </pic:spPr>
                </pic:pic>
              </a:graphicData>
            </a:graphic>
          </wp:inline>
        </w:drawing>
      </w:r>
    </w:p>
    <w:p w:rsidR="00D339C8" w:rsidRPr="002C67AB" w:rsidRDefault="00D339C8" w:rsidP="00D91425">
      <w:pPr>
        <w:jc w:val="center"/>
        <w:rPr>
          <w:rFonts w:asciiTheme="majorBidi" w:hAnsiTheme="majorBidi" w:cstheme="majorBidi"/>
          <w:b/>
          <w:sz w:val="28"/>
          <w:szCs w:val="28"/>
        </w:rPr>
      </w:pPr>
    </w:p>
    <w:p w:rsidR="00D339C8" w:rsidRPr="002C67AB" w:rsidRDefault="00D339C8"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641D0" w:rsidRPr="002C67AB" w:rsidRDefault="00D641D0" w:rsidP="00D91425">
      <w:pPr>
        <w:jc w:val="center"/>
        <w:rPr>
          <w:rFonts w:asciiTheme="majorBidi" w:hAnsiTheme="majorBidi" w:cstheme="majorBidi"/>
          <w:b/>
          <w:sz w:val="28"/>
          <w:szCs w:val="28"/>
        </w:rPr>
      </w:pPr>
    </w:p>
    <w:p w:rsidR="00D641D0" w:rsidRPr="002C67AB" w:rsidRDefault="00D641D0" w:rsidP="00D91425">
      <w:pPr>
        <w:jc w:val="center"/>
        <w:rPr>
          <w:rFonts w:asciiTheme="majorBidi" w:hAnsiTheme="majorBidi" w:cstheme="majorBidi"/>
          <w:b/>
          <w:sz w:val="28"/>
          <w:szCs w:val="28"/>
        </w:rPr>
      </w:pPr>
    </w:p>
    <w:p w:rsidR="00D641D0" w:rsidRPr="002C67AB" w:rsidRDefault="00D641D0" w:rsidP="00D91425">
      <w:pPr>
        <w:jc w:val="center"/>
        <w:rPr>
          <w:rFonts w:asciiTheme="majorBidi" w:hAnsiTheme="majorBidi" w:cstheme="majorBidi"/>
          <w:b/>
          <w:sz w:val="28"/>
          <w:szCs w:val="28"/>
        </w:rPr>
      </w:pPr>
    </w:p>
    <w:p w:rsidR="00D641D0" w:rsidRPr="002C67AB" w:rsidRDefault="00D641D0" w:rsidP="00D91425">
      <w:pPr>
        <w:jc w:val="center"/>
        <w:rPr>
          <w:rFonts w:asciiTheme="majorBidi" w:hAnsiTheme="majorBidi" w:cstheme="majorBidi"/>
          <w:b/>
          <w:sz w:val="28"/>
          <w:szCs w:val="28"/>
        </w:rPr>
      </w:pPr>
    </w:p>
    <w:p w:rsidR="00D641D0" w:rsidRPr="002C67AB" w:rsidRDefault="00D641D0"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r w:rsidRPr="002C67AB">
        <w:rPr>
          <w:rFonts w:asciiTheme="majorBidi" w:hAnsiTheme="majorBidi" w:cstheme="majorBidi"/>
          <w:b/>
          <w:sz w:val="28"/>
          <w:szCs w:val="28"/>
        </w:rPr>
        <w:t xml:space="preserve">Appendix </w:t>
      </w:r>
      <w:r w:rsidR="00AA3D9A" w:rsidRPr="002C67AB">
        <w:rPr>
          <w:rFonts w:asciiTheme="majorBidi" w:hAnsiTheme="majorBidi" w:cstheme="majorBidi"/>
          <w:b/>
          <w:sz w:val="28"/>
          <w:szCs w:val="28"/>
        </w:rPr>
        <w:t>I</w:t>
      </w:r>
      <w:r w:rsidRPr="002C67AB">
        <w:rPr>
          <w:rFonts w:asciiTheme="majorBidi" w:hAnsiTheme="majorBidi" w:cstheme="majorBidi"/>
          <w:b/>
          <w:sz w:val="28"/>
          <w:szCs w:val="28"/>
        </w:rPr>
        <w:t xml:space="preserve">X: Aquatic Exotic Invasive Plant Species Information  </w:t>
      </w:r>
    </w:p>
    <w:p w:rsidR="00D91425" w:rsidRPr="002C67AB" w:rsidRDefault="00D91425" w:rsidP="00D91425">
      <w:pPr>
        <w:rPr>
          <w:rFonts w:asciiTheme="majorBidi" w:hAnsiTheme="majorBidi" w:cstheme="majorBidi"/>
        </w:rPr>
      </w:pPr>
      <w:r w:rsidRPr="002C67AB">
        <w:rPr>
          <w:rFonts w:asciiTheme="majorBidi" w:hAnsiTheme="majorBidi" w:cstheme="majorBidi"/>
          <w:b/>
          <w:sz w:val="28"/>
          <w:szCs w:val="28"/>
        </w:rPr>
        <w:br w:type="page"/>
      </w:r>
    </w:p>
    <w:p w:rsidR="00D91425" w:rsidRPr="002C67AB" w:rsidRDefault="00D91425" w:rsidP="00D91425">
      <w:pPr>
        <w:spacing w:after="80"/>
        <w:jc w:val="center"/>
        <w:rPr>
          <w:rFonts w:asciiTheme="majorBidi" w:hAnsiTheme="majorBidi" w:cstheme="majorBidi"/>
          <w:b/>
          <w:sz w:val="28"/>
          <w:szCs w:val="28"/>
        </w:rPr>
      </w:pPr>
      <w:r w:rsidRPr="002C67AB">
        <w:rPr>
          <w:rFonts w:asciiTheme="majorBidi" w:hAnsiTheme="majorBidi" w:cstheme="majorBidi"/>
          <w:b/>
          <w:bCs/>
          <w:noProof/>
        </w:rPr>
        <w:lastRenderedPageBreak/>
        <w:drawing>
          <wp:inline distT="0" distB="0" distL="0" distR="0">
            <wp:extent cx="2428875" cy="3086100"/>
            <wp:effectExtent l="38100" t="38100" r="28575" b="19050"/>
            <wp:docPr id="12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4" cstate="print"/>
                    <a:srcRect l="23529" t="9091" r="11765" b="27272"/>
                    <a:stretch>
                      <a:fillRect/>
                    </a:stretch>
                  </pic:blipFill>
                  <pic:spPr bwMode="auto">
                    <a:xfrm>
                      <a:off x="0" y="0"/>
                      <a:ext cx="2428875" cy="3086100"/>
                    </a:xfrm>
                    <a:prstGeom prst="rect">
                      <a:avLst/>
                    </a:prstGeom>
                    <a:ln w="28575" cap="sq">
                      <a:solidFill>
                        <a:srgbClr val="000000"/>
                      </a:solidFill>
                      <a:prstDash val="solid"/>
                      <a:miter lim="800000"/>
                    </a:ln>
                    <a:effectLst/>
                  </pic:spPr>
                </pic:pic>
              </a:graphicData>
            </a:graphic>
          </wp:inline>
        </w:drawing>
      </w:r>
      <w:r w:rsidRPr="002C67AB">
        <w:rPr>
          <w:rFonts w:asciiTheme="majorBidi" w:hAnsiTheme="majorBidi" w:cstheme="majorBidi"/>
          <w:b/>
          <w:sz w:val="28"/>
          <w:szCs w:val="28"/>
        </w:rPr>
        <w:t xml:space="preserve"> </w:t>
      </w:r>
    </w:p>
    <w:p w:rsidR="00D91425" w:rsidRPr="002C67AB" w:rsidRDefault="00D91425" w:rsidP="00D91425">
      <w:pPr>
        <w:jc w:val="center"/>
        <w:rPr>
          <w:rFonts w:asciiTheme="majorBidi" w:hAnsiTheme="majorBidi" w:cstheme="majorBidi"/>
          <w:b/>
          <w:sz w:val="28"/>
          <w:szCs w:val="28"/>
        </w:rPr>
      </w:pPr>
      <w:r w:rsidRPr="002C67AB">
        <w:rPr>
          <w:rFonts w:asciiTheme="majorBidi" w:hAnsiTheme="majorBidi" w:cstheme="majorBidi"/>
          <w:b/>
          <w:sz w:val="28"/>
          <w:szCs w:val="28"/>
        </w:rPr>
        <w:t xml:space="preserve">Eurasian </w:t>
      </w:r>
      <w:r w:rsidR="00D339C8" w:rsidRPr="002C67AB">
        <w:rPr>
          <w:rFonts w:asciiTheme="majorBidi" w:hAnsiTheme="majorBidi" w:cstheme="majorBidi"/>
          <w:b/>
          <w:sz w:val="28"/>
          <w:szCs w:val="28"/>
        </w:rPr>
        <w:t>Water-milfoil</w:t>
      </w:r>
      <w:r w:rsidRPr="002C67AB">
        <w:rPr>
          <w:rFonts w:asciiTheme="majorBidi" w:hAnsiTheme="majorBidi" w:cstheme="majorBidi"/>
          <w:b/>
          <w:sz w:val="28"/>
          <w:szCs w:val="28"/>
        </w:rPr>
        <w:t xml:space="preserve"> </w:t>
      </w: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b/>
          <w:bCs/>
        </w:rPr>
        <w:t>DESCRIPTION:</w:t>
      </w:r>
      <w:r w:rsidRPr="002C67AB">
        <w:rPr>
          <w:rFonts w:asciiTheme="majorBidi" w:hAnsiTheme="majorBidi" w:cstheme="majorBidi"/>
        </w:rPr>
        <w:t xml:space="preserve"> Eurasian </w:t>
      </w:r>
      <w:r w:rsidR="00D339C8" w:rsidRPr="002C67AB">
        <w:rPr>
          <w:rFonts w:asciiTheme="majorBidi" w:hAnsiTheme="majorBidi" w:cstheme="majorBidi"/>
        </w:rPr>
        <w:t>Water-milfoil</w:t>
      </w:r>
      <w:r w:rsidRPr="002C67AB">
        <w:rPr>
          <w:rFonts w:asciiTheme="majorBidi" w:hAnsiTheme="majorBidi" w:cstheme="majorBidi"/>
        </w:rPr>
        <w:t xml:space="preserve"> is a submersed aquatic plant native to Europe, Asia, and northern Africa. It is the only non-native milfoil in Wisconsin. Like the native milfoils, the Eurasian variety has slender stems whorled by submersed feathery leaves and tiny flowers produced above the water surface. The flowers are located in the axils of the floral bracts, and are either four-petaled or without petals. The leaves are threadlike, typically uniform in diameter, and aggregated into a submersed terminal spike. The stem thickens below the inflorescence and doubles its width further down, often curving to lie parallel with the water surface. The fruits are four-jointed nut-like bodies. Without flowers or fruits, Eurasian </w:t>
      </w:r>
      <w:r w:rsidR="00D339C8" w:rsidRPr="002C67AB">
        <w:rPr>
          <w:rFonts w:asciiTheme="majorBidi" w:hAnsiTheme="majorBidi" w:cstheme="majorBidi"/>
        </w:rPr>
        <w:t>Water-milfoil</w:t>
      </w:r>
      <w:r w:rsidRPr="002C67AB">
        <w:rPr>
          <w:rFonts w:asciiTheme="majorBidi" w:hAnsiTheme="majorBidi" w:cstheme="majorBidi"/>
        </w:rPr>
        <w:t xml:space="preserve"> is nearly impossible to distinguish from Northern </w:t>
      </w:r>
      <w:r w:rsidR="00D339C8" w:rsidRPr="002C67AB">
        <w:rPr>
          <w:rFonts w:asciiTheme="majorBidi" w:hAnsiTheme="majorBidi" w:cstheme="majorBidi"/>
        </w:rPr>
        <w:t>Water-milfoil</w:t>
      </w:r>
      <w:r w:rsidRPr="002C67AB">
        <w:rPr>
          <w:rFonts w:asciiTheme="majorBidi" w:hAnsiTheme="majorBidi" w:cstheme="majorBidi"/>
        </w:rPr>
        <w:t xml:space="preserve">. Eurasian </w:t>
      </w:r>
      <w:r w:rsidR="00D339C8" w:rsidRPr="002C67AB">
        <w:rPr>
          <w:rFonts w:asciiTheme="majorBidi" w:hAnsiTheme="majorBidi" w:cstheme="majorBidi"/>
        </w:rPr>
        <w:t>Water-milfoil</w:t>
      </w:r>
      <w:r w:rsidRPr="002C67AB">
        <w:rPr>
          <w:rFonts w:asciiTheme="majorBidi" w:hAnsiTheme="majorBidi" w:cstheme="majorBidi"/>
        </w:rPr>
        <w:t xml:space="preserve"> has 9-21 pairs of leaflets per leaf, while Northern milfoil typically has 7-11 pairs of leaflets. Coontail is often mistaken for the milfoils, but does not have individual leaflets.</w:t>
      </w: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b/>
          <w:bCs/>
        </w:rPr>
        <w:t>DISTRIBUTION AND HABITAT:</w:t>
      </w:r>
      <w:r w:rsidRPr="002C67AB">
        <w:rPr>
          <w:rFonts w:asciiTheme="majorBidi" w:hAnsiTheme="majorBidi" w:cstheme="majorBidi"/>
        </w:rPr>
        <w:t xml:space="preserve"> Eurasian milfoil first arrived in Wisconsin in the 1960's. During the 1980's, it began to move from several counties in southern Wisconsin to lakes and waterways in the northern half of the state. As of 1993, Eurasian milfoil was common in 39 Wisconsin counties (54%) and at least 75 of its lakes, including shallow bays in Lakes Michigan and Superior and Mississippi River pools.</w:t>
      </w: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rPr>
        <w:t xml:space="preserve">Eurasian </w:t>
      </w:r>
      <w:r w:rsidR="00D339C8" w:rsidRPr="002C67AB">
        <w:rPr>
          <w:rFonts w:asciiTheme="majorBidi" w:hAnsiTheme="majorBidi" w:cstheme="majorBidi"/>
        </w:rPr>
        <w:t>Water-milfoil</w:t>
      </w:r>
      <w:r w:rsidRPr="002C67AB">
        <w:rPr>
          <w:rFonts w:asciiTheme="majorBidi" w:hAnsiTheme="majorBidi" w:cstheme="majorBidi"/>
        </w:rPr>
        <w:t xml:space="preserve"> grows best in fertile, fine-textured, inorganic sediments. In less productive lakes, it is restricted to areas of nutrient-rich sediments. It has a history of becoming dominant in eutrophic, nutrient-rich lakes, although this pattern is not universal. It is an opportunistic species that prefers highly disturbed lake beds, lakes receiving nitrogen and phosphorous-laden runoff, and heavily used lakes. Optimal growth occurs in alkaline systems with a high concentration of dissolved inorganic carbon. High water temperatures promote multiple periods of flowering and fragmentation.</w:t>
      </w: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b/>
          <w:bCs/>
        </w:rPr>
        <w:lastRenderedPageBreak/>
        <w:t xml:space="preserve">LIFE HISTORY AND EFFECTS OF INVASION: </w:t>
      </w:r>
      <w:r w:rsidRPr="002C67AB">
        <w:rPr>
          <w:rFonts w:asciiTheme="majorBidi" w:hAnsiTheme="majorBidi" w:cstheme="majorBidi"/>
        </w:rPr>
        <w:t xml:space="preserve">Unlike many other plants, Eurasian </w:t>
      </w:r>
      <w:r w:rsidR="00D339C8" w:rsidRPr="002C67AB">
        <w:rPr>
          <w:rFonts w:asciiTheme="majorBidi" w:hAnsiTheme="majorBidi" w:cstheme="majorBidi"/>
        </w:rPr>
        <w:t>Water-milfoil</w:t>
      </w:r>
      <w:r w:rsidRPr="002C67AB">
        <w:rPr>
          <w:rFonts w:asciiTheme="majorBidi" w:hAnsiTheme="majorBidi" w:cstheme="majorBidi"/>
        </w:rPr>
        <w:t xml:space="preserve"> does not rely on seed for reproduction. Its seeds germinate poorly under natural conditions. It reproduces vegetatively by fragmentation, allowing it to disperse over long distances. The plant produces fragments after fruiting once or twice during the summer. These shoots may then be carried downstream by water currents or inadvertently picked up by boaters. Milfoil is readily dispersed by boats, motors, trailers, bilges, live wells, or bait buckets, and can stay alive for weeks if kept moist.</w:t>
      </w: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rPr>
        <w:t xml:space="preserve">Once established in an aquatic community, milfoil reproduces from shoot fragments and stolons (runners that creep along the lake bed). As an opportunistic species, Eurasian </w:t>
      </w:r>
      <w:r w:rsidR="00D339C8" w:rsidRPr="002C67AB">
        <w:rPr>
          <w:rFonts w:asciiTheme="majorBidi" w:hAnsiTheme="majorBidi" w:cstheme="majorBidi"/>
        </w:rPr>
        <w:t>Water-milfoil</w:t>
      </w:r>
      <w:r w:rsidRPr="002C67AB">
        <w:rPr>
          <w:rFonts w:asciiTheme="majorBidi" w:hAnsiTheme="majorBidi" w:cstheme="majorBidi"/>
        </w:rPr>
        <w:t xml:space="preserve"> is adapted for rapid growth early in spring. Stolons, lower stems, and roots persist over winter and store the carbohydrates that help milfoil claim the water column early in spring, photosynthesize, divide, and form a dense leaf canopy that shades out native aquatic plants. Its ability to spread rapidly by fragmentation and effectively block out sunlight needed for native plant growth often results in monotypic stands. Monotypic stands of Eurasian milfoil provide only a single habitat, and threaten the integrity of aquatic communities in a number of ways; for example, dense stands disrupt predator-prey relationships by fencing out larger fish, and reducing the number of nutrient-rich native plants available for waterfowl.</w:t>
      </w:r>
    </w:p>
    <w:p w:rsidR="00D91425" w:rsidRPr="002C67AB" w:rsidRDefault="00D91425" w:rsidP="004C2AFF">
      <w:pPr>
        <w:pStyle w:val="NormalWeb"/>
        <w:rPr>
          <w:rFonts w:asciiTheme="majorBidi" w:hAnsiTheme="majorBidi" w:cstheme="majorBidi"/>
        </w:rPr>
      </w:pPr>
      <w:r w:rsidRPr="002C67AB">
        <w:rPr>
          <w:rFonts w:asciiTheme="majorBidi" w:hAnsiTheme="majorBidi" w:cstheme="majorBidi"/>
        </w:rPr>
        <w:t xml:space="preserve">Dense stands of Eurasian </w:t>
      </w:r>
      <w:r w:rsidR="00D339C8" w:rsidRPr="002C67AB">
        <w:rPr>
          <w:rFonts w:asciiTheme="majorBidi" w:hAnsiTheme="majorBidi" w:cstheme="majorBidi"/>
        </w:rPr>
        <w:t>Water-milfoil</w:t>
      </w:r>
      <w:r w:rsidRPr="002C67AB">
        <w:rPr>
          <w:rFonts w:asciiTheme="majorBidi" w:hAnsiTheme="majorBidi" w:cstheme="majorBidi"/>
        </w:rPr>
        <w:t xml:space="preserve"> also inhibit recreational uses like swimming, boating, and fishing. Some stands have been dense enough to obstruct industrial and power generation water intakes. The visual impact that greets the lake user on milfoil-dominated lakes is the flat yellow-green of matted vegetation, often prompting the perception that the lake is "infested" or "dead". Cycling of nutrients from sediments to the water column by Eurasian </w:t>
      </w:r>
      <w:r w:rsidR="00D339C8" w:rsidRPr="002C67AB">
        <w:rPr>
          <w:rFonts w:asciiTheme="majorBidi" w:hAnsiTheme="majorBidi" w:cstheme="majorBidi"/>
        </w:rPr>
        <w:t>Water-milfoil</w:t>
      </w:r>
      <w:r w:rsidRPr="002C67AB">
        <w:rPr>
          <w:rFonts w:asciiTheme="majorBidi" w:hAnsiTheme="majorBidi" w:cstheme="majorBidi"/>
        </w:rPr>
        <w:t xml:space="preserve"> may lead to deteriorating water quality and algae blooms of infested lakes.  (Taken in its entirety from WDNR, </w:t>
      </w:r>
      <w:r w:rsidR="00CE03F4" w:rsidRPr="002C67AB">
        <w:rPr>
          <w:rFonts w:asciiTheme="majorBidi" w:hAnsiTheme="majorBidi" w:cstheme="majorBidi"/>
        </w:rPr>
        <w:t>2009</w:t>
      </w:r>
      <w:r w:rsidRPr="002C67AB">
        <w:rPr>
          <w:rFonts w:asciiTheme="majorBidi" w:hAnsiTheme="majorBidi" w:cstheme="majorBidi"/>
        </w:rPr>
        <w:t xml:space="preserve"> </w:t>
      </w:r>
      <w:hyperlink r:id="rId165" w:history="1">
        <w:r w:rsidRPr="002C67AB">
          <w:rPr>
            <w:rStyle w:val="Hyperlink"/>
            <w:rFonts w:asciiTheme="majorBidi" w:hAnsiTheme="majorBidi" w:cstheme="majorBidi"/>
          </w:rPr>
          <w:t>http://www.dnr.state.wi.us/invasives/fact/milfoil.htm</w:t>
        </w:r>
      </w:hyperlink>
      <w:r w:rsidRPr="002C67AB">
        <w:rPr>
          <w:rFonts w:asciiTheme="majorBidi" w:hAnsiTheme="majorBidi" w:cstheme="majorBidi"/>
        </w:rPr>
        <w:t>)</w:t>
      </w:r>
    </w:p>
    <w:p w:rsidR="00D91425" w:rsidRPr="002C67AB" w:rsidRDefault="00D91425" w:rsidP="00D91425">
      <w:pPr>
        <w:pStyle w:val="NormalWeb"/>
        <w:rPr>
          <w:rFonts w:asciiTheme="majorBidi" w:hAnsiTheme="majorBidi" w:cstheme="majorBidi"/>
        </w:rPr>
      </w:pPr>
    </w:p>
    <w:p w:rsidR="00D91425" w:rsidRPr="002C67AB" w:rsidRDefault="00D91425" w:rsidP="00D91425">
      <w:pPr>
        <w:pStyle w:val="NormalWeb"/>
        <w:rPr>
          <w:rFonts w:asciiTheme="majorBidi" w:hAnsiTheme="majorBidi" w:cstheme="majorBidi"/>
        </w:rPr>
      </w:pPr>
    </w:p>
    <w:p w:rsidR="00D91425" w:rsidRPr="002C67AB" w:rsidRDefault="00D91425" w:rsidP="00D91425">
      <w:pPr>
        <w:pStyle w:val="NormalWeb"/>
        <w:rPr>
          <w:rFonts w:asciiTheme="majorBidi" w:hAnsiTheme="majorBidi" w:cstheme="majorBidi"/>
        </w:rPr>
      </w:pPr>
    </w:p>
    <w:p w:rsidR="00D91425" w:rsidRPr="002C67AB" w:rsidRDefault="00D91425" w:rsidP="00D91425">
      <w:pPr>
        <w:pStyle w:val="NormalWeb"/>
        <w:rPr>
          <w:rFonts w:asciiTheme="majorBidi" w:hAnsiTheme="majorBidi" w:cstheme="majorBidi"/>
        </w:rPr>
      </w:pPr>
    </w:p>
    <w:p w:rsidR="00D91425" w:rsidRPr="002C67AB" w:rsidRDefault="00D91425" w:rsidP="00D91425">
      <w:pPr>
        <w:pStyle w:val="NormalWeb"/>
        <w:rPr>
          <w:rFonts w:asciiTheme="majorBidi" w:hAnsiTheme="majorBidi" w:cstheme="majorBidi"/>
        </w:rPr>
      </w:pPr>
    </w:p>
    <w:p w:rsidR="00D91425" w:rsidRPr="002C67AB" w:rsidRDefault="00D91425" w:rsidP="00D91425">
      <w:pPr>
        <w:pStyle w:val="NormalWeb"/>
        <w:rPr>
          <w:rFonts w:asciiTheme="majorBidi" w:hAnsiTheme="majorBidi" w:cstheme="majorBidi"/>
        </w:rPr>
      </w:pPr>
    </w:p>
    <w:p w:rsidR="00D91425" w:rsidRPr="002C67AB" w:rsidRDefault="00D91425" w:rsidP="00D91425">
      <w:pPr>
        <w:pStyle w:val="NormalWeb"/>
        <w:rPr>
          <w:rFonts w:asciiTheme="majorBidi" w:hAnsiTheme="majorBidi" w:cstheme="majorBidi"/>
        </w:rPr>
      </w:pPr>
    </w:p>
    <w:p w:rsidR="00D91425" w:rsidRPr="002C67AB" w:rsidRDefault="00D91425" w:rsidP="00D91425">
      <w:pPr>
        <w:pStyle w:val="NormalWeb"/>
        <w:rPr>
          <w:rFonts w:asciiTheme="majorBidi" w:hAnsiTheme="majorBidi" w:cstheme="majorBidi"/>
        </w:rPr>
      </w:pPr>
    </w:p>
    <w:p w:rsidR="00D91425" w:rsidRPr="002C67AB" w:rsidRDefault="00D91425" w:rsidP="00D91425">
      <w:pPr>
        <w:pStyle w:val="NormalWeb"/>
        <w:rPr>
          <w:rFonts w:asciiTheme="majorBidi" w:hAnsiTheme="majorBidi" w:cstheme="majorBidi"/>
          <w:b/>
          <w:bCs/>
        </w:rPr>
      </w:pPr>
    </w:p>
    <w:p w:rsidR="00D91425" w:rsidRPr="002C67AB" w:rsidRDefault="00D91425" w:rsidP="00D91425">
      <w:pPr>
        <w:spacing w:after="80"/>
        <w:jc w:val="center"/>
        <w:rPr>
          <w:rFonts w:asciiTheme="majorBidi" w:hAnsiTheme="majorBidi" w:cstheme="majorBidi"/>
          <w:b/>
          <w:sz w:val="28"/>
          <w:szCs w:val="28"/>
        </w:rPr>
      </w:pPr>
      <w:r w:rsidRPr="002C67AB">
        <w:rPr>
          <w:rFonts w:asciiTheme="majorBidi" w:hAnsiTheme="majorBidi" w:cstheme="majorBidi"/>
          <w:noProof/>
        </w:rPr>
        <w:lastRenderedPageBreak/>
        <w:drawing>
          <wp:inline distT="0" distB="0" distL="0" distR="0">
            <wp:extent cx="3495113" cy="3108960"/>
            <wp:effectExtent l="57150" t="38100" r="29137" b="15240"/>
            <wp:docPr id="93" name="Picture 3" descr="C:\Users\Matt\Documents\2011 Chetek Lakes 2 6 12\Spring 2011 CLP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t\Documents\2011 Chetek Lakes 2 6 12\Spring 2011 CLP 012.JPG"/>
                    <pic:cNvPicPr>
                      <a:picLocks noChangeAspect="1" noChangeArrowheads="1"/>
                    </pic:cNvPicPr>
                  </pic:nvPicPr>
                  <pic:blipFill>
                    <a:blip r:embed="rId166" cstate="print"/>
                    <a:srcRect l="15070" t="8595" r="7710"/>
                    <a:stretch>
                      <a:fillRect/>
                    </a:stretch>
                  </pic:blipFill>
                  <pic:spPr bwMode="auto">
                    <a:xfrm>
                      <a:off x="0" y="0"/>
                      <a:ext cx="3495113" cy="3108960"/>
                    </a:xfrm>
                    <a:prstGeom prst="rect">
                      <a:avLst/>
                    </a:prstGeom>
                    <a:noFill/>
                    <a:ln w="31750">
                      <a:solidFill>
                        <a:schemeClr val="tx1"/>
                      </a:solidFill>
                      <a:miter lim="800000"/>
                      <a:headEnd/>
                      <a:tailEnd/>
                    </a:ln>
                  </pic:spPr>
                </pic:pic>
              </a:graphicData>
            </a:graphic>
          </wp:inline>
        </w:drawing>
      </w:r>
    </w:p>
    <w:p w:rsidR="00D91425" w:rsidRPr="002C67AB" w:rsidRDefault="00D91425" w:rsidP="00D91425">
      <w:pPr>
        <w:jc w:val="center"/>
        <w:rPr>
          <w:rFonts w:asciiTheme="majorBidi" w:hAnsiTheme="majorBidi" w:cstheme="majorBidi"/>
          <w:b/>
          <w:sz w:val="28"/>
          <w:szCs w:val="28"/>
        </w:rPr>
      </w:pPr>
      <w:r w:rsidRPr="002C67AB">
        <w:rPr>
          <w:rFonts w:asciiTheme="majorBidi" w:hAnsiTheme="majorBidi" w:cstheme="majorBidi"/>
          <w:b/>
          <w:sz w:val="28"/>
          <w:szCs w:val="28"/>
        </w:rPr>
        <w:t>Curly-leaf pondweed</w:t>
      </w:r>
    </w:p>
    <w:p w:rsidR="00D91425" w:rsidRPr="002C67AB" w:rsidRDefault="00D91425" w:rsidP="008C7690">
      <w:pPr>
        <w:pStyle w:val="NormalWeb"/>
        <w:rPr>
          <w:rFonts w:asciiTheme="majorBidi" w:hAnsiTheme="majorBidi" w:cstheme="majorBidi"/>
        </w:rPr>
      </w:pPr>
      <w:r w:rsidRPr="002C67AB">
        <w:rPr>
          <w:rStyle w:val="Strong"/>
          <w:rFonts w:asciiTheme="majorBidi" w:hAnsiTheme="majorBidi" w:cstheme="majorBidi"/>
        </w:rPr>
        <w:t xml:space="preserve">DESCRIPTION: </w:t>
      </w:r>
      <w:r w:rsidRPr="002C67AB">
        <w:rPr>
          <w:rFonts w:asciiTheme="majorBidi" w:hAnsiTheme="majorBidi" w:cstheme="majorBidi"/>
        </w:rPr>
        <w:t xml:space="preserve">Curly-leaf pondweed is an invasive aquatic perennial that is native to Eurasia, Africa, and Australia. It was accidentally introduced to United States waters in the mid-1880s by hobbyists who used it as an aquarium plant. The leaves are reddish-green, oblong, and about 3 inches long, with distinct wavy edges that are finely toothed. The stem of the plant is flat, reddish-brown and grows from 1 to 3 feet long. The plant usually drops to the lake bottom by early </w:t>
      </w:r>
      <w:r w:rsidR="008C7690" w:rsidRPr="002C67AB">
        <w:rPr>
          <w:rFonts w:asciiTheme="majorBidi" w:hAnsiTheme="majorBidi" w:cstheme="majorBidi"/>
        </w:rPr>
        <w:t>July.</w:t>
      </w:r>
    </w:p>
    <w:p w:rsidR="00D91425" w:rsidRPr="002C67AB" w:rsidRDefault="00D91425" w:rsidP="00D91425">
      <w:pPr>
        <w:pStyle w:val="NormalWeb"/>
        <w:rPr>
          <w:rFonts w:asciiTheme="majorBidi" w:hAnsiTheme="majorBidi" w:cstheme="majorBidi"/>
        </w:rPr>
      </w:pPr>
      <w:r w:rsidRPr="002C67AB">
        <w:rPr>
          <w:rStyle w:val="Strong"/>
          <w:rFonts w:asciiTheme="majorBidi" w:hAnsiTheme="majorBidi" w:cstheme="majorBidi"/>
        </w:rPr>
        <w:t>DISTRIBUTION AND HABITAT:</w:t>
      </w:r>
      <w:r w:rsidRPr="002C67AB">
        <w:rPr>
          <w:rFonts w:asciiTheme="majorBidi" w:hAnsiTheme="majorBidi" w:cstheme="majorBidi"/>
        </w:rPr>
        <w:t xml:space="preserve"> Curly-leaf pondweed is commonly found in alkaline and high nutrient waters, preferring soft substrate and shallow water depths. It tolerates low light and low water temperatures. It has been reported in all states but Maine</w:t>
      </w:r>
      <w:r w:rsidR="00F152AF" w:rsidRPr="002C67AB">
        <w:rPr>
          <w:rFonts w:asciiTheme="majorBidi" w:hAnsiTheme="majorBidi" w:cstheme="majorBidi"/>
        </w:rPr>
        <w:t>.</w:t>
      </w:r>
    </w:p>
    <w:p w:rsidR="00D91425" w:rsidRPr="002C67AB" w:rsidRDefault="00D91425" w:rsidP="00D91425">
      <w:pPr>
        <w:pStyle w:val="NormalWeb"/>
        <w:rPr>
          <w:rFonts w:asciiTheme="majorBidi" w:hAnsiTheme="majorBidi" w:cstheme="majorBidi"/>
        </w:rPr>
      </w:pPr>
      <w:r w:rsidRPr="002C67AB">
        <w:rPr>
          <w:rStyle w:val="Strong"/>
          <w:rFonts w:asciiTheme="majorBidi" w:hAnsiTheme="majorBidi" w:cstheme="majorBidi"/>
        </w:rPr>
        <w:t>LIFE HISTORY AND EFFECTS OF INVASION:</w:t>
      </w:r>
      <w:r w:rsidRPr="002C67AB">
        <w:rPr>
          <w:rFonts w:asciiTheme="majorBidi" w:hAnsiTheme="majorBidi" w:cstheme="majorBidi"/>
        </w:rPr>
        <w:t xml:space="preserve"> Curly-leaf pondweed spreads through burr-like winter buds (turions), which are moved among waterways. These plants can also reproduce by seed, but this plays a relatively small role compared to the vegetative reproduction through turions. New plants form under the ice in winter, making curly-leaf pondweed one of the first nuisance aquatic plants to emerge in the spring. </w:t>
      </w:r>
    </w:p>
    <w:p w:rsidR="00D91425" w:rsidRPr="002C67AB" w:rsidRDefault="00D91425" w:rsidP="004C2AFF">
      <w:pPr>
        <w:pStyle w:val="NormalWeb"/>
        <w:rPr>
          <w:rFonts w:asciiTheme="majorBidi" w:hAnsiTheme="majorBidi" w:cstheme="majorBidi"/>
        </w:rPr>
      </w:pPr>
      <w:r w:rsidRPr="002C67AB">
        <w:rPr>
          <w:rFonts w:asciiTheme="majorBidi" w:hAnsiTheme="majorBidi" w:cstheme="majorBidi"/>
        </w:rPr>
        <w:t xml:space="preserve">It becomes invasive in some areas because of its tolerance for low light and low water temperatures. These tolerances allow it to get a head start on and out compete native plants in the spring. In mid-summer, when most aquatic plants are growing, curly-leaf pondweed plants are dying off. Plant die-offs may result in a critical loss of dissolved oxygen. Furthermore, the decaying plants can increase nutrients which contribute to algal blooms, as well as create unpleasant stinking messes on beaches. Curly-leaf pondweed forms surface mats that interfere with aquatic recreation.  (Taken in its entirety from WDNR, </w:t>
      </w:r>
      <w:r w:rsidR="00CE03F4" w:rsidRPr="002C67AB">
        <w:rPr>
          <w:rFonts w:asciiTheme="majorBidi" w:hAnsiTheme="majorBidi" w:cstheme="majorBidi"/>
        </w:rPr>
        <w:t>2009</w:t>
      </w:r>
      <w:r w:rsidRPr="002C67AB">
        <w:rPr>
          <w:rFonts w:asciiTheme="majorBidi" w:hAnsiTheme="majorBidi" w:cstheme="majorBidi"/>
        </w:rPr>
        <w:t xml:space="preserve"> </w:t>
      </w:r>
      <w:hyperlink r:id="rId167" w:history="1">
        <w:r w:rsidRPr="002C67AB">
          <w:rPr>
            <w:rStyle w:val="Hyperlink"/>
            <w:rFonts w:asciiTheme="majorBidi" w:hAnsiTheme="majorBidi" w:cstheme="majorBidi"/>
          </w:rPr>
          <w:t>http://www.dnr.state.wi.us/invasives/fact/curlyleaf_pondweed.htm</w:t>
        </w:r>
      </w:hyperlink>
      <w:r w:rsidRPr="002C67AB">
        <w:rPr>
          <w:rFonts w:asciiTheme="majorBidi" w:hAnsiTheme="majorBidi" w:cstheme="majorBidi"/>
        </w:rPr>
        <w:t>)</w:t>
      </w:r>
    </w:p>
    <w:p w:rsidR="00D91425" w:rsidRPr="002C67AB" w:rsidRDefault="00D91425" w:rsidP="00D91425">
      <w:pPr>
        <w:spacing w:after="80"/>
        <w:jc w:val="center"/>
        <w:rPr>
          <w:rFonts w:asciiTheme="majorBidi" w:hAnsiTheme="majorBidi" w:cstheme="majorBidi"/>
          <w:b/>
          <w:sz w:val="28"/>
          <w:szCs w:val="28"/>
        </w:rPr>
      </w:pPr>
      <w:r w:rsidRPr="002C67AB">
        <w:rPr>
          <w:rFonts w:asciiTheme="majorBidi" w:hAnsiTheme="majorBidi" w:cstheme="majorBidi"/>
          <w:b/>
          <w:noProof/>
          <w:sz w:val="28"/>
          <w:szCs w:val="28"/>
        </w:rPr>
        <w:lastRenderedPageBreak/>
        <w:drawing>
          <wp:inline distT="0" distB="0" distL="0" distR="0">
            <wp:extent cx="2362200" cy="3429000"/>
            <wp:effectExtent l="57150" t="38100" r="38100" b="19050"/>
            <wp:docPr id="12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8" cstate="print"/>
                    <a:srcRect/>
                    <a:stretch>
                      <a:fillRect/>
                    </a:stretch>
                  </pic:blipFill>
                  <pic:spPr bwMode="auto">
                    <a:xfrm>
                      <a:off x="0" y="0"/>
                      <a:ext cx="2362200" cy="3429000"/>
                    </a:xfrm>
                    <a:prstGeom prst="rect">
                      <a:avLst/>
                    </a:prstGeom>
                    <a:noFill/>
                    <a:ln w="28575">
                      <a:solidFill>
                        <a:srgbClr val="000000"/>
                      </a:solidFill>
                      <a:miter lim="800000"/>
                      <a:headEnd/>
                      <a:tailEnd/>
                    </a:ln>
                  </pic:spPr>
                </pic:pic>
              </a:graphicData>
            </a:graphic>
          </wp:inline>
        </w:drawing>
      </w:r>
      <w:r w:rsidRPr="002C67AB">
        <w:rPr>
          <w:rFonts w:asciiTheme="majorBidi" w:hAnsiTheme="majorBidi" w:cstheme="majorBidi"/>
          <w:b/>
          <w:sz w:val="28"/>
          <w:szCs w:val="28"/>
        </w:rPr>
        <w:t xml:space="preserve"> </w:t>
      </w:r>
      <w:bookmarkStart w:id="1" w:name="OLE_LINK2"/>
    </w:p>
    <w:p w:rsidR="00D91425" w:rsidRPr="002C67AB" w:rsidRDefault="00D91425" w:rsidP="00D91425">
      <w:pPr>
        <w:jc w:val="center"/>
        <w:rPr>
          <w:rFonts w:asciiTheme="majorBidi" w:hAnsiTheme="majorBidi" w:cstheme="majorBidi"/>
          <w:b/>
          <w:sz w:val="28"/>
          <w:szCs w:val="28"/>
        </w:rPr>
      </w:pPr>
      <w:r w:rsidRPr="002C67AB">
        <w:rPr>
          <w:rFonts w:asciiTheme="majorBidi" w:hAnsiTheme="majorBidi" w:cstheme="majorBidi"/>
          <w:b/>
          <w:sz w:val="28"/>
          <w:szCs w:val="28"/>
        </w:rPr>
        <w:t>Reed canary grass</w:t>
      </w:r>
    </w:p>
    <w:bookmarkEnd w:id="1"/>
    <w:p w:rsidR="00D91425" w:rsidRPr="002C67AB" w:rsidRDefault="00D91425" w:rsidP="00D91425">
      <w:pPr>
        <w:pStyle w:val="NormalWeb"/>
        <w:rPr>
          <w:rFonts w:asciiTheme="majorBidi" w:hAnsiTheme="majorBidi" w:cstheme="majorBidi"/>
          <w:b/>
          <w:sz w:val="28"/>
          <w:szCs w:val="28"/>
        </w:rPr>
      </w:pPr>
      <w:r w:rsidRPr="002C67AB">
        <w:rPr>
          <w:rFonts w:asciiTheme="majorBidi" w:hAnsiTheme="majorBidi" w:cstheme="majorBidi"/>
          <w:b/>
          <w:bCs/>
        </w:rPr>
        <w:t xml:space="preserve">DESCRIPTION: </w:t>
      </w:r>
      <w:r w:rsidRPr="002C67AB">
        <w:rPr>
          <w:rFonts w:asciiTheme="majorBidi" w:hAnsiTheme="majorBidi" w:cstheme="majorBidi"/>
        </w:rPr>
        <w:t>Reed canary grass is a large, coarse grass that reaches 2 to 9 feet in height. It has an erect, hairless stem with gradually tapering leaf blades 3 1/2 to 10 inches long and 1/4 to 3/4 inch in width. Blades are flat and have a rough texture on both surfaces. The lead ligule is membranous and long. The compact panicles are erect or slightly spreading (depending on the plant's reproductive stage), and range from 3 to 16 inches long with branches 2 to 12 inches in length. Single flowers occur in dense clusters in May to mid-June. They are green to purple at first and change to beige over time. This grass is one of the first to sprout in spring, and forms a thick rhizome system that dominates the subsurface soil. Seeds are shiny brown in color.</w:t>
      </w: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rPr>
        <w:t>Both Eurasian and native ecotypes of reed canary grass are thought to exist in the U.S. The Eurasian variety is considered more aggressive, but no reliable method exists to tell the ecotypes apart. It is believed that the vast majority of our reed canary grass is derived from the Eurasian ecotype. Agricultural cultivars of the grass are widely planted.</w:t>
      </w: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rPr>
        <w:t>Reed canary grass also resembles non-native orchard grass (</w:t>
      </w:r>
      <w:r w:rsidRPr="002C67AB">
        <w:rPr>
          <w:rFonts w:asciiTheme="majorBidi" w:hAnsiTheme="majorBidi" w:cstheme="majorBidi"/>
          <w:i/>
          <w:iCs/>
        </w:rPr>
        <w:t>Dactylis glomerata</w:t>
      </w:r>
      <w:r w:rsidRPr="002C67AB">
        <w:rPr>
          <w:rFonts w:asciiTheme="majorBidi" w:hAnsiTheme="majorBidi" w:cstheme="majorBidi"/>
        </w:rPr>
        <w:t>), but can be distinguished by its wider blades, narrower, more pointed inflorescence, and the lack of hairs on glumes and lemmas (the spikelet scales). Additionally, bluejoint grass (</w:t>
      </w:r>
      <w:r w:rsidRPr="002C67AB">
        <w:rPr>
          <w:rFonts w:asciiTheme="majorBidi" w:hAnsiTheme="majorBidi" w:cstheme="majorBidi"/>
          <w:i/>
          <w:iCs/>
        </w:rPr>
        <w:t>Calamagrostis canadensis</w:t>
      </w:r>
      <w:r w:rsidRPr="002C67AB">
        <w:rPr>
          <w:rFonts w:asciiTheme="majorBidi" w:hAnsiTheme="majorBidi" w:cstheme="majorBidi"/>
        </w:rPr>
        <w:t>) may be mistaken for reed canary in areas where orchard grass is rare, especially in the spring. The highly transparent ligule on reed canary grass is helpful in distinguishing it from the others. Ensure positive identification before attempting control.</w:t>
      </w:r>
    </w:p>
    <w:p w:rsidR="00D91425" w:rsidRPr="002C67AB" w:rsidRDefault="00D91425" w:rsidP="00D91425">
      <w:pPr>
        <w:pStyle w:val="NormalWeb"/>
        <w:rPr>
          <w:rFonts w:asciiTheme="majorBidi" w:hAnsiTheme="majorBidi" w:cstheme="majorBidi"/>
        </w:rPr>
      </w:pP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b/>
          <w:bCs/>
        </w:rPr>
        <w:lastRenderedPageBreak/>
        <w:t>DISTRIBUTION AND HABITAT:</w:t>
      </w:r>
      <w:r w:rsidRPr="002C67AB">
        <w:rPr>
          <w:rFonts w:asciiTheme="majorBidi" w:hAnsiTheme="majorBidi" w:cstheme="majorBidi"/>
        </w:rPr>
        <w:t xml:space="preserve"> Reed canary grass is a cool-season, sod-forming, perennial wetland grass native to temperate regions of Europe, Asia, and North America. The Eurasian ecotype has been selected for its vigor and has been planted throughout the U.S. since the 1800's for forage and erosion control. It has become naturalized in much of the northern half of the U.S., and is still being planted on steep slopes and banks of ponds and created wetlands.</w:t>
      </w: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rPr>
        <w:t xml:space="preserve">Reed canary grass can grow on dry soils in upland habitats and in the partial shade of oak woodlands, but does best on fertile, moist organic soils in full sun. This species can invade most types of wetlands, including marshes, wet prairies, sedge meadows, fens, stream banks, and seasonally wet areas; it also grows in disturbed areas such as bergs and spoil piles. </w:t>
      </w: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b/>
          <w:bCs/>
        </w:rPr>
        <w:t>LIFE HISTORY AND EFFECTS OF INVASION:</w:t>
      </w:r>
      <w:r w:rsidRPr="002C67AB">
        <w:rPr>
          <w:rFonts w:asciiTheme="majorBidi" w:hAnsiTheme="majorBidi" w:cstheme="majorBidi"/>
        </w:rPr>
        <w:t xml:space="preserve"> Reed canary grass reproduces by seed or creeping rhizomes. It spreads aggressively. The plant produces leaves and flower stalks for 5 to 7 weeks after germination in early spring, then spreads laterally. Growth peaks in mid-June and declines in mid-August. A second growth spurt occurs in the fall. The shoots collapse in mid to late summer, forming a dense, impenetrable mat of stems and leaves. The seeds ripen in late June and shatter when ripe. Seeds may be dispersed from one wetland to another by waterways, animals, humans, or machines.</w:t>
      </w:r>
    </w:p>
    <w:p w:rsidR="00D91425" w:rsidRPr="002C67AB" w:rsidRDefault="00D91425" w:rsidP="004C2AFF">
      <w:pPr>
        <w:pStyle w:val="NormalWeb"/>
        <w:rPr>
          <w:rFonts w:asciiTheme="majorBidi" w:hAnsiTheme="majorBidi" w:cstheme="majorBidi"/>
        </w:rPr>
      </w:pPr>
      <w:r w:rsidRPr="002C67AB">
        <w:rPr>
          <w:rFonts w:asciiTheme="majorBidi" w:hAnsiTheme="majorBidi" w:cstheme="majorBidi"/>
        </w:rPr>
        <w:t xml:space="preserve">This species prefers disturbed areas, but can easily move into native wetlands. Reed canary grass can invade a disturbed wetland in less than twelve years. Invasion is associated with disturbances including ditching of wetlands, stream channelization, deforestation of swamp forests, sedimentation, and intentional planting. The difficulty of selective control makes reed canary grass invasion of particular concern. Over time, it forms large, monotypic stands that harbor few other plant species and are subsequently of little use to wildlife. Once established, reed canary grass dominates an area by building up a tremendous seed bank that can eventually erupt, germinate, and recolonize treated sites.  (Taken in its entirety from WDNR, </w:t>
      </w:r>
      <w:r w:rsidR="00CE03F4" w:rsidRPr="002C67AB">
        <w:rPr>
          <w:rFonts w:asciiTheme="majorBidi" w:hAnsiTheme="majorBidi" w:cstheme="majorBidi"/>
        </w:rPr>
        <w:t>2009</w:t>
      </w:r>
      <w:r w:rsidRPr="002C67AB">
        <w:rPr>
          <w:rFonts w:asciiTheme="majorBidi" w:hAnsiTheme="majorBidi" w:cstheme="majorBidi"/>
        </w:rPr>
        <w:t xml:space="preserve"> </w:t>
      </w:r>
      <w:hyperlink r:id="rId169" w:history="1">
        <w:r w:rsidRPr="002C67AB">
          <w:rPr>
            <w:rStyle w:val="Hyperlink"/>
            <w:rFonts w:asciiTheme="majorBidi" w:hAnsiTheme="majorBidi" w:cstheme="majorBidi"/>
          </w:rPr>
          <w:t>http://www.dnr.state.wi.us/invasives/fact/reed_canary.htm</w:t>
        </w:r>
      </w:hyperlink>
      <w:r w:rsidRPr="002C67AB">
        <w:rPr>
          <w:rFonts w:asciiTheme="majorBidi" w:hAnsiTheme="majorBidi" w:cstheme="majorBidi"/>
        </w:rPr>
        <w:t>)</w:t>
      </w:r>
    </w:p>
    <w:p w:rsidR="00D91425" w:rsidRPr="002C67AB" w:rsidRDefault="00D91425" w:rsidP="00D91425">
      <w:pPr>
        <w:spacing w:after="80"/>
        <w:jc w:val="center"/>
        <w:rPr>
          <w:rFonts w:asciiTheme="majorBidi" w:hAnsiTheme="majorBidi" w:cstheme="majorBidi"/>
          <w:b/>
          <w:sz w:val="28"/>
          <w:szCs w:val="28"/>
        </w:rPr>
      </w:pPr>
      <w:r w:rsidRPr="002C67AB">
        <w:rPr>
          <w:rFonts w:asciiTheme="majorBidi" w:hAnsiTheme="majorBidi" w:cstheme="majorBidi"/>
          <w:b/>
          <w:noProof/>
          <w:sz w:val="28"/>
          <w:szCs w:val="28"/>
        </w:rPr>
        <w:lastRenderedPageBreak/>
        <w:drawing>
          <wp:inline distT="0" distB="0" distL="0" distR="0">
            <wp:extent cx="4238625" cy="2819400"/>
            <wp:effectExtent l="57150" t="38100" r="47625" b="19050"/>
            <wp:docPr id="124" name="Picture 67" descr="IMG_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4114"/>
                    <pic:cNvPicPr>
                      <a:picLocks noChangeAspect="1" noChangeArrowheads="1"/>
                    </pic:cNvPicPr>
                  </pic:nvPicPr>
                  <pic:blipFill>
                    <a:blip r:embed="rId170" cstate="print"/>
                    <a:srcRect/>
                    <a:stretch>
                      <a:fillRect/>
                    </a:stretch>
                  </pic:blipFill>
                  <pic:spPr bwMode="auto">
                    <a:xfrm>
                      <a:off x="0" y="0"/>
                      <a:ext cx="4238625" cy="2819400"/>
                    </a:xfrm>
                    <a:prstGeom prst="rect">
                      <a:avLst/>
                    </a:prstGeom>
                    <a:noFill/>
                    <a:ln w="28575">
                      <a:solidFill>
                        <a:srgbClr val="000000"/>
                      </a:solidFill>
                      <a:miter lim="800000"/>
                      <a:headEnd/>
                      <a:tailEnd/>
                    </a:ln>
                  </pic:spPr>
                </pic:pic>
              </a:graphicData>
            </a:graphic>
          </wp:inline>
        </w:drawing>
      </w:r>
      <w:r w:rsidRPr="002C67AB">
        <w:rPr>
          <w:rFonts w:asciiTheme="majorBidi" w:hAnsiTheme="majorBidi" w:cstheme="majorBidi"/>
          <w:b/>
          <w:sz w:val="28"/>
          <w:szCs w:val="28"/>
        </w:rPr>
        <w:t xml:space="preserve"> </w:t>
      </w:r>
    </w:p>
    <w:p w:rsidR="00D91425" w:rsidRPr="002C67AB" w:rsidRDefault="00D91425" w:rsidP="00D91425">
      <w:pPr>
        <w:jc w:val="center"/>
        <w:rPr>
          <w:rFonts w:asciiTheme="majorBidi" w:hAnsiTheme="majorBidi" w:cstheme="majorBidi"/>
          <w:b/>
          <w:sz w:val="28"/>
          <w:szCs w:val="28"/>
        </w:rPr>
      </w:pPr>
      <w:r w:rsidRPr="002C67AB">
        <w:rPr>
          <w:rFonts w:asciiTheme="majorBidi" w:hAnsiTheme="majorBidi" w:cstheme="majorBidi"/>
          <w:b/>
          <w:sz w:val="28"/>
          <w:szCs w:val="28"/>
        </w:rPr>
        <w:t>Purple loosestrife</w:t>
      </w:r>
    </w:p>
    <w:p w:rsidR="00D91425" w:rsidRPr="002C67AB" w:rsidRDefault="00D91425" w:rsidP="00D91425">
      <w:pPr>
        <w:jc w:val="center"/>
        <w:rPr>
          <w:rFonts w:asciiTheme="majorBidi" w:hAnsiTheme="majorBidi" w:cstheme="majorBidi"/>
          <w:sz w:val="16"/>
          <w:szCs w:val="16"/>
        </w:rPr>
      </w:pPr>
      <w:r w:rsidRPr="002C67AB">
        <w:rPr>
          <w:rFonts w:asciiTheme="majorBidi" w:hAnsiTheme="majorBidi" w:cstheme="majorBidi"/>
          <w:sz w:val="16"/>
          <w:szCs w:val="16"/>
        </w:rPr>
        <w:t>(Photo Courtesy Brian M. Collins)</w:t>
      </w: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b/>
          <w:bCs/>
        </w:rPr>
        <w:t xml:space="preserve">DESCRIPTION: </w:t>
      </w:r>
      <w:r w:rsidRPr="002C67AB">
        <w:rPr>
          <w:rFonts w:asciiTheme="majorBidi" w:hAnsiTheme="majorBidi" w:cstheme="majorBidi"/>
        </w:rPr>
        <w:t xml:space="preserve">Purple loosestrife is a perennial herb 3-7 feet tall with a dense bushy growth of 1-50 stems. The stems, which range from green to purple, die back each year. Showy flowers vary from purple to magenta, possess 5-6 petals aggregated into numerous long spikes, and bloom from August to September. Leaves are opposite, nearly linear, and attached to four-sided stems without stalks. It has a large, woody taproot with fibrous rhizomes that form a dense mat. </w:t>
      </w: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rPr>
        <w:t xml:space="preserve">This species may be confused with the native </w:t>
      </w:r>
      <w:hyperlink r:id="rId171" w:tgtFrame="_blank" w:history="1">
        <w:r w:rsidRPr="002C67AB">
          <w:rPr>
            <w:rFonts w:asciiTheme="majorBidi" w:hAnsiTheme="majorBidi" w:cstheme="majorBidi"/>
          </w:rPr>
          <w:t>wing-angled loosestrife</w:t>
        </w:r>
      </w:hyperlink>
      <w:r w:rsidRPr="002C67AB">
        <w:rPr>
          <w:rFonts w:asciiTheme="majorBidi" w:hAnsiTheme="majorBidi" w:cstheme="majorBidi"/>
        </w:rPr>
        <w:t xml:space="preserve"> (</w:t>
      </w:r>
      <w:r w:rsidRPr="002C67AB">
        <w:rPr>
          <w:rFonts w:asciiTheme="majorBidi" w:hAnsiTheme="majorBidi" w:cstheme="majorBidi"/>
          <w:i/>
          <w:iCs/>
        </w:rPr>
        <w:t>Lythrum alatum</w:t>
      </w:r>
      <w:r w:rsidRPr="002C67AB">
        <w:rPr>
          <w:rFonts w:asciiTheme="majorBidi" w:hAnsiTheme="majorBidi" w:cstheme="majorBidi"/>
        </w:rPr>
        <w:t xml:space="preserve">) found in moist prairies or wet meadows. The latter has a winged, square stem and solitary paired flowers in the leaf axils. It is generally a smaller plant than the Eurasian loosestrife. </w:t>
      </w: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rPr>
        <w:t xml:space="preserve">By law, purple loosestrife is a nuisance species in Wisconsin. It is illegal to sell, distribute, or cultivate the plants or seeds, including any of its cultivars. </w:t>
      </w:r>
    </w:p>
    <w:p w:rsidR="00D91425" w:rsidRPr="002C67AB" w:rsidRDefault="00D91425" w:rsidP="00D91425">
      <w:pPr>
        <w:pStyle w:val="Heading2"/>
        <w:rPr>
          <w:rFonts w:asciiTheme="majorBidi" w:hAnsiTheme="majorBidi" w:cstheme="majorBidi"/>
          <w:b w:val="0"/>
          <w:bCs w:val="0"/>
          <w:i w:val="0"/>
          <w:iCs w:val="0"/>
          <w:sz w:val="24"/>
          <w:szCs w:val="24"/>
        </w:rPr>
      </w:pPr>
      <w:bookmarkStart w:id="2" w:name="distribution"/>
      <w:bookmarkEnd w:id="2"/>
      <w:r w:rsidRPr="002C67AB">
        <w:rPr>
          <w:rFonts w:asciiTheme="majorBidi" w:hAnsiTheme="majorBidi" w:cstheme="majorBidi"/>
          <w:i w:val="0"/>
          <w:iCs w:val="0"/>
          <w:sz w:val="24"/>
          <w:szCs w:val="24"/>
        </w:rPr>
        <w:lastRenderedPageBreak/>
        <w:t>Distribution and Habitat:</w:t>
      </w:r>
      <w:r w:rsidRPr="002C67AB">
        <w:rPr>
          <w:rFonts w:asciiTheme="majorBidi" w:hAnsiTheme="majorBidi" w:cstheme="majorBidi"/>
          <w:sz w:val="24"/>
          <w:szCs w:val="24"/>
        </w:rPr>
        <w:t xml:space="preserve">  </w:t>
      </w:r>
      <w:r w:rsidRPr="002C67AB">
        <w:rPr>
          <w:rFonts w:asciiTheme="majorBidi" w:hAnsiTheme="majorBidi" w:cstheme="majorBidi"/>
          <w:b w:val="0"/>
          <w:bCs w:val="0"/>
          <w:i w:val="0"/>
          <w:iCs w:val="0"/>
          <w:sz w:val="24"/>
          <w:szCs w:val="24"/>
        </w:rPr>
        <w:t>Purple loosestrife is a wetland herb that was introduced as a garden perennial from Europe during the 1800's. It is still promoted by some horticulturists for its beauty as a landscape plant, and by beekeepers for its nectar-producing capability. Currently, about 24 states have laws prohibiting its importation or distribution because of its aggressively invasive characteristics. It has since extended its range to include most temperate parts of the United States and Canada. The plant's reproductive success across North America can be attributed to its wide tolerance of physical and chemical conditions characteristic of disturbed habitats, and its ability to reproduce prolifically by both seed dispersal and vegetative propagation. The absence of natural predators, like European species of herbivorous beetles that feed on the plant's roots and leaves, also contributes to its proliferation in North America.</w:t>
      </w: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rPr>
        <w:t xml:space="preserve">Purple loosestrife was first detected in Wisconsin in the early 1930's, but remained uncommon until the 1970's. It is now widely dispersed in the state, and has been recorded in 70 of Wisconsin's 72 counties. Low densities in most areas of the state suggest that the plant is still in the pioneering stage of establishment. Areas of heaviest infestation are sections of the Wisconsin River, the extreme southeastern part of the state, and the Wolf and Fox River drainage systems. </w:t>
      </w: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rPr>
        <w:t xml:space="preserve">This plant's optimal habitat includes marshes, stream margins, alluvial flood plains, sedge meadows, and wet prairies. It is tolerant of moist soil and shallow water sites such as pastures and meadows, although established plants can tolerate drier conditions. Purple loosestrife has also been planted in lawns and gardens, which is often how it has been introduced to many of our wetlands, lakes, and rivers. </w:t>
      </w:r>
    </w:p>
    <w:p w:rsidR="00D91425" w:rsidRPr="002C67AB" w:rsidRDefault="00D91425" w:rsidP="00D91425">
      <w:pPr>
        <w:pStyle w:val="Heading2"/>
        <w:rPr>
          <w:rFonts w:asciiTheme="majorBidi" w:hAnsiTheme="majorBidi" w:cstheme="majorBidi"/>
          <w:b w:val="0"/>
          <w:bCs w:val="0"/>
          <w:i w:val="0"/>
          <w:iCs w:val="0"/>
          <w:sz w:val="24"/>
          <w:szCs w:val="24"/>
        </w:rPr>
      </w:pPr>
      <w:bookmarkStart w:id="3" w:name="history"/>
      <w:bookmarkEnd w:id="3"/>
      <w:r w:rsidRPr="002C67AB">
        <w:rPr>
          <w:rFonts w:asciiTheme="majorBidi" w:hAnsiTheme="majorBidi" w:cstheme="majorBidi"/>
          <w:i w:val="0"/>
          <w:iCs w:val="0"/>
          <w:sz w:val="24"/>
          <w:szCs w:val="24"/>
        </w:rPr>
        <w:t>Life History and Effects of Invasion:</w:t>
      </w:r>
      <w:r w:rsidRPr="002C67AB">
        <w:rPr>
          <w:rFonts w:asciiTheme="majorBidi" w:hAnsiTheme="majorBidi" w:cstheme="majorBidi"/>
          <w:sz w:val="24"/>
          <w:szCs w:val="24"/>
        </w:rPr>
        <w:t xml:space="preserve">  </w:t>
      </w:r>
      <w:r w:rsidRPr="002C67AB">
        <w:rPr>
          <w:rFonts w:asciiTheme="majorBidi" w:hAnsiTheme="majorBidi" w:cstheme="majorBidi"/>
          <w:b w:val="0"/>
          <w:bCs w:val="0"/>
          <w:i w:val="0"/>
          <w:iCs w:val="0"/>
          <w:sz w:val="24"/>
          <w:szCs w:val="24"/>
        </w:rPr>
        <w:t xml:space="preserve">Purple loosestrife can germinate successfully on substrates with a wide range of pH. Optimum substrates for growth are moist soils of neutral to slightly acidic pH, but it can exist in a wide range of soil types. Most seedling establishment occurs in late spring and early summer when temperatures are high. </w:t>
      </w: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rPr>
        <w:t xml:space="preserve">Purple loosestrife spreads mainly by seed, but it can also spread vegetatively from root or stem segments. A single stalk can produce from 100,000 to 300,000 seeds per year. Seed survival is up to 60-70%, resulting in an extensive seed bank. Mature plants with up to 50 shoots grow over 2 meters high and produce more than two million seeds a year. Germination is restricted to open, wet soils and requires high temperatures, but seeds remain viable in the soil for many years. Even seeds submerged in water can live for approximately 20 months. Most of the seeds fall near the parent plant, but water, animals, boats, and humans can transport the seeds long distances. Vegetative spread through local perturbation is also characteristic of loosestrife; clipped, trampled, or buried stems of established plants may produce shoots and roots. Plants may be quite large and several years old before they begin flowering. It is often very difficult to locate non-flowering plants, so monitoring for new invasions should be done at the beginning of the flowering period in mid-summer. </w:t>
      </w:r>
    </w:p>
    <w:p w:rsidR="00D91425" w:rsidRPr="002C67AB" w:rsidRDefault="00D91425" w:rsidP="00D91425">
      <w:pPr>
        <w:pStyle w:val="NormalWeb"/>
        <w:rPr>
          <w:rFonts w:asciiTheme="majorBidi" w:hAnsiTheme="majorBidi" w:cstheme="majorBidi"/>
        </w:rPr>
      </w:pP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rPr>
        <w:lastRenderedPageBreak/>
        <w:t xml:space="preserve">Any sunny or partly shaded wetland is susceptible to purple loosestrife invasion. Vegetative disturbances such as water drawdown or exposed soil accelerate the process by providing ideal conditions for seed germination. Invasion usually begins with a few pioneering plants that build up a large seed bank in the soil for several years. When the right disturbance occurs, loosestrife can spread rapidly, eventually taking over the entire wetland. The plant can also make morphological adjustments to accommodate changes in the immediate environment; for example, a decrease in light level will trigger a change in leaf morphology. The plant's ability to adjust to a wide range of environmental conditions gives it a competitive advantage; coupled with its reproductive strategy, purple loosestrife tends to create monotypic stands that reduce biotic diversity. </w:t>
      </w:r>
    </w:p>
    <w:p w:rsidR="00D91425" w:rsidRPr="002C67AB" w:rsidRDefault="00D91425" w:rsidP="00D91425">
      <w:pPr>
        <w:pStyle w:val="NormalWeb"/>
        <w:rPr>
          <w:rFonts w:asciiTheme="majorBidi" w:hAnsiTheme="majorBidi" w:cstheme="majorBidi"/>
        </w:rPr>
      </w:pPr>
      <w:r w:rsidRPr="002C67AB">
        <w:rPr>
          <w:rFonts w:asciiTheme="majorBidi" w:hAnsiTheme="majorBidi" w:cstheme="majorBidi"/>
        </w:rPr>
        <w:t xml:space="preserve">Purple loosestrife displaces native wetland vegetation and degrades wildlife habitat. As native vegetation is displaced, rare plants are often the first species to disappear. Eventually, purple loosestrife can overrun wetlands thousands of acres in size, and almost entirely eliminate the open water habitat. The plant can also be detrimental to recreation by choking waterways. (Taken in its entirety from WDNR, </w:t>
      </w:r>
      <w:r w:rsidR="00CE03F4" w:rsidRPr="002C67AB">
        <w:rPr>
          <w:rFonts w:asciiTheme="majorBidi" w:hAnsiTheme="majorBidi" w:cstheme="majorBidi"/>
        </w:rPr>
        <w:t>2009</w:t>
      </w:r>
      <w:r w:rsidRPr="002C67AB">
        <w:rPr>
          <w:rFonts w:asciiTheme="majorBidi" w:hAnsiTheme="majorBidi" w:cstheme="majorBidi"/>
        </w:rPr>
        <w:t xml:space="preserve"> </w:t>
      </w:r>
      <w:hyperlink r:id="rId172" w:history="1">
        <w:r w:rsidRPr="002C67AB">
          <w:rPr>
            <w:rStyle w:val="Hyperlink"/>
            <w:rFonts w:asciiTheme="majorBidi" w:hAnsiTheme="majorBidi" w:cstheme="majorBidi"/>
          </w:rPr>
          <w:t>http://www.dnr.state.wi.us/invasives/fact/loosestrife.htm</w:t>
        </w:r>
      </w:hyperlink>
      <w:r w:rsidRPr="002C67AB">
        <w:rPr>
          <w:rFonts w:asciiTheme="majorBidi" w:hAnsiTheme="majorBidi" w:cstheme="majorBidi"/>
        </w:rPr>
        <w:t>)</w:t>
      </w:r>
    </w:p>
    <w:p w:rsidR="00D91425" w:rsidRPr="002C67AB" w:rsidRDefault="00D91425" w:rsidP="00D91425">
      <w:pPr>
        <w:jc w:val="center"/>
        <w:rPr>
          <w:rFonts w:asciiTheme="majorBidi" w:hAnsiTheme="majorBidi" w:cstheme="majorBidi"/>
        </w:rPr>
      </w:pPr>
    </w:p>
    <w:p w:rsidR="00D91425" w:rsidRPr="002C67AB" w:rsidRDefault="00D91425" w:rsidP="00D91425">
      <w:pPr>
        <w:pStyle w:val="NormalWeb"/>
        <w:rPr>
          <w:rFonts w:asciiTheme="majorBidi" w:hAnsiTheme="majorBidi" w:cstheme="majorBidi"/>
        </w:rPr>
      </w:pPr>
    </w:p>
    <w:p w:rsidR="00D91425" w:rsidRPr="002C67AB" w:rsidRDefault="00D91425" w:rsidP="00D91425">
      <w:pPr>
        <w:pStyle w:val="NormalWeb"/>
        <w:rPr>
          <w:rFonts w:asciiTheme="majorBidi" w:hAnsiTheme="majorBidi" w:cstheme="majorBidi"/>
        </w:rPr>
      </w:pPr>
    </w:p>
    <w:p w:rsidR="00D91425" w:rsidRPr="002C67AB" w:rsidRDefault="00D91425" w:rsidP="00D91425">
      <w:pPr>
        <w:pStyle w:val="NormalWeb"/>
        <w:rPr>
          <w:rFonts w:asciiTheme="majorBidi" w:hAnsiTheme="majorBidi" w:cstheme="majorBidi"/>
        </w:rPr>
      </w:pPr>
    </w:p>
    <w:p w:rsidR="00D91425" w:rsidRPr="002C67AB" w:rsidRDefault="00D91425" w:rsidP="00D91425">
      <w:pPr>
        <w:pStyle w:val="NormalWeb"/>
        <w:rPr>
          <w:rFonts w:asciiTheme="majorBidi" w:hAnsiTheme="majorBidi" w:cstheme="majorBidi"/>
        </w:rPr>
      </w:pPr>
    </w:p>
    <w:p w:rsidR="00D91425" w:rsidRPr="002C67AB" w:rsidRDefault="00D91425" w:rsidP="00D91425">
      <w:pPr>
        <w:pStyle w:val="NormalWeb"/>
        <w:rPr>
          <w:rFonts w:asciiTheme="majorBidi" w:hAnsiTheme="majorBidi" w:cstheme="majorBidi"/>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tabs>
          <w:tab w:val="right" w:pos="7920"/>
          <w:tab w:val="right" w:pos="8640"/>
        </w:tabs>
        <w:rPr>
          <w:rFonts w:asciiTheme="majorBidi" w:hAnsiTheme="majorBidi" w:cstheme="majorBidi"/>
        </w:rPr>
      </w:pPr>
    </w:p>
    <w:p w:rsidR="00D91425" w:rsidRPr="002C67AB" w:rsidRDefault="00D91425" w:rsidP="00D91425">
      <w:pPr>
        <w:tabs>
          <w:tab w:val="right" w:pos="7920"/>
          <w:tab w:val="right" w:pos="8640"/>
        </w:tabs>
        <w:rPr>
          <w:rFonts w:asciiTheme="majorBidi" w:hAnsiTheme="majorBidi" w:cstheme="majorBidi"/>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8B1F39" w:rsidRPr="002C67AB" w:rsidRDefault="008B1F39" w:rsidP="0030512B">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AA3D9A">
      <w:pPr>
        <w:jc w:val="center"/>
        <w:rPr>
          <w:rFonts w:asciiTheme="majorBidi" w:hAnsiTheme="majorBidi" w:cstheme="majorBidi"/>
          <w:b/>
          <w:sz w:val="28"/>
          <w:szCs w:val="28"/>
        </w:rPr>
      </w:pPr>
      <w:r w:rsidRPr="002C67AB">
        <w:rPr>
          <w:rFonts w:asciiTheme="majorBidi" w:hAnsiTheme="majorBidi" w:cstheme="majorBidi"/>
          <w:b/>
          <w:sz w:val="28"/>
          <w:szCs w:val="28"/>
        </w:rPr>
        <w:t>Appendix X:  Glossary of Biological Terms</w:t>
      </w:r>
      <w:r w:rsidRPr="002C67AB">
        <w:rPr>
          <w:rFonts w:asciiTheme="majorBidi" w:hAnsiTheme="majorBidi" w:cstheme="majorBidi"/>
          <w:b/>
          <w:sz w:val="28"/>
          <w:szCs w:val="28"/>
        </w:rPr>
        <w:tab/>
      </w:r>
    </w:p>
    <w:p w:rsidR="00D91425" w:rsidRPr="002C67AB" w:rsidRDefault="00D91425" w:rsidP="00D91425">
      <w:pPr>
        <w:jc w:val="center"/>
        <w:rPr>
          <w:rFonts w:asciiTheme="majorBidi" w:hAnsiTheme="majorBidi" w:cstheme="majorBidi"/>
          <w:b/>
          <w:sz w:val="28"/>
          <w:szCs w:val="28"/>
        </w:rPr>
      </w:pPr>
      <w:r w:rsidRPr="002C67AB">
        <w:rPr>
          <w:rFonts w:asciiTheme="majorBidi" w:hAnsiTheme="majorBidi" w:cstheme="majorBidi"/>
          <w:b/>
          <w:sz w:val="28"/>
          <w:szCs w:val="28"/>
        </w:rPr>
        <w:t xml:space="preserve">(Adapted from UWEX </w:t>
      </w:r>
      <w:r w:rsidR="00CE03F4" w:rsidRPr="002C67AB">
        <w:rPr>
          <w:rFonts w:asciiTheme="majorBidi" w:hAnsiTheme="majorBidi" w:cstheme="majorBidi"/>
          <w:b/>
          <w:sz w:val="28"/>
          <w:szCs w:val="28"/>
        </w:rPr>
        <w:t>2009</w:t>
      </w:r>
      <w:r w:rsidRPr="002C67AB">
        <w:rPr>
          <w:rFonts w:asciiTheme="majorBidi" w:hAnsiTheme="majorBidi" w:cstheme="majorBidi"/>
          <w:b/>
          <w:sz w:val="28"/>
          <w:szCs w:val="28"/>
        </w:rPr>
        <w:t>)</w:t>
      </w:r>
    </w:p>
    <w:p w:rsidR="00D91425" w:rsidRPr="002C67AB" w:rsidRDefault="00D91425" w:rsidP="00D91425">
      <w:pPr>
        <w:jc w:val="center"/>
        <w:rPr>
          <w:rFonts w:asciiTheme="majorBidi" w:hAnsiTheme="majorBidi" w:cstheme="majorBidi"/>
          <w:b/>
          <w:sz w:val="28"/>
          <w:szCs w:val="28"/>
        </w:rPr>
      </w:pPr>
      <w:r w:rsidRPr="002C67AB">
        <w:rPr>
          <w:rFonts w:asciiTheme="majorBidi" w:hAnsiTheme="majorBidi" w:cstheme="majorBidi"/>
          <w:b/>
          <w:sz w:val="28"/>
          <w:szCs w:val="28"/>
        </w:rPr>
        <w:t xml:space="preserve"> </w:t>
      </w: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rPr>
          <w:rFonts w:asciiTheme="majorBidi" w:hAnsiTheme="majorBidi" w:cstheme="majorBidi"/>
        </w:rPr>
      </w:pPr>
    </w:p>
    <w:p w:rsidR="00D91425" w:rsidRPr="002C67AB" w:rsidRDefault="00D91425" w:rsidP="00D91425">
      <w:pPr>
        <w:rPr>
          <w:rFonts w:asciiTheme="majorBidi" w:hAnsiTheme="majorBidi" w:cstheme="majorBidi"/>
        </w:rPr>
      </w:pPr>
    </w:p>
    <w:p w:rsidR="00D91425" w:rsidRPr="002C67AB" w:rsidRDefault="00D91425" w:rsidP="00D91425">
      <w:pPr>
        <w:rPr>
          <w:rFonts w:asciiTheme="majorBidi" w:hAnsiTheme="majorBidi" w:cstheme="majorBidi"/>
        </w:rPr>
      </w:pPr>
    </w:p>
    <w:p w:rsidR="00D91425" w:rsidRPr="002C67AB" w:rsidRDefault="00D91425" w:rsidP="00D91425">
      <w:pPr>
        <w:rPr>
          <w:rFonts w:asciiTheme="majorBidi" w:hAnsiTheme="majorBidi" w:cstheme="majorBidi"/>
        </w:rPr>
      </w:pPr>
    </w:p>
    <w:p w:rsidR="00D91425" w:rsidRPr="002C67AB" w:rsidRDefault="00D91425" w:rsidP="00D91425">
      <w:pPr>
        <w:rPr>
          <w:rFonts w:asciiTheme="majorBidi" w:hAnsiTheme="majorBidi" w:cstheme="majorBidi"/>
        </w:rPr>
      </w:pPr>
    </w:p>
    <w:p w:rsidR="00D91425" w:rsidRPr="002C67AB" w:rsidRDefault="00D91425" w:rsidP="00D91425">
      <w:pPr>
        <w:rPr>
          <w:rFonts w:asciiTheme="majorBidi" w:hAnsiTheme="majorBidi" w:cstheme="majorBidi"/>
        </w:rPr>
      </w:pPr>
    </w:p>
    <w:p w:rsidR="00D91425" w:rsidRPr="002C67AB" w:rsidRDefault="00D91425" w:rsidP="00D91425">
      <w:pPr>
        <w:rPr>
          <w:rFonts w:asciiTheme="majorBidi" w:hAnsiTheme="majorBidi" w:cstheme="majorBidi"/>
        </w:rPr>
      </w:pPr>
    </w:p>
    <w:p w:rsidR="00D91425" w:rsidRPr="002C67AB" w:rsidRDefault="00D91425" w:rsidP="00D91425">
      <w:pPr>
        <w:rPr>
          <w:rFonts w:asciiTheme="majorBidi" w:hAnsiTheme="majorBidi" w:cstheme="majorBidi"/>
        </w:rPr>
        <w:sectPr w:rsidR="00D91425" w:rsidRPr="002C67AB" w:rsidSect="00D62A2D">
          <w:pgSz w:w="12240" w:h="15840"/>
          <w:pgMar w:top="1440" w:right="1440" w:bottom="1440" w:left="2160" w:header="720" w:footer="720" w:gutter="0"/>
          <w:cols w:space="720"/>
          <w:docGrid w:linePitch="360"/>
        </w:sectPr>
      </w:pPr>
    </w:p>
    <w:p w:rsidR="00D91425" w:rsidRPr="002C67AB" w:rsidRDefault="00D91425" w:rsidP="00D91425">
      <w:pPr>
        <w:rPr>
          <w:rFonts w:asciiTheme="majorBidi" w:hAnsiTheme="majorBidi" w:cstheme="majorBidi"/>
        </w:rPr>
      </w:pPr>
      <w:r w:rsidRPr="002C67AB">
        <w:rPr>
          <w:rFonts w:asciiTheme="majorBidi" w:hAnsiTheme="majorBidi" w:cstheme="majorBidi"/>
        </w:rPr>
        <w:lastRenderedPageBreak/>
        <w:t>Aquatic:</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organisms that live in or frequent water.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4" w:name="culteutrophication"/>
      <w:r w:rsidRPr="002C67AB">
        <w:rPr>
          <w:rFonts w:asciiTheme="majorBidi" w:hAnsiTheme="majorBidi" w:cstheme="majorBidi"/>
        </w:rPr>
        <w:t xml:space="preserve">Cultural Eutrophication: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accelerated eutrophication that occurs as a result of human activities in the watershed that increase nutrient loads in runoff water that drains into lakes.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5" w:name="dissolvedoxygen"/>
      <w:bookmarkEnd w:id="4"/>
      <w:r w:rsidRPr="002C67AB">
        <w:rPr>
          <w:rFonts w:asciiTheme="majorBidi" w:hAnsiTheme="majorBidi" w:cstheme="majorBidi"/>
        </w:rPr>
        <w:t xml:space="preserve">Dissolved Oxygen (DO):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the amount of free oxygen absorbed by the water and available to aquatic organisms for respiration; amount of oxygen dissolved in a certain amount of water at a particular temperature and pressure, often expressed as a concentration in parts of oxygen per million parts of water.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6" w:name="diversity"/>
      <w:bookmarkEnd w:id="5"/>
      <w:r w:rsidRPr="002C67AB">
        <w:rPr>
          <w:rFonts w:asciiTheme="majorBidi" w:hAnsiTheme="majorBidi" w:cstheme="majorBidi"/>
        </w:rPr>
        <w:t xml:space="preserve">Diversity: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number and evenness of species in a particular community or habitat.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7" w:name="drainagelakes"/>
      <w:bookmarkEnd w:id="6"/>
      <w:r w:rsidRPr="002C67AB">
        <w:rPr>
          <w:rFonts w:asciiTheme="majorBidi" w:hAnsiTheme="majorBidi" w:cstheme="majorBidi"/>
        </w:rPr>
        <w:t xml:space="preserve">Drainage lakes: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Lakes fed primarily by streams and with outlets into streams or rivers. They are more subject to surface runoff problems but generally have shorter residence times than seepage lakes. Watershed protection is usually needed to manage lake water quality.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8" w:name="ecosystem"/>
      <w:bookmarkEnd w:id="7"/>
      <w:r w:rsidRPr="002C67AB">
        <w:rPr>
          <w:rFonts w:asciiTheme="majorBidi" w:hAnsiTheme="majorBidi" w:cstheme="majorBidi"/>
        </w:rPr>
        <w:t xml:space="preserve">Ecosystem: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a system formed by the interaction of a community of organisms with each other and with the chemical and physical factors making up their environment.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9" w:name="eutrophication"/>
      <w:bookmarkEnd w:id="8"/>
      <w:r w:rsidRPr="002C67AB">
        <w:rPr>
          <w:rFonts w:asciiTheme="majorBidi" w:hAnsiTheme="majorBidi" w:cstheme="majorBidi"/>
        </w:rPr>
        <w:t xml:space="preserve">Eutrophication: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the process by which lakes and streams are enriched by nutrients, and the resulting increase in plant and algae growth. This process includes physical, chemical, and biological changes that take place after a lake receives inputs for plant nutrients--mostly nitrates and phosphates--from natural erosion and runoff from the surrounding land basin. The extent to which this process has occurred is reflected in a lake's trophic classification: oligotrophic (nutrient poor), mesotrophic (moderately productive), and eutrophic (very productive and fertile).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10" w:name="exotic"/>
      <w:bookmarkEnd w:id="9"/>
      <w:r w:rsidRPr="002C67AB">
        <w:rPr>
          <w:rFonts w:asciiTheme="majorBidi" w:hAnsiTheme="majorBidi" w:cstheme="majorBidi"/>
        </w:rPr>
        <w:t xml:space="preserve">Exotic: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a non-native species of plant or animal that has been introduced.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11" w:name="gwdrainagelake&gt;__&lt;dt&gt;Groundwater_drainag"/>
      <w:bookmarkEnd w:id="10"/>
      <w:r w:rsidRPr="002C67AB">
        <w:rPr>
          <w:rFonts w:asciiTheme="majorBidi" w:hAnsiTheme="majorBidi" w:cstheme="majorBidi"/>
        </w:rPr>
        <w:t xml:space="preserve">Habitat: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the place where an organism lives that provides an organism's needs for water, food, and shelter. It includes all living and non-living components with which the organism interacts.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12" w:name="limnology"/>
      <w:bookmarkEnd w:id="11"/>
      <w:r w:rsidRPr="002C67AB">
        <w:rPr>
          <w:rFonts w:asciiTheme="majorBidi" w:hAnsiTheme="majorBidi" w:cstheme="majorBidi"/>
        </w:rPr>
        <w:t xml:space="preserve">Limnology: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the study of inland lakes and waters.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13" w:name="littoral"/>
      <w:bookmarkEnd w:id="12"/>
      <w:r w:rsidRPr="002C67AB">
        <w:rPr>
          <w:rFonts w:asciiTheme="majorBidi" w:hAnsiTheme="majorBidi" w:cstheme="majorBidi"/>
        </w:rPr>
        <w:lastRenderedPageBreak/>
        <w:t xml:space="preserve">Littoral: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the near shore shallow water zone of a lake, where aquatic plants grow.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14" w:name="macrophytes"/>
      <w:bookmarkEnd w:id="13"/>
      <w:r w:rsidRPr="002C67AB">
        <w:rPr>
          <w:rFonts w:asciiTheme="majorBidi" w:hAnsiTheme="majorBidi" w:cstheme="majorBidi"/>
        </w:rPr>
        <w:t xml:space="preserve">Macrophytes: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Refers to higher (multi-celled) plants growing in or near water. Macrophytes are beneficial to lakes because they produce oxygen and provide substrate for fish habitat and aquatic insects. Overabundance of such plants, especially problem species, is related to shallow water depth and high nutrient levels.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15" w:name="nutrients"/>
      <w:bookmarkEnd w:id="14"/>
      <w:r w:rsidRPr="002C67AB">
        <w:rPr>
          <w:rFonts w:asciiTheme="majorBidi" w:hAnsiTheme="majorBidi" w:cstheme="majorBidi"/>
        </w:rPr>
        <w:t xml:space="preserve">Nutrients: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elements or substances such as nitrogen and phosphorus that are necessary for plant growth. Large amounts of these substances can become a nuisance by promoting excessive aquatic plant growth.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16" w:name="organicmatter"/>
      <w:bookmarkEnd w:id="15"/>
      <w:r w:rsidRPr="002C67AB">
        <w:rPr>
          <w:rFonts w:asciiTheme="majorBidi" w:hAnsiTheme="majorBidi" w:cstheme="majorBidi"/>
        </w:rPr>
        <w:t xml:space="preserve">Organic Matter: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elements or material containing carbon, a basic component of all living matter.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17" w:name="photosysnthesis"/>
      <w:bookmarkEnd w:id="16"/>
      <w:r w:rsidRPr="002C67AB">
        <w:rPr>
          <w:rFonts w:asciiTheme="majorBidi" w:hAnsiTheme="majorBidi" w:cstheme="majorBidi"/>
        </w:rPr>
        <w:t xml:space="preserve">Photosynthesis: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the process by which green plants convert carbon dioxide (CO2) dissolved in water to sugar and oxygen using sunlight for energy. Photosynthesis is essential in producing a lake's food base, and is an important source of oxygen for many lakes.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18" w:name="phytoplankton"/>
      <w:bookmarkEnd w:id="17"/>
      <w:r w:rsidRPr="002C67AB">
        <w:rPr>
          <w:rFonts w:asciiTheme="majorBidi" w:hAnsiTheme="majorBidi" w:cstheme="majorBidi"/>
        </w:rPr>
        <w:t xml:space="preserve">Phytoplankton: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microscopic plants found in the water. Algae or one-celled (phytoplankton) or multicellular plants either suspended in water (Plankton) or attached to rocks and other substrates (periphyton). Their abundance, as measured by the amount of chlorophyll a (green pigment) in an open water sample, is commonly used to classify the trophic status of a lake. Numerous species occur. Algae are an essential part of the lake ecosystem and provides the food base for most lake organisms, including fish. Phytoplankton populations vary widely from day to day, as life cycles are short.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19" w:name="plankton"/>
      <w:bookmarkEnd w:id="18"/>
      <w:r w:rsidRPr="002C67AB">
        <w:rPr>
          <w:rFonts w:asciiTheme="majorBidi" w:hAnsiTheme="majorBidi" w:cstheme="majorBidi"/>
        </w:rPr>
        <w:t xml:space="preserve">Plankton: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small plant organisms (phytoplankton and nanoplankton) and animal organisms (zooplankton) that float or swim weakly though the water.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20" w:name="ppm"/>
      <w:bookmarkEnd w:id="19"/>
      <w:r w:rsidRPr="002C67AB">
        <w:rPr>
          <w:rFonts w:asciiTheme="majorBidi" w:hAnsiTheme="majorBidi" w:cstheme="majorBidi"/>
        </w:rPr>
        <w:t xml:space="preserve">ppm: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parts per million; units per equivalent million units; equal to milligrams per liter (mg/l)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21" w:name="rooted"/>
      <w:bookmarkEnd w:id="20"/>
    </w:p>
    <w:p w:rsidR="00D91425" w:rsidRPr="002C67AB" w:rsidRDefault="00D91425" w:rsidP="00D91425">
      <w:pPr>
        <w:rPr>
          <w:rFonts w:asciiTheme="majorBidi" w:hAnsiTheme="majorBidi" w:cstheme="majorBidi"/>
        </w:rPr>
      </w:pPr>
    </w:p>
    <w:p w:rsidR="00D91425" w:rsidRPr="002C67AB" w:rsidRDefault="00D91425" w:rsidP="00D91425">
      <w:pPr>
        <w:rPr>
          <w:rFonts w:asciiTheme="majorBidi" w:hAnsiTheme="majorBidi" w:cstheme="majorBidi"/>
        </w:rPr>
      </w:pPr>
    </w:p>
    <w:p w:rsidR="00D91425" w:rsidRPr="002C67AB" w:rsidRDefault="00D91425" w:rsidP="00D91425">
      <w:pPr>
        <w:rPr>
          <w:rFonts w:asciiTheme="majorBidi" w:hAnsiTheme="majorBidi" w:cstheme="majorBidi"/>
        </w:rPr>
      </w:pPr>
    </w:p>
    <w:p w:rsidR="00D91425" w:rsidRPr="002C67AB" w:rsidRDefault="00D91425" w:rsidP="00D91425">
      <w:pPr>
        <w:rPr>
          <w:rFonts w:asciiTheme="majorBidi" w:hAnsiTheme="majorBidi" w:cstheme="majorBidi"/>
        </w:rPr>
      </w:pPr>
    </w:p>
    <w:p w:rsidR="00D91425" w:rsidRPr="002C67AB" w:rsidRDefault="00D91425" w:rsidP="00D91425">
      <w:pPr>
        <w:rPr>
          <w:rFonts w:asciiTheme="majorBidi" w:hAnsiTheme="majorBidi" w:cstheme="majorBidi"/>
        </w:rPr>
      </w:pPr>
      <w:r w:rsidRPr="002C67AB">
        <w:rPr>
          <w:rFonts w:asciiTheme="majorBidi" w:hAnsiTheme="majorBidi" w:cstheme="majorBidi"/>
        </w:rPr>
        <w:lastRenderedPageBreak/>
        <w:t xml:space="preserve">Richness: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number of species in a particular community or habitat.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r w:rsidRPr="002C67AB">
        <w:rPr>
          <w:rFonts w:asciiTheme="majorBidi" w:hAnsiTheme="majorBidi" w:cstheme="majorBidi"/>
        </w:rPr>
        <w:t xml:space="preserve">Rooted Aquatic Plants: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(macrophytes) Refers to higher (multi-celled) plants growing in or near water. Macrophytes are beneficial to lakes because they produce oxygen and provide substrate for fish habitat and aquatic insects. Overabundance of such plants, especially problem species, is related to shallow water depth and high nutrient levels.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22" w:name="runoff"/>
      <w:bookmarkEnd w:id="21"/>
      <w:r w:rsidRPr="002C67AB">
        <w:rPr>
          <w:rFonts w:asciiTheme="majorBidi" w:hAnsiTheme="majorBidi" w:cstheme="majorBidi"/>
        </w:rPr>
        <w:t xml:space="preserve">Runoff: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water that flows over the surface of the land because the ground surface is impermeable or unable to absorb the water.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23" w:name="Secchidisc"/>
      <w:bookmarkEnd w:id="22"/>
      <w:r w:rsidRPr="002C67AB">
        <w:rPr>
          <w:rFonts w:asciiTheme="majorBidi" w:hAnsiTheme="majorBidi" w:cstheme="majorBidi"/>
        </w:rPr>
        <w:t xml:space="preserve">Secchi Disc: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An 8-inch diameter plate with alternating quadrants painted black and white that is used to measure water clarity (light penetration). The disc is lowered into water until it disappears from view. It is then raised until just visible. An average of the two depths, taken from the shaded side of the boat, is recorded as the Secchi disc reading. For best results, the readings should be taken on sunny, calm days.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24" w:name="seepagelakes"/>
      <w:bookmarkEnd w:id="23"/>
      <w:r w:rsidRPr="002C67AB">
        <w:rPr>
          <w:rFonts w:asciiTheme="majorBidi" w:hAnsiTheme="majorBidi" w:cstheme="majorBidi"/>
        </w:rPr>
        <w:t xml:space="preserve">Seepage lakes: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Lakes without a significant inlet or outlet, fed by rainfall and groundwater. Seepage lakes lose water through evaporation and groundwater moving on a down gradient. Lakes with little groundwater inflow tend to be naturally acidic and most susceptible to the effects of acid rain. Seepage lakes often have long, residence times. and lake levels fluctuate with local groundwater levels. Water quality is affected by groundwater quality and the use of land on the shoreline.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25" w:name="turbidity"/>
      <w:bookmarkEnd w:id="24"/>
      <w:r w:rsidRPr="002C67AB">
        <w:rPr>
          <w:rFonts w:asciiTheme="majorBidi" w:hAnsiTheme="majorBidi" w:cstheme="majorBidi"/>
        </w:rPr>
        <w:t xml:space="preserve">Turbidity: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degree to which light is blocked because water is muddy or cloudy.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26" w:name="watershed"/>
      <w:bookmarkEnd w:id="25"/>
      <w:r w:rsidRPr="002C67AB">
        <w:rPr>
          <w:rFonts w:asciiTheme="majorBidi" w:hAnsiTheme="majorBidi" w:cstheme="majorBidi"/>
        </w:rPr>
        <w:t xml:space="preserve">Watershed: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 xml:space="preserve">the land area draining into a specific stream, river, lake or other body of water. These areas are divided by ridges of high land. </w:t>
      </w:r>
    </w:p>
    <w:p w:rsidR="00D91425" w:rsidRPr="002C67AB" w:rsidRDefault="00D91425" w:rsidP="00D91425">
      <w:pPr>
        <w:ind w:left="720"/>
        <w:rPr>
          <w:rFonts w:asciiTheme="majorBidi" w:hAnsiTheme="majorBidi" w:cstheme="majorBidi"/>
        </w:rPr>
      </w:pPr>
    </w:p>
    <w:p w:rsidR="00D91425" w:rsidRPr="002C67AB" w:rsidRDefault="00D91425" w:rsidP="00D91425">
      <w:pPr>
        <w:rPr>
          <w:rFonts w:asciiTheme="majorBidi" w:hAnsiTheme="majorBidi" w:cstheme="majorBidi"/>
        </w:rPr>
      </w:pPr>
      <w:bookmarkStart w:id="27" w:name="zooplankton"/>
      <w:bookmarkEnd w:id="26"/>
      <w:bookmarkEnd w:id="27"/>
      <w:r w:rsidRPr="002C67AB">
        <w:rPr>
          <w:rFonts w:asciiTheme="majorBidi" w:hAnsiTheme="majorBidi" w:cstheme="majorBidi"/>
        </w:rPr>
        <w:t xml:space="preserve">Zooplankton: </w:t>
      </w:r>
    </w:p>
    <w:p w:rsidR="00D91425" w:rsidRPr="002C67AB" w:rsidRDefault="00D91425" w:rsidP="00D91425">
      <w:pPr>
        <w:ind w:left="720"/>
        <w:rPr>
          <w:rFonts w:asciiTheme="majorBidi" w:hAnsiTheme="majorBidi" w:cstheme="majorBidi"/>
        </w:rPr>
      </w:pPr>
      <w:r w:rsidRPr="002C67AB">
        <w:rPr>
          <w:rFonts w:asciiTheme="majorBidi" w:hAnsiTheme="majorBidi" w:cstheme="majorBidi"/>
        </w:rPr>
        <w:t>Microscopic or barely visible animals that eat algae. These suspended plankton are an important component of the lake food chain and ecosystem. For many fish, they are the primary source of food.</w:t>
      </w: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C67AB" w:rsidRDefault="00D91425" w:rsidP="00D91425">
      <w:pPr>
        <w:jc w:val="center"/>
        <w:rPr>
          <w:rFonts w:asciiTheme="majorBidi" w:hAnsiTheme="majorBidi" w:cstheme="majorBidi"/>
          <w:b/>
          <w:sz w:val="28"/>
          <w:szCs w:val="28"/>
        </w:rPr>
      </w:pPr>
    </w:p>
    <w:p w:rsidR="00D91425" w:rsidRPr="00251385" w:rsidRDefault="00D91425" w:rsidP="00D91425">
      <w:pPr>
        <w:jc w:val="center"/>
        <w:rPr>
          <w:rFonts w:asciiTheme="majorBidi" w:hAnsiTheme="majorBidi" w:cstheme="majorBidi"/>
        </w:rPr>
      </w:pPr>
      <w:r w:rsidRPr="002C67AB">
        <w:rPr>
          <w:rFonts w:asciiTheme="majorBidi" w:hAnsiTheme="majorBidi" w:cstheme="majorBidi"/>
          <w:b/>
          <w:sz w:val="28"/>
          <w:szCs w:val="28"/>
        </w:rPr>
        <w:t xml:space="preserve">Appendix XI: </w:t>
      </w:r>
      <w:r w:rsidR="00CE03F4" w:rsidRPr="002C67AB">
        <w:rPr>
          <w:rFonts w:asciiTheme="majorBidi" w:hAnsiTheme="majorBidi" w:cstheme="majorBidi"/>
          <w:b/>
          <w:sz w:val="28"/>
          <w:szCs w:val="28"/>
        </w:rPr>
        <w:t>2018</w:t>
      </w:r>
      <w:r w:rsidR="002D5B57" w:rsidRPr="002C67AB">
        <w:rPr>
          <w:rFonts w:asciiTheme="majorBidi" w:hAnsiTheme="majorBidi" w:cstheme="majorBidi"/>
          <w:b/>
          <w:sz w:val="28"/>
          <w:szCs w:val="28"/>
        </w:rPr>
        <w:t xml:space="preserve"> </w:t>
      </w:r>
      <w:r w:rsidRPr="002C67AB">
        <w:rPr>
          <w:rFonts w:asciiTheme="majorBidi" w:hAnsiTheme="majorBidi" w:cstheme="majorBidi"/>
          <w:b/>
          <w:sz w:val="28"/>
          <w:szCs w:val="28"/>
        </w:rPr>
        <w:t>Raw Data Spreadsheets</w:t>
      </w:r>
    </w:p>
    <w:p w:rsidR="00D91425" w:rsidRPr="00251385" w:rsidRDefault="00D91425" w:rsidP="00D91425">
      <w:pPr>
        <w:jc w:val="center"/>
        <w:rPr>
          <w:rFonts w:asciiTheme="majorBidi" w:hAnsiTheme="majorBidi" w:cstheme="majorBidi"/>
        </w:rPr>
      </w:pPr>
    </w:p>
    <w:p w:rsidR="00D91425" w:rsidRPr="00251385" w:rsidRDefault="00D91425" w:rsidP="00D91425">
      <w:pPr>
        <w:jc w:val="center"/>
        <w:rPr>
          <w:rFonts w:asciiTheme="majorBidi" w:hAnsiTheme="majorBidi" w:cstheme="majorBidi"/>
        </w:rPr>
      </w:pPr>
    </w:p>
    <w:p w:rsidR="00D91425" w:rsidRPr="00251385" w:rsidRDefault="00D91425" w:rsidP="00D91425">
      <w:pPr>
        <w:jc w:val="center"/>
        <w:rPr>
          <w:rFonts w:asciiTheme="majorBidi" w:hAnsiTheme="majorBidi" w:cstheme="majorBidi"/>
        </w:rPr>
      </w:pPr>
    </w:p>
    <w:p w:rsidR="00D91425" w:rsidRPr="00251385" w:rsidRDefault="00D91425" w:rsidP="00D91425">
      <w:pPr>
        <w:tabs>
          <w:tab w:val="right" w:pos="7920"/>
          <w:tab w:val="right" w:pos="8640"/>
        </w:tabs>
        <w:rPr>
          <w:rFonts w:asciiTheme="majorBidi" w:hAnsiTheme="majorBidi" w:cstheme="majorBidi"/>
        </w:rPr>
      </w:pPr>
    </w:p>
    <w:p w:rsidR="00D91425" w:rsidRPr="00251385" w:rsidRDefault="00D91425" w:rsidP="00D91425">
      <w:pPr>
        <w:tabs>
          <w:tab w:val="right" w:pos="7920"/>
          <w:tab w:val="right" w:pos="8640"/>
        </w:tabs>
        <w:rPr>
          <w:rFonts w:asciiTheme="majorBidi" w:hAnsiTheme="majorBidi" w:cstheme="majorBidi"/>
        </w:rPr>
      </w:pPr>
    </w:p>
    <w:p w:rsidR="00D91425" w:rsidRPr="00251385" w:rsidRDefault="00D91425" w:rsidP="00D91425">
      <w:pPr>
        <w:tabs>
          <w:tab w:val="right" w:pos="7920"/>
          <w:tab w:val="right" w:pos="8640"/>
        </w:tabs>
        <w:rPr>
          <w:rFonts w:asciiTheme="majorBidi" w:hAnsiTheme="majorBidi" w:cstheme="majorBidi"/>
        </w:rPr>
      </w:pPr>
    </w:p>
    <w:p w:rsidR="00D91425" w:rsidRPr="00251385" w:rsidRDefault="00D91425" w:rsidP="00D91425">
      <w:pPr>
        <w:tabs>
          <w:tab w:val="right" w:pos="7920"/>
          <w:tab w:val="right" w:pos="8640"/>
        </w:tabs>
        <w:spacing w:line="480" w:lineRule="auto"/>
        <w:rPr>
          <w:rFonts w:asciiTheme="majorBidi" w:hAnsiTheme="majorBidi" w:cstheme="majorBidi"/>
          <w:sz w:val="40"/>
          <w:szCs w:val="40"/>
        </w:rPr>
      </w:pPr>
    </w:p>
    <w:p w:rsidR="00D91425" w:rsidRPr="00251385" w:rsidRDefault="00D91425" w:rsidP="00D91425">
      <w:pPr>
        <w:tabs>
          <w:tab w:val="right" w:pos="7920"/>
          <w:tab w:val="right" w:pos="8640"/>
        </w:tabs>
        <w:spacing w:line="480" w:lineRule="auto"/>
        <w:rPr>
          <w:rFonts w:asciiTheme="majorBidi" w:hAnsiTheme="majorBidi" w:cstheme="majorBidi"/>
          <w:sz w:val="40"/>
          <w:szCs w:val="40"/>
        </w:rPr>
      </w:pPr>
    </w:p>
    <w:p w:rsidR="00D91425" w:rsidRPr="00251385" w:rsidRDefault="00D91425" w:rsidP="00D91425">
      <w:pPr>
        <w:tabs>
          <w:tab w:val="right" w:pos="7920"/>
          <w:tab w:val="right" w:pos="8640"/>
        </w:tabs>
        <w:spacing w:line="480" w:lineRule="auto"/>
        <w:rPr>
          <w:rFonts w:asciiTheme="majorBidi" w:hAnsiTheme="majorBidi" w:cstheme="majorBidi"/>
          <w:sz w:val="40"/>
          <w:szCs w:val="40"/>
        </w:rPr>
      </w:pPr>
    </w:p>
    <w:p w:rsidR="00D91425" w:rsidRPr="00251385" w:rsidRDefault="00D91425" w:rsidP="00D91425">
      <w:pPr>
        <w:rPr>
          <w:rFonts w:asciiTheme="majorBidi" w:hAnsiTheme="majorBidi" w:cstheme="majorBidi"/>
          <w:b/>
        </w:rPr>
      </w:pPr>
    </w:p>
    <w:p w:rsidR="00D91425" w:rsidRPr="00251385" w:rsidRDefault="00D91425" w:rsidP="00D91425">
      <w:pPr>
        <w:rPr>
          <w:rFonts w:asciiTheme="majorBidi" w:hAnsiTheme="majorBidi" w:cstheme="majorBidi"/>
          <w:b/>
        </w:rPr>
      </w:pPr>
    </w:p>
    <w:p w:rsidR="00D91425" w:rsidRPr="00251385" w:rsidRDefault="00D91425" w:rsidP="00D91425">
      <w:pPr>
        <w:widowControl w:val="0"/>
        <w:autoSpaceDE w:val="0"/>
        <w:autoSpaceDN w:val="0"/>
        <w:adjustRightInd w:val="0"/>
        <w:ind w:hanging="576"/>
        <w:rPr>
          <w:rFonts w:asciiTheme="majorBidi" w:hAnsiTheme="majorBidi" w:cstheme="majorBidi"/>
          <w:sz w:val="20"/>
          <w:szCs w:val="20"/>
        </w:rPr>
      </w:pPr>
    </w:p>
    <w:p w:rsidR="005B191C" w:rsidRPr="00251385" w:rsidRDefault="005B191C" w:rsidP="008B1F39">
      <w:pPr>
        <w:jc w:val="center"/>
        <w:rPr>
          <w:rFonts w:asciiTheme="majorBidi" w:hAnsiTheme="majorBidi" w:cstheme="majorBidi"/>
          <w:b/>
          <w:sz w:val="28"/>
          <w:szCs w:val="28"/>
        </w:rPr>
      </w:pPr>
    </w:p>
    <w:p w:rsidR="00313F43" w:rsidRPr="00251385" w:rsidRDefault="00313F43" w:rsidP="00E813F1">
      <w:pPr>
        <w:jc w:val="center"/>
        <w:rPr>
          <w:rFonts w:asciiTheme="majorBidi" w:hAnsiTheme="majorBidi" w:cstheme="majorBidi"/>
        </w:rPr>
      </w:pPr>
    </w:p>
    <w:sectPr w:rsidR="00313F43" w:rsidRPr="00251385" w:rsidSect="0030512B">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4251" w:rsidRDefault="00C74251" w:rsidP="00E50EA2">
      <w:r>
        <w:separator/>
      </w:r>
    </w:p>
  </w:endnote>
  <w:endnote w:type="continuationSeparator" w:id="0">
    <w:p w:rsidR="00C74251" w:rsidRDefault="00C74251" w:rsidP="00E50E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5B83" w:rsidRDefault="00C35B83" w:rsidP="00E245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21</w:t>
    </w:r>
    <w:r>
      <w:rPr>
        <w:rStyle w:val="PageNumber"/>
      </w:rPr>
      <w:fldChar w:fldCharType="end"/>
    </w:r>
  </w:p>
  <w:p w:rsidR="00C35B83" w:rsidRDefault="00C35B83" w:rsidP="00E2455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5B83" w:rsidRDefault="00C35B83" w:rsidP="00E245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C45CEB">
      <w:rPr>
        <w:rStyle w:val="PageNumber"/>
        <w:noProof/>
      </w:rPr>
      <w:t>iv</w:t>
    </w:r>
    <w:r>
      <w:rPr>
        <w:rStyle w:val="PageNumber"/>
      </w:rPr>
      <w:fldChar w:fldCharType="end"/>
    </w:r>
  </w:p>
  <w:p w:rsidR="00C35B83" w:rsidRDefault="00C35B8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5B83" w:rsidRDefault="00C35B83" w:rsidP="00271FB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C35B83" w:rsidRDefault="00C35B83" w:rsidP="00271FB0">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5B83" w:rsidRPr="00A80627" w:rsidRDefault="00C35B83" w:rsidP="00271FB0">
    <w:pPr>
      <w:pStyle w:val="Footer"/>
      <w:framePr w:wrap="around" w:vAnchor="text" w:hAnchor="margin" w:xAlign="center" w:y="1"/>
      <w:rPr>
        <w:rStyle w:val="PageNumber"/>
        <w:rFonts w:asciiTheme="majorBidi" w:hAnsiTheme="majorBidi" w:cstheme="majorBidi"/>
      </w:rPr>
    </w:pPr>
    <w:r w:rsidRPr="00A80627">
      <w:rPr>
        <w:rStyle w:val="PageNumber"/>
        <w:rFonts w:asciiTheme="majorBidi" w:hAnsiTheme="majorBidi" w:cstheme="majorBidi"/>
      </w:rPr>
      <w:fldChar w:fldCharType="begin"/>
    </w:r>
    <w:r w:rsidRPr="00A80627">
      <w:rPr>
        <w:rStyle w:val="PageNumber"/>
        <w:rFonts w:asciiTheme="majorBidi" w:hAnsiTheme="majorBidi" w:cstheme="majorBidi"/>
      </w:rPr>
      <w:instrText xml:space="preserve">PAGE  </w:instrText>
    </w:r>
    <w:r w:rsidRPr="00A80627">
      <w:rPr>
        <w:rStyle w:val="PageNumber"/>
        <w:rFonts w:asciiTheme="majorBidi" w:hAnsiTheme="majorBidi" w:cstheme="majorBidi"/>
      </w:rPr>
      <w:fldChar w:fldCharType="separate"/>
    </w:r>
    <w:r w:rsidR="00C45CEB">
      <w:rPr>
        <w:rStyle w:val="PageNumber"/>
        <w:rFonts w:asciiTheme="majorBidi" w:hAnsiTheme="majorBidi" w:cstheme="majorBidi"/>
        <w:noProof/>
      </w:rPr>
      <w:t>59</w:t>
    </w:r>
    <w:r w:rsidRPr="00A80627">
      <w:rPr>
        <w:rStyle w:val="PageNumber"/>
        <w:rFonts w:asciiTheme="majorBidi" w:hAnsiTheme="majorBidi" w:cstheme="majorBidi"/>
      </w:rPr>
      <w:fldChar w:fldCharType="end"/>
    </w:r>
  </w:p>
  <w:p w:rsidR="00C35B83" w:rsidRDefault="00C35B8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4251" w:rsidRDefault="00C74251" w:rsidP="00E50EA2">
      <w:r>
        <w:separator/>
      </w:r>
    </w:p>
  </w:footnote>
  <w:footnote w:type="continuationSeparator" w:id="0">
    <w:p w:rsidR="00C74251" w:rsidRDefault="00C74251" w:rsidP="00E50EA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C67F2"/>
    <w:multiLevelType w:val="hybridMultilevel"/>
    <w:tmpl w:val="F1166BF6"/>
    <w:lvl w:ilvl="0" w:tplc="268080C8">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43F372DB"/>
    <w:multiLevelType w:val="hybridMultilevel"/>
    <w:tmpl w:val="99443DBE"/>
    <w:lvl w:ilvl="0" w:tplc="2500CE4A">
      <w:start w:val="1"/>
      <w:numFmt w:val="decimal"/>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nsid w:val="65E724BB"/>
    <w:multiLevelType w:val="hybridMultilevel"/>
    <w:tmpl w:val="894EE5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6B6A0839"/>
    <w:multiLevelType w:val="hybridMultilevel"/>
    <w:tmpl w:val="6CFC640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7D9D4DE6"/>
    <w:multiLevelType w:val="hybridMultilevel"/>
    <w:tmpl w:val="0BD89FD4"/>
    <w:lvl w:ilvl="0" w:tplc="328A45E6">
      <w:start w:val="9"/>
      <w:numFmt w:val="upperRoman"/>
      <w:lvlText w:val="%1."/>
      <w:lvlJc w:val="left"/>
      <w:pPr>
        <w:tabs>
          <w:tab w:val="num" w:pos="900"/>
        </w:tabs>
        <w:ind w:left="900" w:hanging="72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num w:numId="1">
    <w:abstractNumId w:val="4"/>
  </w:num>
  <w:num w:numId="2">
    <w:abstractNumId w:val="2"/>
  </w:num>
  <w:num w:numId="3">
    <w:abstractNumId w:val="3"/>
  </w:num>
  <w:num w:numId="4">
    <w:abstractNumId w:val="0"/>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313F43"/>
    <w:rsid w:val="000001F2"/>
    <w:rsid w:val="000007E7"/>
    <w:rsid w:val="000011B1"/>
    <w:rsid w:val="000016B1"/>
    <w:rsid w:val="00002323"/>
    <w:rsid w:val="00002903"/>
    <w:rsid w:val="00002EA5"/>
    <w:rsid w:val="00005793"/>
    <w:rsid w:val="00006182"/>
    <w:rsid w:val="00006A86"/>
    <w:rsid w:val="0000763C"/>
    <w:rsid w:val="000078C3"/>
    <w:rsid w:val="000100D7"/>
    <w:rsid w:val="00011237"/>
    <w:rsid w:val="0001133E"/>
    <w:rsid w:val="00011BD2"/>
    <w:rsid w:val="00011E53"/>
    <w:rsid w:val="00012777"/>
    <w:rsid w:val="00012F0F"/>
    <w:rsid w:val="0001368E"/>
    <w:rsid w:val="00013E09"/>
    <w:rsid w:val="00016D51"/>
    <w:rsid w:val="00020DE7"/>
    <w:rsid w:val="000216D7"/>
    <w:rsid w:val="00021861"/>
    <w:rsid w:val="000226CD"/>
    <w:rsid w:val="00022901"/>
    <w:rsid w:val="00022914"/>
    <w:rsid w:val="0002337C"/>
    <w:rsid w:val="00023B88"/>
    <w:rsid w:val="00023E93"/>
    <w:rsid w:val="0002406A"/>
    <w:rsid w:val="0002412B"/>
    <w:rsid w:val="00025721"/>
    <w:rsid w:val="00025C03"/>
    <w:rsid w:val="000265D1"/>
    <w:rsid w:val="0002665F"/>
    <w:rsid w:val="00027D92"/>
    <w:rsid w:val="00030107"/>
    <w:rsid w:val="00030A2B"/>
    <w:rsid w:val="000313A2"/>
    <w:rsid w:val="0003150E"/>
    <w:rsid w:val="00031714"/>
    <w:rsid w:val="0003269F"/>
    <w:rsid w:val="00032FFE"/>
    <w:rsid w:val="00034359"/>
    <w:rsid w:val="00034CFF"/>
    <w:rsid w:val="00034EE8"/>
    <w:rsid w:val="00036189"/>
    <w:rsid w:val="0003667A"/>
    <w:rsid w:val="00037430"/>
    <w:rsid w:val="000405EC"/>
    <w:rsid w:val="000429C6"/>
    <w:rsid w:val="00043C69"/>
    <w:rsid w:val="00043DE6"/>
    <w:rsid w:val="000444E8"/>
    <w:rsid w:val="00045D44"/>
    <w:rsid w:val="00046761"/>
    <w:rsid w:val="00046C27"/>
    <w:rsid w:val="00046F13"/>
    <w:rsid w:val="00047D2D"/>
    <w:rsid w:val="00047D48"/>
    <w:rsid w:val="00050510"/>
    <w:rsid w:val="00050688"/>
    <w:rsid w:val="0005177E"/>
    <w:rsid w:val="00052F3D"/>
    <w:rsid w:val="000543DF"/>
    <w:rsid w:val="00054775"/>
    <w:rsid w:val="00055219"/>
    <w:rsid w:val="00055708"/>
    <w:rsid w:val="00055E23"/>
    <w:rsid w:val="00057701"/>
    <w:rsid w:val="000604EA"/>
    <w:rsid w:val="000624A1"/>
    <w:rsid w:val="000640A4"/>
    <w:rsid w:val="00066398"/>
    <w:rsid w:val="00070A09"/>
    <w:rsid w:val="00071E6C"/>
    <w:rsid w:val="00073CC6"/>
    <w:rsid w:val="00082AB8"/>
    <w:rsid w:val="00082D81"/>
    <w:rsid w:val="00083711"/>
    <w:rsid w:val="00085BDC"/>
    <w:rsid w:val="00085D8C"/>
    <w:rsid w:val="00085DCB"/>
    <w:rsid w:val="00085FE6"/>
    <w:rsid w:val="00086210"/>
    <w:rsid w:val="00086E4A"/>
    <w:rsid w:val="000875C0"/>
    <w:rsid w:val="000913C1"/>
    <w:rsid w:val="0009144C"/>
    <w:rsid w:val="00092384"/>
    <w:rsid w:val="00092B78"/>
    <w:rsid w:val="00094296"/>
    <w:rsid w:val="000945DB"/>
    <w:rsid w:val="00096DBB"/>
    <w:rsid w:val="00096E39"/>
    <w:rsid w:val="000A0A7C"/>
    <w:rsid w:val="000A0BD3"/>
    <w:rsid w:val="000A2735"/>
    <w:rsid w:val="000A4376"/>
    <w:rsid w:val="000A50B2"/>
    <w:rsid w:val="000A5189"/>
    <w:rsid w:val="000A5217"/>
    <w:rsid w:val="000A53CE"/>
    <w:rsid w:val="000A6E8F"/>
    <w:rsid w:val="000A6FE4"/>
    <w:rsid w:val="000A719D"/>
    <w:rsid w:val="000A73BD"/>
    <w:rsid w:val="000B0E7F"/>
    <w:rsid w:val="000B164F"/>
    <w:rsid w:val="000B216D"/>
    <w:rsid w:val="000B2958"/>
    <w:rsid w:val="000B2C23"/>
    <w:rsid w:val="000B40D5"/>
    <w:rsid w:val="000B464D"/>
    <w:rsid w:val="000B77A5"/>
    <w:rsid w:val="000C0D94"/>
    <w:rsid w:val="000C1D31"/>
    <w:rsid w:val="000C310B"/>
    <w:rsid w:val="000C3762"/>
    <w:rsid w:val="000C4374"/>
    <w:rsid w:val="000C4BC0"/>
    <w:rsid w:val="000C516B"/>
    <w:rsid w:val="000C57FD"/>
    <w:rsid w:val="000C73DA"/>
    <w:rsid w:val="000D052C"/>
    <w:rsid w:val="000D1342"/>
    <w:rsid w:val="000D151E"/>
    <w:rsid w:val="000D2F93"/>
    <w:rsid w:val="000D37BC"/>
    <w:rsid w:val="000D487D"/>
    <w:rsid w:val="000D5D44"/>
    <w:rsid w:val="000D6750"/>
    <w:rsid w:val="000E02CC"/>
    <w:rsid w:val="000E14F7"/>
    <w:rsid w:val="000E1882"/>
    <w:rsid w:val="000E2C8A"/>
    <w:rsid w:val="000E2E69"/>
    <w:rsid w:val="000E494A"/>
    <w:rsid w:val="000E5BC6"/>
    <w:rsid w:val="000E5ED0"/>
    <w:rsid w:val="000F00EB"/>
    <w:rsid w:val="000F08B2"/>
    <w:rsid w:val="000F0D7F"/>
    <w:rsid w:val="000F205B"/>
    <w:rsid w:val="000F4E85"/>
    <w:rsid w:val="000F535A"/>
    <w:rsid w:val="000F541F"/>
    <w:rsid w:val="000F6299"/>
    <w:rsid w:val="0010077B"/>
    <w:rsid w:val="00100DDB"/>
    <w:rsid w:val="00101478"/>
    <w:rsid w:val="001021E5"/>
    <w:rsid w:val="001030FC"/>
    <w:rsid w:val="00103F3A"/>
    <w:rsid w:val="0010464D"/>
    <w:rsid w:val="001051F6"/>
    <w:rsid w:val="00105574"/>
    <w:rsid w:val="00105EAD"/>
    <w:rsid w:val="001062F3"/>
    <w:rsid w:val="00106636"/>
    <w:rsid w:val="00106D44"/>
    <w:rsid w:val="00111B7A"/>
    <w:rsid w:val="00112981"/>
    <w:rsid w:val="00112E3C"/>
    <w:rsid w:val="00112FEA"/>
    <w:rsid w:val="0011336C"/>
    <w:rsid w:val="001142B6"/>
    <w:rsid w:val="001167E1"/>
    <w:rsid w:val="00116945"/>
    <w:rsid w:val="00117406"/>
    <w:rsid w:val="001209C5"/>
    <w:rsid w:val="00122B27"/>
    <w:rsid w:val="00122C13"/>
    <w:rsid w:val="001232A0"/>
    <w:rsid w:val="001234E1"/>
    <w:rsid w:val="00123631"/>
    <w:rsid w:val="00124507"/>
    <w:rsid w:val="001251C6"/>
    <w:rsid w:val="001256B9"/>
    <w:rsid w:val="00125EFC"/>
    <w:rsid w:val="0012617C"/>
    <w:rsid w:val="00126D65"/>
    <w:rsid w:val="00126EAF"/>
    <w:rsid w:val="001277F0"/>
    <w:rsid w:val="00127CF9"/>
    <w:rsid w:val="001306E1"/>
    <w:rsid w:val="00130873"/>
    <w:rsid w:val="001337AF"/>
    <w:rsid w:val="00133C01"/>
    <w:rsid w:val="00133F03"/>
    <w:rsid w:val="001344BD"/>
    <w:rsid w:val="00134B4A"/>
    <w:rsid w:val="00135AE9"/>
    <w:rsid w:val="0013634A"/>
    <w:rsid w:val="001367A7"/>
    <w:rsid w:val="00136BAA"/>
    <w:rsid w:val="00136F7E"/>
    <w:rsid w:val="00137725"/>
    <w:rsid w:val="00137C20"/>
    <w:rsid w:val="001400AB"/>
    <w:rsid w:val="001427DB"/>
    <w:rsid w:val="00144EC9"/>
    <w:rsid w:val="001458C6"/>
    <w:rsid w:val="00146DA6"/>
    <w:rsid w:val="0015011F"/>
    <w:rsid w:val="00150A48"/>
    <w:rsid w:val="00150D9F"/>
    <w:rsid w:val="00157E2A"/>
    <w:rsid w:val="00161BD8"/>
    <w:rsid w:val="001636D8"/>
    <w:rsid w:val="00163F46"/>
    <w:rsid w:val="00164C1C"/>
    <w:rsid w:val="00165929"/>
    <w:rsid w:val="001678FF"/>
    <w:rsid w:val="00167C4F"/>
    <w:rsid w:val="00170013"/>
    <w:rsid w:val="00170524"/>
    <w:rsid w:val="00170A29"/>
    <w:rsid w:val="0017242B"/>
    <w:rsid w:val="00172F0D"/>
    <w:rsid w:val="00173452"/>
    <w:rsid w:val="00173B65"/>
    <w:rsid w:val="00174C95"/>
    <w:rsid w:val="001750E2"/>
    <w:rsid w:val="00175D60"/>
    <w:rsid w:val="0017635F"/>
    <w:rsid w:val="00176D0C"/>
    <w:rsid w:val="00177481"/>
    <w:rsid w:val="00177A44"/>
    <w:rsid w:val="001808BA"/>
    <w:rsid w:val="00180CEE"/>
    <w:rsid w:val="001816B8"/>
    <w:rsid w:val="001822F4"/>
    <w:rsid w:val="0018317C"/>
    <w:rsid w:val="001831B3"/>
    <w:rsid w:val="001837B5"/>
    <w:rsid w:val="001840F2"/>
    <w:rsid w:val="001845C9"/>
    <w:rsid w:val="0018544C"/>
    <w:rsid w:val="00185EA0"/>
    <w:rsid w:val="00187E48"/>
    <w:rsid w:val="001916D6"/>
    <w:rsid w:val="00193621"/>
    <w:rsid w:val="00195856"/>
    <w:rsid w:val="00195EDA"/>
    <w:rsid w:val="00196EA3"/>
    <w:rsid w:val="0019762C"/>
    <w:rsid w:val="00197E43"/>
    <w:rsid w:val="001A003A"/>
    <w:rsid w:val="001A05F1"/>
    <w:rsid w:val="001A1051"/>
    <w:rsid w:val="001A107A"/>
    <w:rsid w:val="001A1FA2"/>
    <w:rsid w:val="001A3BBC"/>
    <w:rsid w:val="001A414B"/>
    <w:rsid w:val="001A5C73"/>
    <w:rsid w:val="001A6EE6"/>
    <w:rsid w:val="001B0166"/>
    <w:rsid w:val="001B0C2E"/>
    <w:rsid w:val="001B2420"/>
    <w:rsid w:val="001B4704"/>
    <w:rsid w:val="001B52F2"/>
    <w:rsid w:val="001B674F"/>
    <w:rsid w:val="001C1B0B"/>
    <w:rsid w:val="001C2E64"/>
    <w:rsid w:val="001C3878"/>
    <w:rsid w:val="001C3EC3"/>
    <w:rsid w:val="001C45BF"/>
    <w:rsid w:val="001C5351"/>
    <w:rsid w:val="001C56DE"/>
    <w:rsid w:val="001C6252"/>
    <w:rsid w:val="001C62E0"/>
    <w:rsid w:val="001C64A5"/>
    <w:rsid w:val="001C713B"/>
    <w:rsid w:val="001D09A6"/>
    <w:rsid w:val="001D1CED"/>
    <w:rsid w:val="001D3606"/>
    <w:rsid w:val="001D3E28"/>
    <w:rsid w:val="001D6119"/>
    <w:rsid w:val="001D6165"/>
    <w:rsid w:val="001D6319"/>
    <w:rsid w:val="001E19A4"/>
    <w:rsid w:val="001E1FC6"/>
    <w:rsid w:val="001E2355"/>
    <w:rsid w:val="001E293D"/>
    <w:rsid w:val="001E4834"/>
    <w:rsid w:val="001E4949"/>
    <w:rsid w:val="001E4E50"/>
    <w:rsid w:val="001E5588"/>
    <w:rsid w:val="001E7D79"/>
    <w:rsid w:val="001F09D8"/>
    <w:rsid w:val="001F0AA9"/>
    <w:rsid w:val="001F133D"/>
    <w:rsid w:val="001F40BB"/>
    <w:rsid w:val="001F6354"/>
    <w:rsid w:val="00200A1F"/>
    <w:rsid w:val="0020150D"/>
    <w:rsid w:val="002023EA"/>
    <w:rsid w:val="0020356E"/>
    <w:rsid w:val="0020535A"/>
    <w:rsid w:val="0020552F"/>
    <w:rsid w:val="002069F9"/>
    <w:rsid w:val="0020742F"/>
    <w:rsid w:val="0020755D"/>
    <w:rsid w:val="0020769D"/>
    <w:rsid w:val="002105A7"/>
    <w:rsid w:val="00210732"/>
    <w:rsid w:val="00210F77"/>
    <w:rsid w:val="0021116A"/>
    <w:rsid w:val="0021187C"/>
    <w:rsid w:val="002153F8"/>
    <w:rsid w:val="002164F4"/>
    <w:rsid w:val="002171B2"/>
    <w:rsid w:val="00217DD8"/>
    <w:rsid w:val="002217CA"/>
    <w:rsid w:val="00223263"/>
    <w:rsid w:val="002232A2"/>
    <w:rsid w:val="00223E3B"/>
    <w:rsid w:val="002248D6"/>
    <w:rsid w:val="00224996"/>
    <w:rsid w:val="00224D6A"/>
    <w:rsid w:val="00225F8C"/>
    <w:rsid w:val="002260BF"/>
    <w:rsid w:val="0023014E"/>
    <w:rsid w:val="002305DB"/>
    <w:rsid w:val="00230E91"/>
    <w:rsid w:val="002329EA"/>
    <w:rsid w:val="00232D35"/>
    <w:rsid w:val="0023442B"/>
    <w:rsid w:val="00240FB6"/>
    <w:rsid w:val="00241C36"/>
    <w:rsid w:val="00242152"/>
    <w:rsid w:val="00244E22"/>
    <w:rsid w:val="002454A3"/>
    <w:rsid w:val="002455A6"/>
    <w:rsid w:val="00245656"/>
    <w:rsid w:val="00246348"/>
    <w:rsid w:val="00246F35"/>
    <w:rsid w:val="002473D7"/>
    <w:rsid w:val="0024774D"/>
    <w:rsid w:val="00247FB7"/>
    <w:rsid w:val="00250442"/>
    <w:rsid w:val="002508D1"/>
    <w:rsid w:val="00250BB1"/>
    <w:rsid w:val="00250DEB"/>
    <w:rsid w:val="00251385"/>
    <w:rsid w:val="00251C5D"/>
    <w:rsid w:val="002520F5"/>
    <w:rsid w:val="002541F2"/>
    <w:rsid w:val="00257316"/>
    <w:rsid w:val="00261C22"/>
    <w:rsid w:val="00264870"/>
    <w:rsid w:val="0026496E"/>
    <w:rsid w:val="00265110"/>
    <w:rsid w:val="00265418"/>
    <w:rsid w:val="00266DD5"/>
    <w:rsid w:val="0027061F"/>
    <w:rsid w:val="00271075"/>
    <w:rsid w:val="0027146E"/>
    <w:rsid w:val="00271E1E"/>
    <w:rsid w:val="00271FB0"/>
    <w:rsid w:val="0027374E"/>
    <w:rsid w:val="0027389E"/>
    <w:rsid w:val="002758EB"/>
    <w:rsid w:val="00275FE2"/>
    <w:rsid w:val="002763D3"/>
    <w:rsid w:val="002768C6"/>
    <w:rsid w:val="0028018C"/>
    <w:rsid w:val="002805BB"/>
    <w:rsid w:val="00282756"/>
    <w:rsid w:val="00282A95"/>
    <w:rsid w:val="00283467"/>
    <w:rsid w:val="0028452B"/>
    <w:rsid w:val="00284886"/>
    <w:rsid w:val="002875A0"/>
    <w:rsid w:val="002875E0"/>
    <w:rsid w:val="002917B7"/>
    <w:rsid w:val="0029372A"/>
    <w:rsid w:val="00294930"/>
    <w:rsid w:val="002A1760"/>
    <w:rsid w:val="002A5645"/>
    <w:rsid w:val="002A7070"/>
    <w:rsid w:val="002A7252"/>
    <w:rsid w:val="002B0DCB"/>
    <w:rsid w:val="002B10AC"/>
    <w:rsid w:val="002B1346"/>
    <w:rsid w:val="002B2237"/>
    <w:rsid w:val="002B23D5"/>
    <w:rsid w:val="002B2BC9"/>
    <w:rsid w:val="002B3A7D"/>
    <w:rsid w:val="002B44A8"/>
    <w:rsid w:val="002B4532"/>
    <w:rsid w:val="002B48EE"/>
    <w:rsid w:val="002B4BB0"/>
    <w:rsid w:val="002B538D"/>
    <w:rsid w:val="002B5BDE"/>
    <w:rsid w:val="002B5DBC"/>
    <w:rsid w:val="002B72F7"/>
    <w:rsid w:val="002C25E0"/>
    <w:rsid w:val="002C36EB"/>
    <w:rsid w:val="002C4E98"/>
    <w:rsid w:val="002C67AB"/>
    <w:rsid w:val="002C7270"/>
    <w:rsid w:val="002C7903"/>
    <w:rsid w:val="002C7A54"/>
    <w:rsid w:val="002D089A"/>
    <w:rsid w:val="002D0DA4"/>
    <w:rsid w:val="002D1A2F"/>
    <w:rsid w:val="002D1AD4"/>
    <w:rsid w:val="002D1D84"/>
    <w:rsid w:val="002D247E"/>
    <w:rsid w:val="002D5B57"/>
    <w:rsid w:val="002D5BF7"/>
    <w:rsid w:val="002D5F21"/>
    <w:rsid w:val="002D5F40"/>
    <w:rsid w:val="002D5F75"/>
    <w:rsid w:val="002D6D05"/>
    <w:rsid w:val="002D70A9"/>
    <w:rsid w:val="002D7CB2"/>
    <w:rsid w:val="002D7EDE"/>
    <w:rsid w:val="002E01BB"/>
    <w:rsid w:val="002E33EE"/>
    <w:rsid w:val="002E3C3F"/>
    <w:rsid w:val="002E3DD8"/>
    <w:rsid w:val="002E46AC"/>
    <w:rsid w:val="002E4E84"/>
    <w:rsid w:val="002E62DA"/>
    <w:rsid w:val="002E66B9"/>
    <w:rsid w:val="002E67BF"/>
    <w:rsid w:val="002E7070"/>
    <w:rsid w:val="002E7922"/>
    <w:rsid w:val="002F0BB1"/>
    <w:rsid w:val="002F29B6"/>
    <w:rsid w:val="002F419C"/>
    <w:rsid w:val="002F446C"/>
    <w:rsid w:val="002F49ED"/>
    <w:rsid w:val="002F4D16"/>
    <w:rsid w:val="002F6B1D"/>
    <w:rsid w:val="002F72FB"/>
    <w:rsid w:val="003035C8"/>
    <w:rsid w:val="0030512B"/>
    <w:rsid w:val="00305AD1"/>
    <w:rsid w:val="003070C2"/>
    <w:rsid w:val="00307886"/>
    <w:rsid w:val="00307898"/>
    <w:rsid w:val="00307CDE"/>
    <w:rsid w:val="003106B9"/>
    <w:rsid w:val="00310CCD"/>
    <w:rsid w:val="003114EE"/>
    <w:rsid w:val="003115B1"/>
    <w:rsid w:val="00311FAC"/>
    <w:rsid w:val="00312556"/>
    <w:rsid w:val="00313F43"/>
    <w:rsid w:val="00315483"/>
    <w:rsid w:val="0032058D"/>
    <w:rsid w:val="00321490"/>
    <w:rsid w:val="00322BF6"/>
    <w:rsid w:val="003241BD"/>
    <w:rsid w:val="003243D0"/>
    <w:rsid w:val="00324442"/>
    <w:rsid w:val="0032528D"/>
    <w:rsid w:val="003256D8"/>
    <w:rsid w:val="00327087"/>
    <w:rsid w:val="003278DC"/>
    <w:rsid w:val="00327AD3"/>
    <w:rsid w:val="00330A0C"/>
    <w:rsid w:val="00330AB4"/>
    <w:rsid w:val="00332EE3"/>
    <w:rsid w:val="00333865"/>
    <w:rsid w:val="003338FD"/>
    <w:rsid w:val="00333BA5"/>
    <w:rsid w:val="003364E3"/>
    <w:rsid w:val="00337B7E"/>
    <w:rsid w:val="00337E39"/>
    <w:rsid w:val="00340799"/>
    <w:rsid w:val="00341E69"/>
    <w:rsid w:val="00342074"/>
    <w:rsid w:val="003429CF"/>
    <w:rsid w:val="00342DFA"/>
    <w:rsid w:val="00343A57"/>
    <w:rsid w:val="00343AB8"/>
    <w:rsid w:val="00343DD0"/>
    <w:rsid w:val="00343FFA"/>
    <w:rsid w:val="00344052"/>
    <w:rsid w:val="0034624A"/>
    <w:rsid w:val="0034686F"/>
    <w:rsid w:val="00350720"/>
    <w:rsid w:val="00350973"/>
    <w:rsid w:val="00351B47"/>
    <w:rsid w:val="00352FB7"/>
    <w:rsid w:val="00352FCB"/>
    <w:rsid w:val="00355442"/>
    <w:rsid w:val="0035572A"/>
    <w:rsid w:val="00356C8D"/>
    <w:rsid w:val="0035701E"/>
    <w:rsid w:val="003573A7"/>
    <w:rsid w:val="00360604"/>
    <w:rsid w:val="00361126"/>
    <w:rsid w:val="0036199B"/>
    <w:rsid w:val="00362D0F"/>
    <w:rsid w:val="00362EB5"/>
    <w:rsid w:val="00363ACE"/>
    <w:rsid w:val="0036522A"/>
    <w:rsid w:val="0036707B"/>
    <w:rsid w:val="00367A31"/>
    <w:rsid w:val="003707E6"/>
    <w:rsid w:val="003709FB"/>
    <w:rsid w:val="00371924"/>
    <w:rsid w:val="00372DD3"/>
    <w:rsid w:val="00374992"/>
    <w:rsid w:val="00375790"/>
    <w:rsid w:val="00376D30"/>
    <w:rsid w:val="00377E36"/>
    <w:rsid w:val="00381002"/>
    <w:rsid w:val="003811BE"/>
    <w:rsid w:val="00381875"/>
    <w:rsid w:val="00381DD4"/>
    <w:rsid w:val="0038218B"/>
    <w:rsid w:val="00385720"/>
    <w:rsid w:val="003869B9"/>
    <w:rsid w:val="00386A8B"/>
    <w:rsid w:val="00390274"/>
    <w:rsid w:val="00390B2D"/>
    <w:rsid w:val="00390CB0"/>
    <w:rsid w:val="003922B8"/>
    <w:rsid w:val="003934E3"/>
    <w:rsid w:val="00395DF0"/>
    <w:rsid w:val="0039764D"/>
    <w:rsid w:val="00397895"/>
    <w:rsid w:val="003A07DA"/>
    <w:rsid w:val="003A0CF2"/>
    <w:rsid w:val="003A0D34"/>
    <w:rsid w:val="003A137B"/>
    <w:rsid w:val="003A1E16"/>
    <w:rsid w:val="003A1F10"/>
    <w:rsid w:val="003A373E"/>
    <w:rsid w:val="003A3B76"/>
    <w:rsid w:val="003A3CC4"/>
    <w:rsid w:val="003A5748"/>
    <w:rsid w:val="003A5A54"/>
    <w:rsid w:val="003A62AC"/>
    <w:rsid w:val="003A6383"/>
    <w:rsid w:val="003A7777"/>
    <w:rsid w:val="003B0381"/>
    <w:rsid w:val="003B0C3E"/>
    <w:rsid w:val="003B228D"/>
    <w:rsid w:val="003B51EA"/>
    <w:rsid w:val="003B5804"/>
    <w:rsid w:val="003B6829"/>
    <w:rsid w:val="003B6965"/>
    <w:rsid w:val="003B7373"/>
    <w:rsid w:val="003C13E7"/>
    <w:rsid w:val="003C1947"/>
    <w:rsid w:val="003C2184"/>
    <w:rsid w:val="003C2772"/>
    <w:rsid w:val="003C2F73"/>
    <w:rsid w:val="003C412F"/>
    <w:rsid w:val="003C4347"/>
    <w:rsid w:val="003C44C0"/>
    <w:rsid w:val="003C4911"/>
    <w:rsid w:val="003C49B6"/>
    <w:rsid w:val="003C4AFD"/>
    <w:rsid w:val="003C508C"/>
    <w:rsid w:val="003C50C6"/>
    <w:rsid w:val="003D133B"/>
    <w:rsid w:val="003D32E6"/>
    <w:rsid w:val="003D5412"/>
    <w:rsid w:val="003D5F96"/>
    <w:rsid w:val="003D6284"/>
    <w:rsid w:val="003D6754"/>
    <w:rsid w:val="003E0F5E"/>
    <w:rsid w:val="003E1BD5"/>
    <w:rsid w:val="003E20D8"/>
    <w:rsid w:val="003E2DB3"/>
    <w:rsid w:val="003E345D"/>
    <w:rsid w:val="003E38D5"/>
    <w:rsid w:val="003E498E"/>
    <w:rsid w:val="003E4F36"/>
    <w:rsid w:val="003E5C07"/>
    <w:rsid w:val="003F1132"/>
    <w:rsid w:val="003F1438"/>
    <w:rsid w:val="003F15C0"/>
    <w:rsid w:val="003F15EB"/>
    <w:rsid w:val="003F28AC"/>
    <w:rsid w:val="003F37DE"/>
    <w:rsid w:val="003F3806"/>
    <w:rsid w:val="003F3F10"/>
    <w:rsid w:val="003F4FC9"/>
    <w:rsid w:val="003F566A"/>
    <w:rsid w:val="003F5F21"/>
    <w:rsid w:val="003F69A3"/>
    <w:rsid w:val="003F7BE3"/>
    <w:rsid w:val="003F7F47"/>
    <w:rsid w:val="004018AA"/>
    <w:rsid w:val="00401C60"/>
    <w:rsid w:val="00402006"/>
    <w:rsid w:val="00402D2F"/>
    <w:rsid w:val="0040417E"/>
    <w:rsid w:val="0040419E"/>
    <w:rsid w:val="00404E6D"/>
    <w:rsid w:val="004061DC"/>
    <w:rsid w:val="00406315"/>
    <w:rsid w:val="0040703C"/>
    <w:rsid w:val="00407112"/>
    <w:rsid w:val="00410B3B"/>
    <w:rsid w:val="0041182F"/>
    <w:rsid w:val="004118DE"/>
    <w:rsid w:val="00411AEC"/>
    <w:rsid w:val="00411B32"/>
    <w:rsid w:val="0041275A"/>
    <w:rsid w:val="00412DF2"/>
    <w:rsid w:val="00414A14"/>
    <w:rsid w:val="00416FB7"/>
    <w:rsid w:val="00417CC2"/>
    <w:rsid w:val="00420F8E"/>
    <w:rsid w:val="0042212A"/>
    <w:rsid w:val="00422F84"/>
    <w:rsid w:val="0042336F"/>
    <w:rsid w:val="0042389A"/>
    <w:rsid w:val="00424292"/>
    <w:rsid w:val="00425915"/>
    <w:rsid w:val="004266B8"/>
    <w:rsid w:val="0042769D"/>
    <w:rsid w:val="00427C74"/>
    <w:rsid w:val="00427CB7"/>
    <w:rsid w:val="00430FDB"/>
    <w:rsid w:val="00431A4D"/>
    <w:rsid w:val="00432F37"/>
    <w:rsid w:val="0043549D"/>
    <w:rsid w:val="004365EA"/>
    <w:rsid w:val="00437767"/>
    <w:rsid w:val="00440FDA"/>
    <w:rsid w:val="0044134C"/>
    <w:rsid w:val="004414EF"/>
    <w:rsid w:val="00441974"/>
    <w:rsid w:val="00441CF7"/>
    <w:rsid w:val="00443472"/>
    <w:rsid w:val="00445F2F"/>
    <w:rsid w:val="00446647"/>
    <w:rsid w:val="00447149"/>
    <w:rsid w:val="00451166"/>
    <w:rsid w:val="00451B4B"/>
    <w:rsid w:val="00451BB5"/>
    <w:rsid w:val="00454582"/>
    <w:rsid w:val="00455289"/>
    <w:rsid w:val="0045720A"/>
    <w:rsid w:val="00457DE7"/>
    <w:rsid w:val="00457EB6"/>
    <w:rsid w:val="00457F59"/>
    <w:rsid w:val="00460F1C"/>
    <w:rsid w:val="00461154"/>
    <w:rsid w:val="0046143C"/>
    <w:rsid w:val="00461D1B"/>
    <w:rsid w:val="0046201D"/>
    <w:rsid w:val="0046210D"/>
    <w:rsid w:val="0046250D"/>
    <w:rsid w:val="004633E7"/>
    <w:rsid w:val="00463C4E"/>
    <w:rsid w:val="004643F5"/>
    <w:rsid w:val="00466829"/>
    <w:rsid w:val="004671A4"/>
    <w:rsid w:val="004671C6"/>
    <w:rsid w:val="004672D2"/>
    <w:rsid w:val="00467A11"/>
    <w:rsid w:val="00467C43"/>
    <w:rsid w:val="00467E25"/>
    <w:rsid w:val="0047069D"/>
    <w:rsid w:val="00470E66"/>
    <w:rsid w:val="00471E9C"/>
    <w:rsid w:val="004720DB"/>
    <w:rsid w:val="00474430"/>
    <w:rsid w:val="00474785"/>
    <w:rsid w:val="004758D5"/>
    <w:rsid w:val="00477673"/>
    <w:rsid w:val="00480498"/>
    <w:rsid w:val="004838D1"/>
    <w:rsid w:val="00483B2A"/>
    <w:rsid w:val="004840A9"/>
    <w:rsid w:val="00485001"/>
    <w:rsid w:val="0048714D"/>
    <w:rsid w:val="00490311"/>
    <w:rsid w:val="00490925"/>
    <w:rsid w:val="00491297"/>
    <w:rsid w:val="00493735"/>
    <w:rsid w:val="00493DE7"/>
    <w:rsid w:val="00493E2A"/>
    <w:rsid w:val="00494597"/>
    <w:rsid w:val="0049483F"/>
    <w:rsid w:val="00494C58"/>
    <w:rsid w:val="00495C99"/>
    <w:rsid w:val="00495D9F"/>
    <w:rsid w:val="00496429"/>
    <w:rsid w:val="0049660E"/>
    <w:rsid w:val="0049699C"/>
    <w:rsid w:val="00497516"/>
    <w:rsid w:val="0049794B"/>
    <w:rsid w:val="00497D7B"/>
    <w:rsid w:val="004A08F8"/>
    <w:rsid w:val="004A0AEF"/>
    <w:rsid w:val="004A0DD9"/>
    <w:rsid w:val="004A1A5C"/>
    <w:rsid w:val="004A1B6B"/>
    <w:rsid w:val="004A1FCE"/>
    <w:rsid w:val="004A24B4"/>
    <w:rsid w:val="004A2AAA"/>
    <w:rsid w:val="004A2B84"/>
    <w:rsid w:val="004A42DA"/>
    <w:rsid w:val="004A4B5F"/>
    <w:rsid w:val="004A4D48"/>
    <w:rsid w:val="004A584C"/>
    <w:rsid w:val="004A5D8C"/>
    <w:rsid w:val="004A61A2"/>
    <w:rsid w:val="004A61EB"/>
    <w:rsid w:val="004B0028"/>
    <w:rsid w:val="004B047C"/>
    <w:rsid w:val="004B105F"/>
    <w:rsid w:val="004B153B"/>
    <w:rsid w:val="004B2009"/>
    <w:rsid w:val="004B2C05"/>
    <w:rsid w:val="004B2C1F"/>
    <w:rsid w:val="004B46C1"/>
    <w:rsid w:val="004B5DE7"/>
    <w:rsid w:val="004B74C3"/>
    <w:rsid w:val="004C01DB"/>
    <w:rsid w:val="004C2AFF"/>
    <w:rsid w:val="004C52D2"/>
    <w:rsid w:val="004C6E56"/>
    <w:rsid w:val="004C700D"/>
    <w:rsid w:val="004C7B03"/>
    <w:rsid w:val="004D0C48"/>
    <w:rsid w:val="004D1711"/>
    <w:rsid w:val="004D1D4D"/>
    <w:rsid w:val="004D260A"/>
    <w:rsid w:val="004D2E21"/>
    <w:rsid w:val="004D5A25"/>
    <w:rsid w:val="004D602C"/>
    <w:rsid w:val="004D724D"/>
    <w:rsid w:val="004D7AB2"/>
    <w:rsid w:val="004D7C8A"/>
    <w:rsid w:val="004E0A6F"/>
    <w:rsid w:val="004E0C93"/>
    <w:rsid w:val="004E53E0"/>
    <w:rsid w:val="004E57E6"/>
    <w:rsid w:val="004E60DB"/>
    <w:rsid w:val="004E6319"/>
    <w:rsid w:val="004E725D"/>
    <w:rsid w:val="004F1E26"/>
    <w:rsid w:val="004F388E"/>
    <w:rsid w:val="004F3D6F"/>
    <w:rsid w:val="004F4251"/>
    <w:rsid w:val="004F5FAE"/>
    <w:rsid w:val="004F6079"/>
    <w:rsid w:val="004F6620"/>
    <w:rsid w:val="004F6813"/>
    <w:rsid w:val="004F7E9F"/>
    <w:rsid w:val="00500A7F"/>
    <w:rsid w:val="005015B7"/>
    <w:rsid w:val="00501B4A"/>
    <w:rsid w:val="00501DC8"/>
    <w:rsid w:val="00502535"/>
    <w:rsid w:val="00502640"/>
    <w:rsid w:val="00504BBD"/>
    <w:rsid w:val="00504E19"/>
    <w:rsid w:val="00505656"/>
    <w:rsid w:val="00506FCC"/>
    <w:rsid w:val="00507EA9"/>
    <w:rsid w:val="005109BB"/>
    <w:rsid w:val="00511B0D"/>
    <w:rsid w:val="00511E83"/>
    <w:rsid w:val="005129BE"/>
    <w:rsid w:val="00512DF2"/>
    <w:rsid w:val="00513960"/>
    <w:rsid w:val="0051506D"/>
    <w:rsid w:val="00515083"/>
    <w:rsid w:val="00516BEA"/>
    <w:rsid w:val="0051751D"/>
    <w:rsid w:val="0052033A"/>
    <w:rsid w:val="00521830"/>
    <w:rsid w:val="005218B1"/>
    <w:rsid w:val="005218EE"/>
    <w:rsid w:val="00522107"/>
    <w:rsid w:val="005226D9"/>
    <w:rsid w:val="005234AA"/>
    <w:rsid w:val="005238EF"/>
    <w:rsid w:val="00525293"/>
    <w:rsid w:val="0052770E"/>
    <w:rsid w:val="0052770F"/>
    <w:rsid w:val="00527749"/>
    <w:rsid w:val="005302B4"/>
    <w:rsid w:val="00530629"/>
    <w:rsid w:val="00530898"/>
    <w:rsid w:val="00532ED9"/>
    <w:rsid w:val="00533AAA"/>
    <w:rsid w:val="005344B6"/>
    <w:rsid w:val="005347DD"/>
    <w:rsid w:val="00535C7E"/>
    <w:rsid w:val="0053619B"/>
    <w:rsid w:val="005368A1"/>
    <w:rsid w:val="0054079D"/>
    <w:rsid w:val="00540974"/>
    <w:rsid w:val="00540E56"/>
    <w:rsid w:val="00541CE8"/>
    <w:rsid w:val="0054350E"/>
    <w:rsid w:val="005437B0"/>
    <w:rsid w:val="00543895"/>
    <w:rsid w:val="00546D44"/>
    <w:rsid w:val="00547D65"/>
    <w:rsid w:val="00550B04"/>
    <w:rsid w:val="0055193D"/>
    <w:rsid w:val="00552DC8"/>
    <w:rsid w:val="00553B0D"/>
    <w:rsid w:val="00553CC2"/>
    <w:rsid w:val="00554E06"/>
    <w:rsid w:val="00554FC7"/>
    <w:rsid w:val="00555602"/>
    <w:rsid w:val="005561EC"/>
    <w:rsid w:val="00556262"/>
    <w:rsid w:val="005576FE"/>
    <w:rsid w:val="00557B6A"/>
    <w:rsid w:val="0056007E"/>
    <w:rsid w:val="00560E49"/>
    <w:rsid w:val="005614AE"/>
    <w:rsid w:val="005622EA"/>
    <w:rsid w:val="00562CCC"/>
    <w:rsid w:val="005632EC"/>
    <w:rsid w:val="00567D06"/>
    <w:rsid w:val="00570510"/>
    <w:rsid w:val="00571749"/>
    <w:rsid w:val="00571F53"/>
    <w:rsid w:val="005738A7"/>
    <w:rsid w:val="00574E3A"/>
    <w:rsid w:val="00577376"/>
    <w:rsid w:val="005812E9"/>
    <w:rsid w:val="00583574"/>
    <w:rsid w:val="005844E3"/>
    <w:rsid w:val="00584E28"/>
    <w:rsid w:val="00585386"/>
    <w:rsid w:val="005903E6"/>
    <w:rsid w:val="00592A3F"/>
    <w:rsid w:val="00592F02"/>
    <w:rsid w:val="005930D0"/>
    <w:rsid w:val="00593AC1"/>
    <w:rsid w:val="00594BA6"/>
    <w:rsid w:val="00595947"/>
    <w:rsid w:val="00596736"/>
    <w:rsid w:val="00596DEF"/>
    <w:rsid w:val="00597256"/>
    <w:rsid w:val="00597CD4"/>
    <w:rsid w:val="005A1BD5"/>
    <w:rsid w:val="005A4118"/>
    <w:rsid w:val="005A4B2A"/>
    <w:rsid w:val="005A5A1A"/>
    <w:rsid w:val="005A5FFF"/>
    <w:rsid w:val="005A61DA"/>
    <w:rsid w:val="005A66F0"/>
    <w:rsid w:val="005A69D1"/>
    <w:rsid w:val="005B05EC"/>
    <w:rsid w:val="005B191C"/>
    <w:rsid w:val="005B1A02"/>
    <w:rsid w:val="005B2A90"/>
    <w:rsid w:val="005B361E"/>
    <w:rsid w:val="005B3765"/>
    <w:rsid w:val="005B4ED1"/>
    <w:rsid w:val="005B5DB2"/>
    <w:rsid w:val="005B5FB8"/>
    <w:rsid w:val="005B694E"/>
    <w:rsid w:val="005B737F"/>
    <w:rsid w:val="005B786B"/>
    <w:rsid w:val="005C2313"/>
    <w:rsid w:val="005C347E"/>
    <w:rsid w:val="005C3A90"/>
    <w:rsid w:val="005C76E9"/>
    <w:rsid w:val="005C7744"/>
    <w:rsid w:val="005D0092"/>
    <w:rsid w:val="005D0306"/>
    <w:rsid w:val="005D0FF0"/>
    <w:rsid w:val="005D22C3"/>
    <w:rsid w:val="005D39FB"/>
    <w:rsid w:val="005D3C22"/>
    <w:rsid w:val="005D4AFD"/>
    <w:rsid w:val="005D4C72"/>
    <w:rsid w:val="005D4D8A"/>
    <w:rsid w:val="005D5426"/>
    <w:rsid w:val="005D5D1E"/>
    <w:rsid w:val="005D6B0D"/>
    <w:rsid w:val="005E00CE"/>
    <w:rsid w:val="005E0B35"/>
    <w:rsid w:val="005E1362"/>
    <w:rsid w:val="005E151F"/>
    <w:rsid w:val="005E15E7"/>
    <w:rsid w:val="005E162F"/>
    <w:rsid w:val="005E27EC"/>
    <w:rsid w:val="005E5211"/>
    <w:rsid w:val="005E5C25"/>
    <w:rsid w:val="005E641E"/>
    <w:rsid w:val="005E6757"/>
    <w:rsid w:val="005F167C"/>
    <w:rsid w:val="005F1BFC"/>
    <w:rsid w:val="005F1F64"/>
    <w:rsid w:val="005F2B51"/>
    <w:rsid w:val="005F3149"/>
    <w:rsid w:val="006013FC"/>
    <w:rsid w:val="00601FD4"/>
    <w:rsid w:val="00602724"/>
    <w:rsid w:val="00603306"/>
    <w:rsid w:val="00603847"/>
    <w:rsid w:val="0060419D"/>
    <w:rsid w:val="00605A15"/>
    <w:rsid w:val="006060EA"/>
    <w:rsid w:val="006065B0"/>
    <w:rsid w:val="006066AE"/>
    <w:rsid w:val="0060712F"/>
    <w:rsid w:val="00607396"/>
    <w:rsid w:val="00607935"/>
    <w:rsid w:val="00607DBA"/>
    <w:rsid w:val="00613FF1"/>
    <w:rsid w:val="00614DCA"/>
    <w:rsid w:val="00616325"/>
    <w:rsid w:val="006168A8"/>
    <w:rsid w:val="00616DDF"/>
    <w:rsid w:val="00617698"/>
    <w:rsid w:val="00620700"/>
    <w:rsid w:val="00620E9D"/>
    <w:rsid w:val="00621181"/>
    <w:rsid w:val="00621D85"/>
    <w:rsid w:val="00623F0F"/>
    <w:rsid w:val="00625E27"/>
    <w:rsid w:val="00625FDD"/>
    <w:rsid w:val="00626636"/>
    <w:rsid w:val="006308CA"/>
    <w:rsid w:val="006332B7"/>
    <w:rsid w:val="00635C61"/>
    <w:rsid w:val="00636015"/>
    <w:rsid w:val="0063656B"/>
    <w:rsid w:val="00636A17"/>
    <w:rsid w:val="00636AC7"/>
    <w:rsid w:val="00640179"/>
    <w:rsid w:val="00640924"/>
    <w:rsid w:val="00641163"/>
    <w:rsid w:val="00641C04"/>
    <w:rsid w:val="00641CBE"/>
    <w:rsid w:val="006432B1"/>
    <w:rsid w:val="00643AFA"/>
    <w:rsid w:val="00643D2B"/>
    <w:rsid w:val="00644A99"/>
    <w:rsid w:val="00647A3C"/>
    <w:rsid w:val="0065131F"/>
    <w:rsid w:val="006516D3"/>
    <w:rsid w:val="0065181E"/>
    <w:rsid w:val="006522D2"/>
    <w:rsid w:val="00652547"/>
    <w:rsid w:val="00652F52"/>
    <w:rsid w:val="00653D8B"/>
    <w:rsid w:val="00653ED0"/>
    <w:rsid w:val="00655103"/>
    <w:rsid w:val="00656A5F"/>
    <w:rsid w:val="00663736"/>
    <w:rsid w:val="00663869"/>
    <w:rsid w:val="00663913"/>
    <w:rsid w:val="00664534"/>
    <w:rsid w:val="006647C0"/>
    <w:rsid w:val="00664880"/>
    <w:rsid w:val="00664B45"/>
    <w:rsid w:val="00667876"/>
    <w:rsid w:val="00667BDF"/>
    <w:rsid w:val="00670A12"/>
    <w:rsid w:val="006733E9"/>
    <w:rsid w:val="0067382C"/>
    <w:rsid w:val="00675C9C"/>
    <w:rsid w:val="00676B3F"/>
    <w:rsid w:val="00677104"/>
    <w:rsid w:val="0067716C"/>
    <w:rsid w:val="006800E6"/>
    <w:rsid w:val="00682A90"/>
    <w:rsid w:val="00682FE7"/>
    <w:rsid w:val="006837D6"/>
    <w:rsid w:val="006845D9"/>
    <w:rsid w:val="00685104"/>
    <w:rsid w:val="00686ED7"/>
    <w:rsid w:val="006872AE"/>
    <w:rsid w:val="006874F0"/>
    <w:rsid w:val="00687871"/>
    <w:rsid w:val="00687B0F"/>
    <w:rsid w:val="00687FF7"/>
    <w:rsid w:val="006904D7"/>
    <w:rsid w:val="006919EE"/>
    <w:rsid w:val="006938A7"/>
    <w:rsid w:val="00693FF2"/>
    <w:rsid w:val="00694914"/>
    <w:rsid w:val="006960AB"/>
    <w:rsid w:val="006964B5"/>
    <w:rsid w:val="0069746E"/>
    <w:rsid w:val="0069776E"/>
    <w:rsid w:val="006A0ADA"/>
    <w:rsid w:val="006A0F83"/>
    <w:rsid w:val="006A30F5"/>
    <w:rsid w:val="006A4967"/>
    <w:rsid w:val="006A652B"/>
    <w:rsid w:val="006B133A"/>
    <w:rsid w:val="006B24BC"/>
    <w:rsid w:val="006B2684"/>
    <w:rsid w:val="006B3AD5"/>
    <w:rsid w:val="006B44BC"/>
    <w:rsid w:val="006B51F4"/>
    <w:rsid w:val="006B567F"/>
    <w:rsid w:val="006B660A"/>
    <w:rsid w:val="006B79CA"/>
    <w:rsid w:val="006B7C1A"/>
    <w:rsid w:val="006C033E"/>
    <w:rsid w:val="006C0E5F"/>
    <w:rsid w:val="006C13C4"/>
    <w:rsid w:val="006C2C80"/>
    <w:rsid w:val="006C3863"/>
    <w:rsid w:val="006C38AD"/>
    <w:rsid w:val="006C3CBB"/>
    <w:rsid w:val="006C438E"/>
    <w:rsid w:val="006C4C75"/>
    <w:rsid w:val="006C4EB8"/>
    <w:rsid w:val="006C57FB"/>
    <w:rsid w:val="006C5939"/>
    <w:rsid w:val="006C665C"/>
    <w:rsid w:val="006C785A"/>
    <w:rsid w:val="006C79C7"/>
    <w:rsid w:val="006C7ACB"/>
    <w:rsid w:val="006D02A1"/>
    <w:rsid w:val="006D16C1"/>
    <w:rsid w:val="006D2977"/>
    <w:rsid w:val="006D332A"/>
    <w:rsid w:val="006D34D1"/>
    <w:rsid w:val="006D36A5"/>
    <w:rsid w:val="006D3AD2"/>
    <w:rsid w:val="006D4AC6"/>
    <w:rsid w:val="006D56E2"/>
    <w:rsid w:val="006D75DC"/>
    <w:rsid w:val="006D779F"/>
    <w:rsid w:val="006E002B"/>
    <w:rsid w:val="006E1187"/>
    <w:rsid w:val="006E1791"/>
    <w:rsid w:val="006E2315"/>
    <w:rsid w:val="006E2DD0"/>
    <w:rsid w:val="006E2F10"/>
    <w:rsid w:val="006E3D3E"/>
    <w:rsid w:val="006E3EBD"/>
    <w:rsid w:val="006E4792"/>
    <w:rsid w:val="006E4E61"/>
    <w:rsid w:val="006E627A"/>
    <w:rsid w:val="006E6A2E"/>
    <w:rsid w:val="006E7354"/>
    <w:rsid w:val="006E7692"/>
    <w:rsid w:val="006F009A"/>
    <w:rsid w:val="006F015C"/>
    <w:rsid w:val="006F151A"/>
    <w:rsid w:val="006F4EC2"/>
    <w:rsid w:val="006F5464"/>
    <w:rsid w:val="006F5BCB"/>
    <w:rsid w:val="006F6BEE"/>
    <w:rsid w:val="006F7BEE"/>
    <w:rsid w:val="0070017E"/>
    <w:rsid w:val="007002C6"/>
    <w:rsid w:val="007006B4"/>
    <w:rsid w:val="007007A8"/>
    <w:rsid w:val="00700C2B"/>
    <w:rsid w:val="00700E82"/>
    <w:rsid w:val="00701593"/>
    <w:rsid w:val="007032F2"/>
    <w:rsid w:val="007034BC"/>
    <w:rsid w:val="007044A9"/>
    <w:rsid w:val="00706358"/>
    <w:rsid w:val="00706D09"/>
    <w:rsid w:val="00707A43"/>
    <w:rsid w:val="00707E2C"/>
    <w:rsid w:val="00707F47"/>
    <w:rsid w:val="0071019C"/>
    <w:rsid w:val="00710445"/>
    <w:rsid w:val="00710BAA"/>
    <w:rsid w:val="0071237C"/>
    <w:rsid w:val="00713847"/>
    <w:rsid w:val="00713E29"/>
    <w:rsid w:val="007143DD"/>
    <w:rsid w:val="0071592C"/>
    <w:rsid w:val="007166A2"/>
    <w:rsid w:val="00716BF4"/>
    <w:rsid w:val="00722702"/>
    <w:rsid w:val="00722A3C"/>
    <w:rsid w:val="00722E5B"/>
    <w:rsid w:val="00726613"/>
    <w:rsid w:val="00726C23"/>
    <w:rsid w:val="00727E37"/>
    <w:rsid w:val="0073241B"/>
    <w:rsid w:val="0073522D"/>
    <w:rsid w:val="007360C3"/>
    <w:rsid w:val="007362C9"/>
    <w:rsid w:val="007366A9"/>
    <w:rsid w:val="00736D03"/>
    <w:rsid w:val="0074021A"/>
    <w:rsid w:val="007409FC"/>
    <w:rsid w:val="007426FB"/>
    <w:rsid w:val="00742EE8"/>
    <w:rsid w:val="00743237"/>
    <w:rsid w:val="007434BB"/>
    <w:rsid w:val="00744262"/>
    <w:rsid w:val="0074464B"/>
    <w:rsid w:val="0074572E"/>
    <w:rsid w:val="00746CAE"/>
    <w:rsid w:val="00747CD3"/>
    <w:rsid w:val="007503CD"/>
    <w:rsid w:val="0075071F"/>
    <w:rsid w:val="007516A0"/>
    <w:rsid w:val="007517E9"/>
    <w:rsid w:val="0075185C"/>
    <w:rsid w:val="00751AFC"/>
    <w:rsid w:val="00751B78"/>
    <w:rsid w:val="00752AF8"/>
    <w:rsid w:val="007553F7"/>
    <w:rsid w:val="007556E1"/>
    <w:rsid w:val="00755AA4"/>
    <w:rsid w:val="007610CA"/>
    <w:rsid w:val="0076309B"/>
    <w:rsid w:val="00764418"/>
    <w:rsid w:val="00764763"/>
    <w:rsid w:val="0076559F"/>
    <w:rsid w:val="00767380"/>
    <w:rsid w:val="007674A0"/>
    <w:rsid w:val="00767AEA"/>
    <w:rsid w:val="00767BB0"/>
    <w:rsid w:val="007708E2"/>
    <w:rsid w:val="00770AD3"/>
    <w:rsid w:val="007711BB"/>
    <w:rsid w:val="007712D8"/>
    <w:rsid w:val="00771400"/>
    <w:rsid w:val="007716D8"/>
    <w:rsid w:val="00771C03"/>
    <w:rsid w:val="00774568"/>
    <w:rsid w:val="00774C23"/>
    <w:rsid w:val="00775201"/>
    <w:rsid w:val="00780FEF"/>
    <w:rsid w:val="007815DD"/>
    <w:rsid w:val="00781912"/>
    <w:rsid w:val="00782E41"/>
    <w:rsid w:val="00783833"/>
    <w:rsid w:val="0078548A"/>
    <w:rsid w:val="00786CA5"/>
    <w:rsid w:val="00791AD9"/>
    <w:rsid w:val="00792341"/>
    <w:rsid w:val="00793256"/>
    <w:rsid w:val="00793503"/>
    <w:rsid w:val="007974CC"/>
    <w:rsid w:val="00797BE8"/>
    <w:rsid w:val="00797BF5"/>
    <w:rsid w:val="007A0A00"/>
    <w:rsid w:val="007A0E87"/>
    <w:rsid w:val="007A1528"/>
    <w:rsid w:val="007A1C12"/>
    <w:rsid w:val="007A2E68"/>
    <w:rsid w:val="007A4213"/>
    <w:rsid w:val="007A4836"/>
    <w:rsid w:val="007A4FA8"/>
    <w:rsid w:val="007A797F"/>
    <w:rsid w:val="007B02CE"/>
    <w:rsid w:val="007B0406"/>
    <w:rsid w:val="007B20A6"/>
    <w:rsid w:val="007B30A3"/>
    <w:rsid w:val="007B32E4"/>
    <w:rsid w:val="007B3C01"/>
    <w:rsid w:val="007B425E"/>
    <w:rsid w:val="007B49E2"/>
    <w:rsid w:val="007B5BA3"/>
    <w:rsid w:val="007C1997"/>
    <w:rsid w:val="007C1CA3"/>
    <w:rsid w:val="007C56D2"/>
    <w:rsid w:val="007D015F"/>
    <w:rsid w:val="007D01FB"/>
    <w:rsid w:val="007D0B34"/>
    <w:rsid w:val="007D2DC0"/>
    <w:rsid w:val="007D2DD4"/>
    <w:rsid w:val="007D483E"/>
    <w:rsid w:val="007D49DC"/>
    <w:rsid w:val="007D5AFA"/>
    <w:rsid w:val="007D5B71"/>
    <w:rsid w:val="007D6781"/>
    <w:rsid w:val="007E04F7"/>
    <w:rsid w:val="007E1069"/>
    <w:rsid w:val="007E1B1B"/>
    <w:rsid w:val="007E2094"/>
    <w:rsid w:val="007E2D67"/>
    <w:rsid w:val="007E36C1"/>
    <w:rsid w:val="007E5265"/>
    <w:rsid w:val="007E7F97"/>
    <w:rsid w:val="007F13F2"/>
    <w:rsid w:val="007F184A"/>
    <w:rsid w:val="007F1FFA"/>
    <w:rsid w:val="007F424F"/>
    <w:rsid w:val="007F461D"/>
    <w:rsid w:val="0080039F"/>
    <w:rsid w:val="0080199F"/>
    <w:rsid w:val="0080240E"/>
    <w:rsid w:val="00802795"/>
    <w:rsid w:val="00803998"/>
    <w:rsid w:val="008041DB"/>
    <w:rsid w:val="00804B1D"/>
    <w:rsid w:val="00804C6A"/>
    <w:rsid w:val="008052D6"/>
    <w:rsid w:val="00806B43"/>
    <w:rsid w:val="00806EB7"/>
    <w:rsid w:val="00807CE6"/>
    <w:rsid w:val="00810C1C"/>
    <w:rsid w:val="00810CF6"/>
    <w:rsid w:val="008126C2"/>
    <w:rsid w:val="00812CC1"/>
    <w:rsid w:val="008140BB"/>
    <w:rsid w:val="00814321"/>
    <w:rsid w:val="00814FFF"/>
    <w:rsid w:val="0081594B"/>
    <w:rsid w:val="00816C2F"/>
    <w:rsid w:val="0081711D"/>
    <w:rsid w:val="00822A2B"/>
    <w:rsid w:val="00823BC8"/>
    <w:rsid w:val="0082507B"/>
    <w:rsid w:val="00826732"/>
    <w:rsid w:val="0082695C"/>
    <w:rsid w:val="00826AC2"/>
    <w:rsid w:val="00830077"/>
    <w:rsid w:val="00832A6B"/>
    <w:rsid w:val="00834333"/>
    <w:rsid w:val="00834614"/>
    <w:rsid w:val="008348DC"/>
    <w:rsid w:val="00837A65"/>
    <w:rsid w:val="00840398"/>
    <w:rsid w:val="00840541"/>
    <w:rsid w:val="00840552"/>
    <w:rsid w:val="00840936"/>
    <w:rsid w:val="0084124D"/>
    <w:rsid w:val="00841394"/>
    <w:rsid w:val="00842C47"/>
    <w:rsid w:val="00843C81"/>
    <w:rsid w:val="00844335"/>
    <w:rsid w:val="00846A74"/>
    <w:rsid w:val="00847DA4"/>
    <w:rsid w:val="0085056F"/>
    <w:rsid w:val="00850876"/>
    <w:rsid w:val="00850B89"/>
    <w:rsid w:val="0085151C"/>
    <w:rsid w:val="0085160B"/>
    <w:rsid w:val="008516B4"/>
    <w:rsid w:val="008528F6"/>
    <w:rsid w:val="00853A94"/>
    <w:rsid w:val="00853D07"/>
    <w:rsid w:val="00853EA8"/>
    <w:rsid w:val="0085742E"/>
    <w:rsid w:val="00860EE0"/>
    <w:rsid w:val="00861B01"/>
    <w:rsid w:val="00861CE7"/>
    <w:rsid w:val="00862077"/>
    <w:rsid w:val="008623B0"/>
    <w:rsid w:val="008624D9"/>
    <w:rsid w:val="008628A2"/>
    <w:rsid w:val="00863F4E"/>
    <w:rsid w:val="008650E1"/>
    <w:rsid w:val="00865528"/>
    <w:rsid w:val="00867D1A"/>
    <w:rsid w:val="00867D82"/>
    <w:rsid w:val="008702D5"/>
    <w:rsid w:val="00870FB3"/>
    <w:rsid w:val="00871B78"/>
    <w:rsid w:val="00871EA5"/>
    <w:rsid w:val="00874AB1"/>
    <w:rsid w:val="00875B36"/>
    <w:rsid w:val="00877FCA"/>
    <w:rsid w:val="008805B9"/>
    <w:rsid w:val="00880991"/>
    <w:rsid w:val="00881214"/>
    <w:rsid w:val="00882724"/>
    <w:rsid w:val="008828F4"/>
    <w:rsid w:val="0088328A"/>
    <w:rsid w:val="0088477D"/>
    <w:rsid w:val="0088594D"/>
    <w:rsid w:val="008859F9"/>
    <w:rsid w:val="00887183"/>
    <w:rsid w:val="00890120"/>
    <w:rsid w:val="008907CB"/>
    <w:rsid w:val="00890A81"/>
    <w:rsid w:val="00890EDE"/>
    <w:rsid w:val="00893591"/>
    <w:rsid w:val="00894814"/>
    <w:rsid w:val="00894A00"/>
    <w:rsid w:val="00894FDD"/>
    <w:rsid w:val="008952A2"/>
    <w:rsid w:val="008965B5"/>
    <w:rsid w:val="00896BCB"/>
    <w:rsid w:val="008A19F2"/>
    <w:rsid w:val="008A2C35"/>
    <w:rsid w:val="008A5953"/>
    <w:rsid w:val="008A596D"/>
    <w:rsid w:val="008B0120"/>
    <w:rsid w:val="008B1F39"/>
    <w:rsid w:val="008B2711"/>
    <w:rsid w:val="008B27B1"/>
    <w:rsid w:val="008B308A"/>
    <w:rsid w:val="008B317E"/>
    <w:rsid w:val="008B3324"/>
    <w:rsid w:val="008B34C1"/>
    <w:rsid w:val="008B43B6"/>
    <w:rsid w:val="008B4682"/>
    <w:rsid w:val="008B4927"/>
    <w:rsid w:val="008B5DD1"/>
    <w:rsid w:val="008B5F8E"/>
    <w:rsid w:val="008C18F2"/>
    <w:rsid w:val="008C1D33"/>
    <w:rsid w:val="008C1DE0"/>
    <w:rsid w:val="008C3A4B"/>
    <w:rsid w:val="008C43DE"/>
    <w:rsid w:val="008C47A8"/>
    <w:rsid w:val="008C5259"/>
    <w:rsid w:val="008C67D5"/>
    <w:rsid w:val="008C7690"/>
    <w:rsid w:val="008C7997"/>
    <w:rsid w:val="008D0B98"/>
    <w:rsid w:val="008D0FD8"/>
    <w:rsid w:val="008D3452"/>
    <w:rsid w:val="008D4A05"/>
    <w:rsid w:val="008D4DEE"/>
    <w:rsid w:val="008E0217"/>
    <w:rsid w:val="008E1D74"/>
    <w:rsid w:val="008E2DFC"/>
    <w:rsid w:val="008E3FE9"/>
    <w:rsid w:val="008E5051"/>
    <w:rsid w:val="008E585C"/>
    <w:rsid w:val="008F1EC7"/>
    <w:rsid w:val="008F435B"/>
    <w:rsid w:val="008F4BA8"/>
    <w:rsid w:val="008F5455"/>
    <w:rsid w:val="008F60E5"/>
    <w:rsid w:val="008F6CEC"/>
    <w:rsid w:val="008F7C24"/>
    <w:rsid w:val="00900128"/>
    <w:rsid w:val="0090068B"/>
    <w:rsid w:val="009013B1"/>
    <w:rsid w:val="00901F54"/>
    <w:rsid w:val="00904527"/>
    <w:rsid w:val="009064EC"/>
    <w:rsid w:val="009114BA"/>
    <w:rsid w:val="00911552"/>
    <w:rsid w:val="009136A5"/>
    <w:rsid w:val="00914B02"/>
    <w:rsid w:val="00914D59"/>
    <w:rsid w:val="00915236"/>
    <w:rsid w:val="0091604D"/>
    <w:rsid w:val="00916303"/>
    <w:rsid w:val="0091643A"/>
    <w:rsid w:val="0091718D"/>
    <w:rsid w:val="00920405"/>
    <w:rsid w:val="00920C2B"/>
    <w:rsid w:val="00920DA0"/>
    <w:rsid w:val="00921D54"/>
    <w:rsid w:val="0092214B"/>
    <w:rsid w:val="00922FB7"/>
    <w:rsid w:val="00923F1E"/>
    <w:rsid w:val="009242BC"/>
    <w:rsid w:val="009248E0"/>
    <w:rsid w:val="009249AD"/>
    <w:rsid w:val="00925590"/>
    <w:rsid w:val="0092623A"/>
    <w:rsid w:val="00927C8F"/>
    <w:rsid w:val="00931439"/>
    <w:rsid w:val="00931471"/>
    <w:rsid w:val="00931C93"/>
    <w:rsid w:val="0093220E"/>
    <w:rsid w:val="0093233D"/>
    <w:rsid w:val="0093247D"/>
    <w:rsid w:val="00932827"/>
    <w:rsid w:val="00935FBF"/>
    <w:rsid w:val="0093654C"/>
    <w:rsid w:val="009376D4"/>
    <w:rsid w:val="00941FA2"/>
    <w:rsid w:val="00943806"/>
    <w:rsid w:val="00943A14"/>
    <w:rsid w:val="00944865"/>
    <w:rsid w:val="009456A9"/>
    <w:rsid w:val="00945C48"/>
    <w:rsid w:val="00945D57"/>
    <w:rsid w:val="00945DDB"/>
    <w:rsid w:val="00947932"/>
    <w:rsid w:val="0095041A"/>
    <w:rsid w:val="0095182F"/>
    <w:rsid w:val="009524FF"/>
    <w:rsid w:val="0095332D"/>
    <w:rsid w:val="00953997"/>
    <w:rsid w:val="009555D1"/>
    <w:rsid w:val="00956079"/>
    <w:rsid w:val="009565DB"/>
    <w:rsid w:val="00956D51"/>
    <w:rsid w:val="00957449"/>
    <w:rsid w:val="00957E0B"/>
    <w:rsid w:val="009602EF"/>
    <w:rsid w:val="00960BFE"/>
    <w:rsid w:val="00960C59"/>
    <w:rsid w:val="0096199B"/>
    <w:rsid w:val="00962BE7"/>
    <w:rsid w:val="0096312E"/>
    <w:rsid w:val="0096346C"/>
    <w:rsid w:val="00964F8C"/>
    <w:rsid w:val="009650FC"/>
    <w:rsid w:val="00972CAE"/>
    <w:rsid w:val="0097351E"/>
    <w:rsid w:val="00974661"/>
    <w:rsid w:val="00974B15"/>
    <w:rsid w:val="00975058"/>
    <w:rsid w:val="00975FBA"/>
    <w:rsid w:val="00976488"/>
    <w:rsid w:val="00980912"/>
    <w:rsid w:val="0098180E"/>
    <w:rsid w:val="009830C2"/>
    <w:rsid w:val="00983DEE"/>
    <w:rsid w:val="009841C1"/>
    <w:rsid w:val="00984466"/>
    <w:rsid w:val="00984FE5"/>
    <w:rsid w:val="00985A79"/>
    <w:rsid w:val="00986938"/>
    <w:rsid w:val="00986B65"/>
    <w:rsid w:val="00987E3C"/>
    <w:rsid w:val="0099046D"/>
    <w:rsid w:val="0099067D"/>
    <w:rsid w:val="00991324"/>
    <w:rsid w:val="00991855"/>
    <w:rsid w:val="00991F33"/>
    <w:rsid w:val="0099233C"/>
    <w:rsid w:val="00992C9B"/>
    <w:rsid w:val="00994116"/>
    <w:rsid w:val="009944B1"/>
    <w:rsid w:val="009945C8"/>
    <w:rsid w:val="00994661"/>
    <w:rsid w:val="00994B1E"/>
    <w:rsid w:val="00995AA8"/>
    <w:rsid w:val="00995BAC"/>
    <w:rsid w:val="0099688B"/>
    <w:rsid w:val="00997935"/>
    <w:rsid w:val="0099799A"/>
    <w:rsid w:val="00997BC1"/>
    <w:rsid w:val="009A2201"/>
    <w:rsid w:val="009A30B9"/>
    <w:rsid w:val="009A3112"/>
    <w:rsid w:val="009A33E7"/>
    <w:rsid w:val="009A4367"/>
    <w:rsid w:val="009A4A97"/>
    <w:rsid w:val="009A52C7"/>
    <w:rsid w:val="009B0330"/>
    <w:rsid w:val="009B0C6E"/>
    <w:rsid w:val="009B1EB5"/>
    <w:rsid w:val="009B274B"/>
    <w:rsid w:val="009B2A3E"/>
    <w:rsid w:val="009B398E"/>
    <w:rsid w:val="009B491A"/>
    <w:rsid w:val="009B4F1E"/>
    <w:rsid w:val="009B64EA"/>
    <w:rsid w:val="009B6AF9"/>
    <w:rsid w:val="009C0EE2"/>
    <w:rsid w:val="009C156B"/>
    <w:rsid w:val="009C1A5D"/>
    <w:rsid w:val="009C2157"/>
    <w:rsid w:val="009C251B"/>
    <w:rsid w:val="009C5262"/>
    <w:rsid w:val="009C52C3"/>
    <w:rsid w:val="009C668C"/>
    <w:rsid w:val="009D049D"/>
    <w:rsid w:val="009D27CD"/>
    <w:rsid w:val="009D3A4F"/>
    <w:rsid w:val="009D438A"/>
    <w:rsid w:val="009D4CA5"/>
    <w:rsid w:val="009D5744"/>
    <w:rsid w:val="009D6E3E"/>
    <w:rsid w:val="009E0080"/>
    <w:rsid w:val="009E00BE"/>
    <w:rsid w:val="009E048E"/>
    <w:rsid w:val="009E0B29"/>
    <w:rsid w:val="009E1207"/>
    <w:rsid w:val="009E1E86"/>
    <w:rsid w:val="009E210C"/>
    <w:rsid w:val="009E2BAF"/>
    <w:rsid w:val="009E4C03"/>
    <w:rsid w:val="009E54E8"/>
    <w:rsid w:val="009E663F"/>
    <w:rsid w:val="009E7716"/>
    <w:rsid w:val="009F0634"/>
    <w:rsid w:val="009F0A7B"/>
    <w:rsid w:val="009F18E7"/>
    <w:rsid w:val="009F1E45"/>
    <w:rsid w:val="009F2939"/>
    <w:rsid w:val="009F34C9"/>
    <w:rsid w:val="009F34D8"/>
    <w:rsid w:val="009F3D8E"/>
    <w:rsid w:val="009F47FC"/>
    <w:rsid w:val="009F4A1D"/>
    <w:rsid w:val="009F58A8"/>
    <w:rsid w:val="009F5905"/>
    <w:rsid w:val="00A011FE"/>
    <w:rsid w:val="00A02750"/>
    <w:rsid w:val="00A02E31"/>
    <w:rsid w:val="00A0320F"/>
    <w:rsid w:val="00A04367"/>
    <w:rsid w:val="00A04D09"/>
    <w:rsid w:val="00A0594D"/>
    <w:rsid w:val="00A0597C"/>
    <w:rsid w:val="00A06CAA"/>
    <w:rsid w:val="00A078EE"/>
    <w:rsid w:val="00A07D21"/>
    <w:rsid w:val="00A10B57"/>
    <w:rsid w:val="00A13AF3"/>
    <w:rsid w:val="00A142F9"/>
    <w:rsid w:val="00A14C83"/>
    <w:rsid w:val="00A16D01"/>
    <w:rsid w:val="00A16D70"/>
    <w:rsid w:val="00A17918"/>
    <w:rsid w:val="00A17EDF"/>
    <w:rsid w:val="00A209CE"/>
    <w:rsid w:val="00A20C30"/>
    <w:rsid w:val="00A20E9F"/>
    <w:rsid w:val="00A21462"/>
    <w:rsid w:val="00A21D9E"/>
    <w:rsid w:val="00A21FE1"/>
    <w:rsid w:val="00A225A9"/>
    <w:rsid w:val="00A226F5"/>
    <w:rsid w:val="00A2342C"/>
    <w:rsid w:val="00A24D0F"/>
    <w:rsid w:val="00A25C85"/>
    <w:rsid w:val="00A2734E"/>
    <w:rsid w:val="00A31A05"/>
    <w:rsid w:val="00A31D2A"/>
    <w:rsid w:val="00A335FB"/>
    <w:rsid w:val="00A33D98"/>
    <w:rsid w:val="00A34588"/>
    <w:rsid w:val="00A3582E"/>
    <w:rsid w:val="00A35DEE"/>
    <w:rsid w:val="00A3712F"/>
    <w:rsid w:val="00A37E17"/>
    <w:rsid w:val="00A40416"/>
    <w:rsid w:val="00A40B70"/>
    <w:rsid w:val="00A413D9"/>
    <w:rsid w:val="00A41EC6"/>
    <w:rsid w:val="00A425F9"/>
    <w:rsid w:val="00A42B05"/>
    <w:rsid w:val="00A44E80"/>
    <w:rsid w:val="00A4551B"/>
    <w:rsid w:val="00A458B6"/>
    <w:rsid w:val="00A463B5"/>
    <w:rsid w:val="00A46CC4"/>
    <w:rsid w:val="00A508CD"/>
    <w:rsid w:val="00A50986"/>
    <w:rsid w:val="00A5134B"/>
    <w:rsid w:val="00A51EB5"/>
    <w:rsid w:val="00A52161"/>
    <w:rsid w:val="00A52727"/>
    <w:rsid w:val="00A527CC"/>
    <w:rsid w:val="00A5342B"/>
    <w:rsid w:val="00A543AC"/>
    <w:rsid w:val="00A5445D"/>
    <w:rsid w:val="00A55621"/>
    <w:rsid w:val="00A565A6"/>
    <w:rsid w:val="00A569B0"/>
    <w:rsid w:val="00A6037F"/>
    <w:rsid w:val="00A60B19"/>
    <w:rsid w:val="00A60D4C"/>
    <w:rsid w:val="00A60F14"/>
    <w:rsid w:val="00A61151"/>
    <w:rsid w:val="00A6153E"/>
    <w:rsid w:val="00A615EB"/>
    <w:rsid w:val="00A6307F"/>
    <w:rsid w:val="00A662B3"/>
    <w:rsid w:val="00A66B4E"/>
    <w:rsid w:val="00A66F3F"/>
    <w:rsid w:val="00A67410"/>
    <w:rsid w:val="00A7018C"/>
    <w:rsid w:val="00A7032B"/>
    <w:rsid w:val="00A70592"/>
    <w:rsid w:val="00A70BAA"/>
    <w:rsid w:val="00A7248A"/>
    <w:rsid w:val="00A73246"/>
    <w:rsid w:val="00A74240"/>
    <w:rsid w:val="00A75A99"/>
    <w:rsid w:val="00A76F90"/>
    <w:rsid w:val="00A77391"/>
    <w:rsid w:val="00A7775C"/>
    <w:rsid w:val="00A80328"/>
    <w:rsid w:val="00A80A6B"/>
    <w:rsid w:val="00A80F0F"/>
    <w:rsid w:val="00A82CC6"/>
    <w:rsid w:val="00A83834"/>
    <w:rsid w:val="00A83C08"/>
    <w:rsid w:val="00A83F4D"/>
    <w:rsid w:val="00A8510D"/>
    <w:rsid w:val="00A871E3"/>
    <w:rsid w:val="00A90D51"/>
    <w:rsid w:val="00A91DA5"/>
    <w:rsid w:val="00A920C0"/>
    <w:rsid w:val="00A925F0"/>
    <w:rsid w:val="00A93471"/>
    <w:rsid w:val="00A9420F"/>
    <w:rsid w:val="00A95173"/>
    <w:rsid w:val="00A960D9"/>
    <w:rsid w:val="00A96F3D"/>
    <w:rsid w:val="00AA1885"/>
    <w:rsid w:val="00AA2F08"/>
    <w:rsid w:val="00AA2F70"/>
    <w:rsid w:val="00AA3D9A"/>
    <w:rsid w:val="00AB005F"/>
    <w:rsid w:val="00AB1F49"/>
    <w:rsid w:val="00AB2518"/>
    <w:rsid w:val="00AB2C9B"/>
    <w:rsid w:val="00AB3021"/>
    <w:rsid w:val="00AB4383"/>
    <w:rsid w:val="00AB5A28"/>
    <w:rsid w:val="00AB669C"/>
    <w:rsid w:val="00AB6EA0"/>
    <w:rsid w:val="00AB7739"/>
    <w:rsid w:val="00AB77B3"/>
    <w:rsid w:val="00AB7E9E"/>
    <w:rsid w:val="00AB7EA7"/>
    <w:rsid w:val="00AC1763"/>
    <w:rsid w:val="00AC1CCC"/>
    <w:rsid w:val="00AC2ECD"/>
    <w:rsid w:val="00AC3572"/>
    <w:rsid w:val="00AC3B51"/>
    <w:rsid w:val="00AC4C79"/>
    <w:rsid w:val="00AC5366"/>
    <w:rsid w:val="00AC54BB"/>
    <w:rsid w:val="00AC798A"/>
    <w:rsid w:val="00AC7D3E"/>
    <w:rsid w:val="00AD043C"/>
    <w:rsid w:val="00AD09DD"/>
    <w:rsid w:val="00AD11DA"/>
    <w:rsid w:val="00AD2068"/>
    <w:rsid w:val="00AD36F6"/>
    <w:rsid w:val="00AD385C"/>
    <w:rsid w:val="00AD3BD2"/>
    <w:rsid w:val="00AD426E"/>
    <w:rsid w:val="00AD4AB4"/>
    <w:rsid w:val="00AD4E64"/>
    <w:rsid w:val="00AD5728"/>
    <w:rsid w:val="00AD57ED"/>
    <w:rsid w:val="00AD5B88"/>
    <w:rsid w:val="00AD5BE6"/>
    <w:rsid w:val="00AD60ED"/>
    <w:rsid w:val="00AD65D3"/>
    <w:rsid w:val="00AD678D"/>
    <w:rsid w:val="00AD6B26"/>
    <w:rsid w:val="00AE0E9D"/>
    <w:rsid w:val="00AE14C6"/>
    <w:rsid w:val="00AE181B"/>
    <w:rsid w:val="00AE30F1"/>
    <w:rsid w:val="00AE48CA"/>
    <w:rsid w:val="00AE6945"/>
    <w:rsid w:val="00AF2E8B"/>
    <w:rsid w:val="00AF44E6"/>
    <w:rsid w:val="00AF6128"/>
    <w:rsid w:val="00AF63B0"/>
    <w:rsid w:val="00B018F6"/>
    <w:rsid w:val="00B01ECA"/>
    <w:rsid w:val="00B02CC5"/>
    <w:rsid w:val="00B04812"/>
    <w:rsid w:val="00B05594"/>
    <w:rsid w:val="00B072D4"/>
    <w:rsid w:val="00B07D2B"/>
    <w:rsid w:val="00B132DC"/>
    <w:rsid w:val="00B13605"/>
    <w:rsid w:val="00B13B0E"/>
    <w:rsid w:val="00B13FEA"/>
    <w:rsid w:val="00B158C0"/>
    <w:rsid w:val="00B15D84"/>
    <w:rsid w:val="00B15DFC"/>
    <w:rsid w:val="00B163C5"/>
    <w:rsid w:val="00B16DFE"/>
    <w:rsid w:val="00B16FAF"/>
    <w:rsid w:val="00B17001"/>
    <w:rsid w:val="00B2084D"/>
    <w:rsid w:val="00B209A0"/>
    <w:rsid w:val="00B21581"/>
    <w:rsid w:val="00B2300E"/>
    <w:rsid w:val="00B23799"/>
    <w:rsid w:val="00B246EE"/>
    <w:rsid w:val="00B25A13"/>
    <w:rsid w:val="00B25CA6"/>
    <w:rsid w:val="00B2631D"/>
    <w:rsid w:val="00B2723B"/>
    <w:rsid w:val="00B276FC"/>
    <w:rsid w:val="00B27AAF"/>
    <w:rsid w:val="00B34682"/>
    <w:rsid w:val="00B35689"/>
    <w:rsid w:val="00B377F7"/>
    <w:rsid w:val="00B37907"/>
    <w:rsid w:val="00B41506"/>
    <w:rsid w:val="00B41780"/>
    <w:rsid w:val="00B41AFF"/>
    <w:rsid w:val="00B42C24"/>
    <w:rsid w:val="00B43004"/>
    <w:rsid w:val="00B43047"/>
    <w:rsid w:val="00B44085"/>
    <w:rsid w:val="00B441A7"/>
    <w:rsid w:val="00B44324"/>
    <w:rsid w:val="00B44927"/>
    <w:rsid w:val="00B45891"/>
    <w:rsid w:val="00B45A61"/>
    <w:rsid w:val="00B45E52"/>
    <w:rsid w:val="00B4796C"/>
    <w:rsid w:val="00B47EEF"/>
    <w:rsid w:val="00B5083A"/>
    <w:rsid w:val="00B5104F"/>
    <w:rsid w:val="00B51F13"/>
    <w:rsid w:val="00B5252B"/>
    <w:rsid w:val="00B52C13"/>
    <w:rsid w:val="00B534DB"/>
    <w:rsid w:val="00B535DF"/>
    <w:rsid w:val="00B53F69"/>
    <w:rsid w:val="00B54996"/>
    <w:rsid w:val="00B55025"/>
    <w:rsid w:val="00B557EB"/>
    <w:rsid w:val="00B57A22"/>
    <w:rsid w:val="00B6036F"/>
    <w:rsid w:val="00B60A4E"/>
    <w:rsid w:val="00B61698"/>
    <w:rsid w:val="00B62C4F"/>
    <w:rsid w:val="00B63C43"/>
    <w:rsid w:val="00B64ED7"/>
    <w:rsid w:val="00B658E2"/>
    <w:rsid w:val="00B6788F"/>
    <w:rsid w:val="00B70157"/>
    <w:rsid w:val="00B70FD5"/>
    <w:rsid w:val="00B73070"/>
    <w:rsid w:val="00B73824"/>
    <w:rsid w:val="00B76919"/>
    <w:rsid w:val="00B76CBE"/>
    <w:rsid w:val="00B76FB4"/>
    <w:rsid w:val="00B80B75"/>
    <w:rsid w:val="00B81049"/>
    <w:rsid w:val="00B8412D"/>
    <w:rsid w:val="00B844CD"/>
    <w:rsid w:val="00B85928"/>
    <w:rsid w:val="00B85D9D"/>
    <w:rsid w:val="00B86E0D"/>
    <w:rsid w:val="00B87858"/>
    <w:rsid w:val="00B87E72"/>
    <w:rsid w:val="00B90868"/>
    <w:rsid w:val="00B92C21"/>
    <w:rsid w:val="00B92D6A"/>
    <w:rsid w:val="00B937CB"/>
    <w:rsid w:val="00B937DB"/>
    <w:rsid w:val="00B9388D"/>
    <w:rsid w:val="00B9464C"/>
    <w:rsid w:val="00B95159"/>
    <w:rsid w:val="00B95D82"/>
    <w:rsid w:val="00B96C8A"/>
    <w:rsid w:val="00BA0996"/>
    <w:rsid w:val="00BA0E44"/>
    <w:rsid w:val="00BA1062"/>
    <w:rsid w:val="00BA11D6"/>
    <w:rsid w:val="00BA18CA"/>
    <w:rsid w:val="00BA3657"/>
    <w:rsid w:val="00BA39F1"/>
    <w:rsid w:val="00BA6337"/>
    <w:rsid w:val="00BA690B"/>
    <w:rsid w:val="00BA7466"/>
    <w:rsid w:val="00BA79B8"/>
    <w:rsid w:val="00BB0CB0"/>
    <w:rsid w:val="00BB0F01"/>
    <w:rsid w:val="00BB148B"/>
    <w:rsid w:val="00BB14E7"/>
    <w:rsid w:val="00BB1E5A"/>
    <w:rsid w:val="00BB1F73"/>
    <w:rsid w:val="00BB2486"/>
    <w:rsid w:val="00BB2CAE"/>
    <w:rsid w:val="00BB4783"/>
    <w:rsid w:val="00BB6878"/>
    <w:rsid w:val="00BB6B43"/>
    <w:rsid w:val="00BB6DAD"/>
    <w:rsid w:val="00BB7A6A"/>
    <w:rsid w:val="00BB7C78"/>
    <w:rsid w:val="00BC1A50"/>
    <w:rsid w:val="00BC1B13"/>
    <w:rsid w:val="00BC2ECD"/>
    <w:rsid w:val="00BC3B15"/>
    <w:rsid w:val="00BC5258"/>
    <w:rsid w:val="00BC6B0C"/>
    <w:rsid w:val="00BC76A5"/>
    <w:rsid w:val="00BC7A7F"/>
    <w:rsid w:val="00BD18DA"/>
    <w:rsid w:val="00BD3198"/>
    <w:rsid w:val="00BD4576"/>
    <w:rsid w:val="00BD60F3"/>
    <w:rsid w:val="00BD660D"/>
    <w:rsid w:val="00BD6CE1"/>
    <w:rsid w:val="00BE0017"/>
    <w:rsid w:val="00BE0E06"/>
    <w:rsid w:val="00BE1C3B"/>
    <w:rsid w:val="00BE226A"/>
    <w:rsid w:val="00BE2A2E"/>
    <w:rsid w:val="00BE351C"/>
    <w:rsid w:val="00BE36FD"/>
    <w:rsid w:val="00BE3EDE"/>
    <w:rsid w:val="00BE4689"/>
    <w:rsid w:val="00BE4D99"/>
    <w:rsid w:val="00BE5F77"/>
    <w:rsid w:val="00BE6434"/>
    <w:rsid w:val="00BE65BE"/>
    <w:rsid w:val="00BE6822"/>
    <w:rsid w:val="00BF081B"/>
    <w:rsid w:val="00BF0869"/>
    <w:rsid w:val="00BF1093"/>
    <w:rsid w:val="00BF12BA"/>
    <w:rsid w:val="00BF206E"/>
    <w:rsid w:val="00BF2BCA"/>
    <w:rsid w:val="00BF2C25"/>
    <w:rsid w:val="00BF2CF5"/>
    <w:rsid w:val="00BF31FA"/>
    <w:rsid w:val="00BF36C5"/>
    <w:rsid w:val="00BF3858"/>
    <w:rsid w:val="00BF3C10"/>
    <w:rsid w:val="00BF4E55"/>
    <w:rsid w:val="00BF50B7"/>
    <w:rsid w:val="00BF655C"/>
    <w:rsid w:val="00C00757"/>
    <w:rsid w:val="00C0133B"/>
    <w:rsid w:val="00C01677"/>
    <w:rsid w:val="00C04D4F"/>
    <w:rsid w:val="00C06BAF"/>
    <w:rsid w:val="00C07EA6"/>
    <w:rsid w:val="00C116A5"/>
    <w:rsid w:val="00C11B9E"/>
    <w:rsid w:val="00C11D68"/>
    <w:rsid w:val="00C13F69"/>
    <w:rsid w:val="00C143FA"/>
    <w:rsid w:val="00C151C1"/>
    <w:rsid w:val="00C156BC"/>
    <w:rsid w:val="00C16FB8"/>
    <w:rsid w:val="00C17230"/>
    <w:rsid w:val="00C20985"/>
    <w:rsid w:val="00C20DC7"/>
    <w:rsid w:val="00C222AC"/>
    <w:rsid w:val="00C22446"/>
    <w:rsid w:val="00C24238"/>
    <w:rsid w:val="00C24C16"/>
    <w:rsid w:val="00C2537C"/>
    <w:rsid w:val="00C25869"/>
    <w:rsid w:val="00C260CF"/>
    <w:rsid w:val="00C27476"/>
    <w:rsid w:val="00C2749E"/>
    <w:rsid w:val="00C276C3"/>
    <w:rsid w:val="00C31752"/>
    <w:rsid w:val="00C31F2E"/>
    <w:rsid w:val="00C32744"/>
    <w:rsid w:val="00C336D5"/>
    <w:rsid w:val="00C34DA6"/>
    <w:rsid w:val="00C34F87"/>
    <w:rsid w:val="00C35B83"/>
    <w:rsid w:val="00C36076"/>
    <w:rsid w:val="00C36D73"/>
    <w:rsid w:val="00C37445"/>
    <w:rsid w:val="00C37AC4"/>
    <w:rsid w:val="00C400BB"/>
    <w:rsid w:val="00C43B35"/>
    <w:rsid w:val="00C43DFF"/>
    <w:rsid w:val="00C447F4"/>
    <w:rsid w:val="00C44D5C"/>
    <w:rsid w:val="00C454B0"/>
    <w:rsid w:val="00C45CEB"/>
    <w:rsid w:val="00C46CD1"/>
    <w:rsid w:val="00C46D80"/>
    <w:rsid w:val="00C47643"/>
    <w:rsid w:val="00C47993"/>
    <w:rsid w:val="00C50151"/>
    <w:rsid w:val="00C5109F"/>
    <w:rsid w:val="00C5180A"/>
    <w:rsid w:val="00C52253"/>
    <w:rsid w:val="00C52541"/>
    <w:rsid w:val="00C530C5"/>
    <w:rsid w:val="00C53EF9"/>
    <w:rsid w:val="00C542A6"/>
    <w:rsid w:val="00C544A8"/>
    <w:rsid w:val="00C54545"/>
    <w:rsid w:val="00C5635F"/>
    <w:rsid w:val="00C56D61"/>
    <w:rsid w:val="00C577B2"/>
    <w:rsid w:val="00C61EF9"/>
    <w:rsid w:val="00C63AA7"/>
    <w:rsid w:val="00C64CD5"/>
    <w:rsid w:val="00C65E23"/>
    <w:rsid w:val="00C65FA6"/>
    <w:rsid w:val="00C664AE"/>
    <w:rsid w:val="00C6786C"/>
    <w:rsid w:val="00C67B8B"/>
    <w:rsid w:val="00C7042C"/>
    <w:rsid w:val="00C73B44"/>
    <w:rsid w:val="00C74251"/>
    <w:rsid w:val="00C7474F"/>
    <w:rsid w:val="00C7536F"/>
    <w:rsid w:val="00C75FC8"/>
    <w:rsid w:val="00C76DA5"/>
    <w:rsid w:val="00C80516"/>
    <w:rsid w:val="00C813E5"/>
    <w:rsid w:val="00C817BB"/>
    <w:rsid w:val="00C83A0B"/>
    <w:rsid w:val="00C83A8A"/>
    <w:rsid w:val="00C83BF5"/>
    <w:rsid w:val="00C84E72"/>
    <w:rsid w:val="00C865B8"/>
    <w:rsid w:val="00C87159"/>
    <w:rsid w:val="00C878FB"/>
    <w:rsid w:val="00C914E6"/>
    <w:rsid w:val="00C94DF6"/>
    <w:rsid w:val="00C951CD"/>
    <w:rsid w:val="00C95B7A"/>
    <w:rsid w:val="00C969EC"/>
    <w:rsid w:val="00CA22DE"/>
    <w:rsid w:val="00CA2C09"/>
    <w:rsid w:val="00CA3DCC"/>
    <w:rsid w:val="00CA434C"/>
    <w:rsid w:val="00CA4CAE"/>
    <w:rsid w:val="00CA4DC2"/>
    <w:rsid w:val="00CA5998"/>
    <w:rsid w:val="00CA60CE"/>
    <w:rsid w:val="00CB0577"/>
    <w:rsid w:val="00CB0705"/>
    <w:rsid w:val="00CB2E66"/>
    <w:rsid w:val="00CB5238"/>
    <w:rsid w:val="00CB6900"/>
    <w:rsid w:val="00CB7901"/>
    <w:rsid w:val="00CC0E19"/>
    <w:rsid w:val="00CC16FC"/>
    <w:rsid w:val="00CC1722"/>
    <w:rsid w:val="00CC20E4"/>
    <w:rsid w:val="00CC2C1B"/>
    <w:rsid w:val="00CC6630"/>
    <w:rsid w:val="00CC6751"/>
    <w:rsid w:val="00CD1A2F"/>
    <w:rsid w:val="00CD20BB"/>
    <w:rsid w:val="00CD4341"/>
    <w:rsid w:val="00CD6ADB"/>
    <w:rsid w:val="00CD719F"/>
    <w:rsid w:val="00CD79CC"/>
    <w:rsid w:val="00CE03F4"/>
    <w:rsid w:val="00CE3FCA"/>
    <w:rsid w:val="00CE3FCE"/>
    <w:rsid w:val="00CE42B7"/>
    <w:rsid w:val="00CE444F"/>
    <w:rsid w:val="00CE4736"/>
    <w:rsid w:val="00CE51EB"/>
    <w:rsid w:val="00CE6EC7"/>
    <w:rsid w:val="00CE7FA3"/>
    <w:rsid w:val="00CF0573"/>
    <w:rsid w:val="00CF0795"/>
    <w:rsid w:val="00CF08AF"/>
    <w:rsid w:val="00CF28F4"/>
    <w:rsid w:val="00CF3459"/>
    <w:rsid w:val="00CF3A1C"/>
    <w:rsid w:val="00CF4A3B"/>
    <w:rsid w:val="00CF4CEE"/>
    <w:rsid w:val="00CF5D30"/>
    <w:rsid w:val="00CF76A0"/>
    <w:rsid w:val="00CF7B41"/>
    <w:rsid w:val="00D00569"/>
    <w:rsid w:val="00D00C66"/>
    <w:rsid w:val="00D030B8"/>
    <w:rsid w:val="00D033D8"/>
    <w:rsid w:val="00D06395"/>
    <w:rsid w:val="00D063A7"/>
    <w:rsid w:val="00D1020F"/>
    <w:rsid w:val="00D109E6"/>
    <w:rsid w:val="00D10A56"/>
    <w:rsid w:val="00D1111E"/>
    <w:rsid w:val="00D12E5E"/>
    <w:rsid w:val="00D156FA"/>
    <w:rsid w:val="00D21194"/>
    <w:rsid w:val="00D22E43"/>
    <w:rsid w:val="00D27EA8"/>
    <w:rsid w:val="00D30427"/>
    <w:rsid w:val="00D30819"/>
    <w:rsid w:val="00D3300D"/>
    <w:rsid w:val="00D330DD"/>
    <w:rsid w:val="00D3390B"/>
    <w:rsid w:val="00D33996"/>
    <w:rsid w:val="00D339C8"/>
    <w:rsid w:val="00D34256"/>
    <w:rsid w:val="00D346B6"/>
    <w:rsid w:val="00D36171"/>
    <w:rsid w:val="00D36184"/>
    <w:rsid w:val="00D36AF6"/>
    <w:rsid w:val="00D36BF0"/>
    <w:rsid w:val="00D4312E"/>
    <w:rsid w:val="00D45506"/>
    <w:rsid w:val="00D47860"/>
    <w:rsid w:val="00D47963"/>
    <w:rsid w:val="00D47C49"/>
    <w:rsid w:val="00D50B06"/>
    <w:rsid w:val="00D50E0F"/>
    <w:rsid w:val="00D52A29"/>
    <w:rsid w:val="00D54301"/>
    <w:rsid w:val="00D5583F"/>
    <w:rsid w:val="00D55877"/>
    <w:rsid w:val="00D55ED9"/>
    <w:rsid w:val="00D6001A"/>
    <w:rsid w:val="00D604D2"/>
    <w:rsid w:val="00D60C57"/>
    <w:rsid w:val="00D60DE8"/>
    <w:rsid w:val="00D6286F"/>
    <w:rsid w:val="00D62A2D"/>
    <w:rsid w:val="00D62E7D"/>
    <w:rsid w:val="00D62EC6"/>
    <w:rsid w:val="00D6325A"/>
    <w:rsid w:val="00D641D0"/>
    <w:rsid w:val="00D646CB"/>
    <w:rsid w:val="00D663A4"/>
    <w:rsid w:val="00D66458"/>
    <w:rsid w:val="00D674AA"/>
    <w:rsid w:val="00D677EA"/>
    <w:rsid w:val="00D7057C"/>
    <w:rsid w:val="00D73565"/>
    <w:rsid w:val="00D740FC"/>
    <w:rsid w:val="00D74289"/>
    <w:rsid w:val="00D74A56"/>
    <w:rsid w:val="00D75637"/>
    <w:rsid w:val="00D75E77"/>
    <w:rsid w:val="00D76025"/>
    <w:rsid w:val="00D76138"/>
    <w:rsid w:val="00D76898"/>
    <w:rsid w:val="00D76E15"/>
    <w:rsid w:val="00D80735"/>
    <w:rsid w:val="00D84CA5"/>
    <w:rsid w:val="00D84E08"/>
    <w:rsid w:val="00D85F55"/>
    <w:rsid w:val="00D873C0"/>
    <w:rsid w:val="00D90A52"/>
    <w:rsid w:val="00D90DBA"/>
    <w:rsid w:val="00D91425"/>
    <w:rsid w:val="00D91591"/>
    <w:rsid w:val="00D93A38"/>
    <w:rsid w:val="00D94056"/>
    <w:rsid w:val="00D94387"/>
    <w:rsid w:val="00D943AC"/>
    <w:rsid w:val="00D943FD"/>
    <w:rsid w:val="00D94D38"/>
    <w:rsid w:val="00D95D4A"/>
    <w:rsid w:val="00D961BD"/>
    <w:rsid w:val="00D968BB"/>
    <w:rsid w:val="00D97127"/>
    <w:rsid w:val="00DA134A"/>
    <w:rsid w:val="00DA199C"/>
    <w:rsid w:val="00DA2F6A"/>
    <w:rsid w:val="00DA462A"/>
    <w:rsid w:val="00DA4ADA"/>
    <w:rsid w:val="00DA4F25"/>
    <w:rsid w:val="00DA6F8A"/>
    <w:rsid w:val="00DA7442"/>
    <w:rsid w:val="00DB073C"/>
    <w:rsid w:val="00DB087B"/>
    <w:rsid w:val="00DB129D"/>
    <w:rsid w:val="00DB148D"/>
    <w:rsid w:val="00DB335E"/>
    <w:rsid w:val="00DB382F"/>
    <w:rsid w:val="00DB472E"/>
    <w:rsid w:val="00DB5B4A"/>
    <w:rsid w:val="00DB64CA"/>
    <w:rsid w:val="00DC14FA"/>
    <w:rsid w:val="00DC1ADD"/>
    <w:rsid w:val="00DC1C20"/>
    <w:rsid w:val="00DC1F1F"/>
    <w:rsid w:val="00DC29E2"/>
    <w:rsid w:val="00DC30BB"/>
    <w:rsid w:val="00DC3282"/>
    <w:rsid w:val="00DC365D"/>
    <w:rsid w:val="00DC3B49"/>
    <w:rsid w:val="00DC3F27"/>
    <w:rsid w:val="00DC4A5D"/>
    <w:rsid w:val="00DC4F5C"/>
    <w:rsid w:val="00DC5737"/>
    <w:rsid w:val="00DC7F15"/>
    <w:rsid w:val="00DD0E69"/>
    <w:rsid w:val="00DD10F6"/>
    <w:rsid w:val="00DD2B12"/>
    <w:rsid w:val="00DD3058"/>
    <w:rsid w:val="00DD4A3C"/>
    <w:rsid w:val="00DD5BE9"/>
    <w:rsid w:val="00DD6521"/>
    <w:rsid w:val="00DD6585"/>
    <w:rsid w:val="00DD69A4"/>
    <w:rsid w:val="00DE2496"/>
    <w:rsid w:val="00DE256F"/>
    <w:rsid w:val="00DE2854"/>
    <w:rsid w:val="00DE296A"/>
    <w:rsid w:val="00DE3EB1"/>
    <w:rsid w:val="00DE4126"/>
    <w:rsid w:val="00DE4552"/>
    <w:rsid w:val="00DE45E6"/>
    <w:rsid w:val="00DE51D5"/>
    <w:rsid w:val="00DE5C38"/>
    <w:rsid w:val="00DE70CE"/>
    <w:rsid w:val="00DE712E"/>
    <w:rsid w:val="00DE7175"/>
    <w:rsid w:val="00DE71C3"/>
    <w:rsid w:val="00DF4173"/>
    <w:rsid w:val="00DF5276"/>
    <w:rsid w:val="00DF7AEC"/>
    <w:rsid w:val="00E00B9E"/>
    <w:rsid w:val="00E02193"/>
    <w:rsid w:val="00E02379"/>
    <w:rsid w:val="00E02567"/>
    <w:rsid w:val="00E02703"/>
    <w:rsid w:val="00E028AC"/>
    <w:rsid w:val="00E04976"/>
    <w:rsid w:val="00E053B3"/>
    <w:rsid w:val="00E05F8C"/>
    <w:rsid w:val="00E0631A"/>
    <w:rsid w:val="00E06513"/>
    <w:rsid w:val="00E07B99"/>
    <w:rsid w:val="00E106AC"/>
    <w:rsid w:val="00E106C3"/>
    <w:rsid w:val="00E1076F"/>
    <w:rsid w:val="00E120CE"/>
    <w:rsid w:val="00E12716"/>
    <w:rsid w:val="00E12D75"/>
    <w:rsid w:val="00E135BE"/>
    <w:rsid w:val="00E13750"/>
    <w:rsid w:val="00E13A0A"/>
    <w:rsid w:val="00E13AEF"/>
    <w:rsid w:val="00E13DCC"/>
    <w:rsid w:val="00E13E55"/>
    <w:rsid w:val="00E14687"/>
    <w:rsid w:val="00E15C4D"/>
    <w:rsid w:val="00E173E9"/>
    <w:rsid w:val="00E213D2"/>
    <w:rsid w:val="00E21A77"/>
    <w:rsid w:val="00E22941"/>
    <w:rsid w:val="00E235B6"/>
    <w:rsid w:val="00E24552"/>
    <w:rsid w:val="00E24663"/>
    <w:rsid w:val="00E24AE1"/>
    <w:rsid w:val="00E24C17"/>
    <w:rsid w:val="00E25A62"/>
    <w:rsid w:val="00E265F1"/>
    <w:rsid w:val="00E272FB"/>
    <w:rsid w:val="00E304CB"/>
    <w:rsid w:val="00E3229A"/>
    <w:rsid w:val="00E341B9"/>
    <w:rsid w:val="00E40260"/>
    <w:rsid w:val="00E40722"/>
    <w:rsid w:val="00E41707"/>
    <w:rsid w:val="00E41F9B"/>
    <w:rsid w:val="00E43B88"/>
    <w:rsid w:val="00E43BD3"/>
    <w:rsid w:val="00E43DB4"/>
    <w:rsid w:val="00E448A2"/>
    <w:rsid w:val="00E44FF0"/>
    <w:rsid w:val="00E45651"/>
    <w:rsid w:val="00E46623"/>
    <w:rsid w:val="00E47BAB"/>
    <w:rsid w:val="00E50EA2"/>
    <w:rsid w:val="00E51A37"/>
    <w:rsid w:val="00E52447"/>
    <w:rsid w:val="00E52E55"/>
    <w:rsid w:val="00E534F6"/>
    <w:rsid w:val="00E535CB"/>
    <w:rsid w:val="00E55A08"/>
    <w:rsid w:val="00E5650E"/>
    <w:rsid w:val="00E5672B"/>
    <w:rsid w:val="00E56A19"/>
    <w:rsid w:val="00E57826"/>
    <w:rsid w:val="00E57B37"/>
    <w:rsid w:val="00E60458"/>
    <w:rsid w:val="00E60B01"/>
    <w:rsid w:val="00E60E7E"/>
    <w:rsid w:val="00E62242"/>
    <w:rsid w:val="00E626E4"/>
    <w:rsid w:val="00E62F03"/>
    <w:rsid w:val="00E63265"/>
    <w:rsid w:val="00E63465"/>
    <w:rsid w:val="00E6533C"/>
    <w:rsid w:val="00E65D6B"/>
    <w:rsid w:val="00E65F2A"/>
    <w:rsid w:val="00E6691F"/>
    <w:rsid w:val="00E67562"/>
    <w:rsid w:val="00E71561"/>
    <w:rsid w:val="00E71917"/>
    <w:rsid w:val="00E72544"/>
    <w:rsid w:val="00E7549D"/>
    <w:rsid w:val="00E75F3F"/>
    <w:rsid w:val="00E77258"/>
    <w:rsid w:val="00E778C0"/>
    <w:rsid w:val="00E80436"/>
    <w:rsid w:val="00E81290"/>
    <w:rsid w:val="00E813F1"/>
    <w:rsid w:val="00E81475"/>
    <w:rsid w:val="00E83692"/>
    <w:rsid w:val="00E8428A"/>
    <w:rsid w:val="00E84446"/>
    <w:rsid w:val="00E874E9"/>
    <w:rsid w:val="00E87FC4"/>
    <w:rsid w:val="00E90AA3"/>
    <w:rsid w:val="00E9281E"/>
    <w:rsid w:val="00E93331"/>
    <w:rsid w:val="00E933DC"/>
    <w:rsid w:val="00E936E6"/>
    <w:rsid w:val="00E95681"/>
    <w:rsid w:val="00E96A17"/>
    <w:rsid w:val="00E97209"/>
    <w:rsid w:val="00EA0236"/>
    <w:rsid w:val="00EA07C4"/>
    <w:rsid w:val="00EA0BAC"/>
    <w:rsid w:val="00EA0BE2"/>
    <w:rsid w:val="00EA1C0D"/>
    <w:rsid w:val="00EA2CE9"/>
    <w:rsid w:val="00EA2FD9"/>
    <w:rsid w:val="00EA51A7"/>
    <w:rsid w:val="00EA62B8"/>
    <w:rsid w:val="00EB035A"/>
    <w:rsid w:val="00EB132E"/>
    <w:rsid w:val="00EB1926"/>
    <w:rsid w:val="00EB3554"/>
    <w:rsid w:val="00EB3719"/>
    <w:rsid w:val="00EB379B"/>
    <w:rsid w:val="00EB3D1A"/>
    <w:rsid w:val="00EB4075"/>
    <w:rsid w:val="00EB42CA"/>
    <w:rsid w:val="00EB43D8"/>
    <w:rsid w:val="00EB46E2"/>
    <w:rsid w:val="00EB4921"/>
    <w:rsid w:val="00EB4B34"/>
    <w:rsid w:val="00EB4F61"/>
    <w:rsid w:val="00EB5B21"/>
    <w:rsid w:val="00EB6303"/>
    <w:rsid w:val="00EB7C0C"/>
    <w:rsid w:val="00EC04BA"/>
    <w:rsid w:val="00EC1103"/>
    <w:rsid w:val="00EC1351"/>
    <w:rsid w:val="00EC360A"/>
    <w:rsid w:val="00EC3CB3"/>
    <w:rsid w:val="00EC4798"/>
    <w:rsid w:val="00EC510C"/>
    <w:rsid w:val="00EC65E7"/>
    <w:rsid w:val="00EC7390"/>
    <w:rsid w:val="00EC7682"/>
    <w:rsid w:val="00ED2901"/>
    <w:rsid w:val="00ED3FA1"/>
    <w:rsid w:val="00ED445E"/>
    <w:rsid w:val="00ED4668"/>
    <w:rsid w:val="00ED54DE"/>
    <w:rsid w:val="00ED6019"/>
    <w:rsid w:val="00ED6613"/>
    <w:rsid w:val="00ED6AF8"/>
    <w:rsid w:val="00EE0A94"/>
    <w:rsid w:val="00EE1D0F"/>
    <w:rsid w:val="00EE28EE"/>
    <w:rsid w:val="00EE31CF"/>
    <w:rsid w:val="00EE541E"/>
    <w:rsid w:val="00EE67E4"/>
    <w:rsid w:val="00EF00A8"/>
    <w:rsid w:val="00EF0C12"/>
    <w:rsid w:val="00EF0D9E"/>
    <w:rsid w:val="00EF3149"/>
    <w:rsid w:val="00EF4173"/>
    <w:rsid w:val="00EF41DD"/>
    <w:rsid w:val="00EF4527"/>
    <w:rsid w:val="00EF517F"/>
    <w:rsid w:val="00EF5845"/>
    <w:rsid w:val="00EF72A7"/>
    <w:rsid w:val="00EF7B2A"/>
    <w:rsid w:val="00F00329"/>
    <w:rsid w:val="00F00D9C"/>
    <w:rsid w:val="00F01351"/>
    <w:rsid w:val="00F01F95"/>
    <w:rsid w:val="00F0201F"/>
    <w:rsid w:val="00F02B7D"/>
    <w:rsid w:val="00F03553"/>
    <w:rsid w:val="00F04925"/>
    <w:rsid w:val="00F04E23"/>
    <w:rsid w:val="00F05C55"/>
    <w:rsid w:val="00F061EA"/>
    <w:rsid w:val="00F069F9"/>
    <w:rsid w:val="00F07C46"/>
    <w:rsid w:val="00F10630"/>
    <w:rsid w:val="00F10827"/>
    <w:rsid w:val="00F10F4C"/>
    <w:rsid w:val="00F1294D"/>
    <w:rsid w:val="00F13B74"/>
    <w:rsid w:val="00F152AF"/>
    <w:rsid w:val="00F1566C"/>
    <w:rsid w:val="00F15760"/>
    <w:rsid w:val="00F162EB"/>
    <w:rsid w:val="00F17953"/>
    <w:rsid w:val="00F2046C"/>
    <w:rsid w:val="00F214A5"/>
    <w:rsid w:val="00F222A6"/>
    <w:rsid w:val="00F231D9"/>
    <w:rsid w:val="00F23BCE"/>
    <w:rsid w:val="00F23C64"/>
    <w:rsid w:val="00F24818"/>
    <w:rsid w:val="00F27996"/>
    <w:rsid w:val="00F30797"/>
    <w:rsid w:val="00F30D56"/>
    <w:rsid w:val="00F31DF0"/>
    <w:rsid w:val="00F33230"/>
    <w:rsid w:val="00F33990"/>
    <w:rsid w:val="00F33BA3"/>
    <w:rsid w:val="00F3616A"/>
    <w:rsid w:val="00F3621D"/>
    <w:rsid w:val="00F37DF8"/>
    <w:rsid w:val="00F37EF1"/>
    <w:rsid w:val="00F40387"/>
    <w:rsid w:val="00F40682"/>
    <w:rsid w:val="00F418A8"/>
    <w:rsid w:val="00F4229C"/>
    <w:rsid w:val="00F4280A"/>
    <w:rsid w:val="00F42C84"/>
    <w:rsid w:val="00F42DA4"/>
    <w:rsid w:val="00F4577A"/>
    <w:rsid w:val="00F46A24"/>
    <w:rsid w:val="00F46C1E"/>
    <w:rsid w:val="00F47CBC"/>
    <w:rsid w:val="00F50DB1"/>
    <w:rsid w:val="00F52147"/>
    <w:rsid w:val="00F52DED"/>
    <w:rsid w:val="00F53021"/>
    <w:rsid w:val="00F538DF"/>
    <w:rsid w:val="00F56BE3"/>
    <w:rsid w:val="00F56D24"/>
    <w:rsid w:val="00F56DBE"/>
    <w:rsid w:val="00F57501"/>
    <w:rsid w:val="00F578DD"/>
    <w:rsid w:val="00F601A7"/>
    <w:rsid w:val="00F61763"/>
    <w:rsid w:val="00F6194A"/>
    <w:rsid w:val="00F62407"/>
    <w:rsid w:val="00F63D19"/>
    <w:rsid w:val="00F64B82"/>
    <w:rsid w:val="00F64DCD"/>
    <w:rsid w:val="00F64F8F"/>
    <w:rsid w:val="00F650B6"/>
    <w:rsid w:val="00F70276"/>
    <w:rsid w:val="00F71293"/>
    <w:rsid w:val="00F715C5"/>
    <w:rsid w:val="00F752D5"/>
    <w:rsid w:val="00F7697D"/>
    <w:rsid w:val="00F76DAB"/>
    <w:rsid w:val="00F77591"/>
    <w:rsid w:val="00F81141"/>
    <w:rsid w:val="00F81A66"/>
    <w:rsid w:val="00F82C94"/>
    <w:rsid w:val="00F8302E"/>
    <w:rsid w:val="00F84D6A"/>
    <w:rsid w:val="00F85207"/>
    <w:rsid w:val="00F85675"/>
    <w:rsid w:val="00F85C65"/>
    <w:rsid w:val="00F85F3F"/>
    <w:rsid w:val="00F923F8"/>
    <w:rsid w:val="00F93DB3"/>
    <w:rsid w:val="00F9413F"/>
    <w:rsid w:val="00F94A49"/>
    <w:rsid w:val="00F94C74"/>
    <w:rsid w:val="00F95E72"/>
    <w:rsid w:val="00F975DA"/>
    <w:rsid w:val="00F97BCE"/>
    <w:rsid w:val="00F97C83"/>
    <w:rsid w:val="00FA0FAD"/>
    <w:rsid w:val="00FA1722"/>
    <w:rsid w:val="00FA2C83"/>
    <w:rsid w:val="00FA369C"/>
    <w:rsid w:val="00FA4C2B"/>
    <w:rsid w:val="00FA5005"/>
    <w:rsid w:val="00FA5423"/>
    <w:rsid w:val="00FA5EA6"/>
    <w:rsid w:val="00FB0583"/>
    <w:rsid w:val="00FB107D"/>
    <w:rsid w:val="00FB1544"/>
    <w:rsid w:val="00FB357A"/>
    <w:rsid w:val="00FB390C"/>
    <w:rsid w:val="00FB3F97"/>
    <w:rsid w:val="00FB5075"/>
    <w:rsid w:val="00FB51C2"/>
    <w:rsid w:val="00FB52B1"/>
    <w:rsid w:val="00FB7AE7"/>
    <w:rsid w:val="00FC03DC"/>
    <w:rsid w:val="00FC26DB"/>
    <w:rsid w:val="00FC2720"/>
    <w:rsid w:val="00FC2E8A"/>
    <w:rsid w:val="00FC30B4"/>
    <w:rsid w:val="00FC322D"/>
    <w:rsid w:val="00FC43B5"/>
    <w:rsid w:val="00FC4C9B"/>
    <w:rsid w:val="00FC55DF"/>
    <w:rsid w:val="00FC5A65"/>
    <w:rsid w:val="00FC629A"/>
    <w:rsid w:val="00FC6402"/>
    <w:rsid w:val="00FC674C"/>
    <w:rsid w:val="00FC7703"/>
    <w:rsid w:val="00FC7A46"/>
    <w:rsid w:val="00FD1CE9"/>
    <w:rsid w:val="00FD1F8E"/>
    <w:rsid w:val="00FD3436"/>
    <w:rsid w:val="00FD3EE3"/>
    <w:rsid w:val="00FD41A4"/>
    <w:rsid w:val="00FD5610"/>
    <w:rsid w:val="00FD5DA5"/>
    <w:rsid w:val="00FD7315"/>
    <w:rsid w:val="00FD7589"/>
    <w:rsid w:val="00FD76EC"/>
    <w:rsid w:val="00FD7E49"/>
    <w:rsid w:val="00FE074E"/>
    <w:rsid w:val="00FE2593"/>
    <w:rsid w:val="00FE2AE1"/>
    <w:rsid w:val="00FE3F64"/>
    <w:rsid w:val="00FE40A3"/>
    <w:rsid w:val="00FE4AB8"/>
    <w:rsid w:val="00FE4D21"/>
    <w:rsid w:val="00FE4FC6"/>
    <w:rsid w:val="00FE5652"/>
    <w:rsid w:val="00FE5889"/>
    <w:rsid w:val="00FE6283"/>
    <w:rsid w:val="00FE6424"/>
    <w:rsid w:val="00FE6C43"/>
    <w:rsid w:val="00FE6FEB"/>
    <w:rsid w:val="00FF02D0"/>
    <w:rsid w:val="00FF07D4"/>
    <w:rsid w:val="00FF09AD"/>
    <w:rsid w:val="00FF262B"/>
    <w:rsid w:val="00FF3AF3"/>
    <w:rsid w:val="00FF45BF"/>
    <w:rsid w:val="00FF4654"/>
    <w:rsid w:val="00FF49DE"/>
    <w:rsid w:val="00FF56DC"/>
    <w:rsid w:val="00FF5BA4"/>
    <w:rsid w:val="00FF5D72"/>
    <w:rsid w:val="00FF6A66"/>
    <w:rsid w:val="00FF7C3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City"/>
  <w:shapeDefaults>
    <o:shapedefaults v:ext="edit" spidmax="12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line number"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Normal (Web)"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5217"/>
  </w:style>
  <w:style w:type="paragraph" w:styleId="Heading1">
    <w:name w:val="heading 1"/>
    <w:basedOn w:val="Normal"/>
    <w:link w:val="Heading1Char"/>
    <w:qFormat/>
    <w:rsid w:val="003115B1"/>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qFormat/>
    <w:rsid w:val="003115B1"/>
    <w:pPr>
      <w:keepNext/>
      <w:spacing w:before="240" w:after="60"/>
      <w:outlineLvl w:val="1"/>
    </w:pPr>
    <w:rPr>
      <w:rFonts w:ascii="Arial" w:eastAsia="Times New Roman"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pPr>
    <w:rPr>
      <w:rFonts w:eastAsia="Times New Roman"/>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pPr>
    <w:rPr>
      <w:rFonts w:eastAsia="Times New Roman"/>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 w:type="character" w:customStyle="1" w:styleId="Heading1Char">
    <w:name w:val="Heading 1 Char"/>
    <w:basedOn w:val="DefaultParagraphFont"/>
    <w:link w:val="Heading1"/>
    <w:rsid w:val="003115B1"/>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rsid w:val="003115B1"/>
    <w:rPr>
      <w:rFonts w:ascii="Arial" w:eastAsia="Times New Roman" w:hAnsi="Arial" w:cs="Arial"/>
      <w:b/>
      <w:bCs/>
      <w:i/>
      <w:iCs/>
      <w:sz w:val="28"/>
      <w:szCs w:val="28"/>
    </w:rPr>
  </w:style>
  <w:style w:type="numbering" w:customStyle="1" w:styleId="NoList1">
    <w:name w:val="No List1"/>
    <w:next w:val="NoList"/>
    <w:uiPriority w:val="99"/>
    <w:semiHidden/>
    <w:unhideWhenUsed/>
    <w:rsid w:val="003115B1"/>
  </w:style>
  <w:style w:type="paragraph" w:styleId="HTMLPreformatted">
    <w:name w:val="HTML Preformatted"/>
    <w:basedOn w:val="Normal"/>
    <w:link w:val="HTMLPreformattedChar"/>
    <w:rsid w:val="003115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3115B1"/>
    <w:rPr>
      <w:rFonts w:ascii="Courier New" w:eastAsia="Times New Roman" w:hAnsi="Courier New" w:cs="Courier New"/>
      <w:sz w:val="20"/>
      <w:szCs w:val="20"/>
    </w:rPr>
  </w:style>
  <w:style w:type="character" w:styleId="LineNumber">
    <w:name w:val="line number"/>
    <w:basedOn w:val="DefaultParagraphFont"/>
    <w:rsid w:val="003115B1"/>
  </w:style>
  <w:style w:type="character" w:customStyle="1" w:styleId="search">
    <w:name w:val="search"/>
    <w:basedOn w:val="DefaultParagraphFont"/>
    <w:rsid w:val="003115B1"/>
  </w:style>
  <w:style w:type="character" w:styleId="Emphasis">
    <w:name w:val="Emphasis"/>
    <w:basedOn w:val="DefaultParagraphFont"/>
    <w:qFormat/>
    <w:rsid w:val="003115B1"/>
    <w:rPr>
      <w:i/>
      <w:iCs/>
    </w:rPr>
  </w:style>
  <w:style w:type="paragraph" w:styleId="NormalWeb">
    <w:name w:val="Normal (Web)"/>
    <w:basedOn w:val="Normal"/>
    <w:rsid w:val="003115B1"/>
    <w:pPr>
      <w:spacing w:before="100" w:beforeAutospacing="1" w:after="100" w:afterAutospacing="1"/>
    </w:pPr>
    <w:rPr>
      <w:rFonts w:eastAsia="Times New Roman"/>
    </w:rPr>
  </w:style>
  <w:style w:type="character" w:styleId="Strong">
    <w:name w:val="Strong"/>
    <w:basedOn w:val="DefaultParagraphFont"/>
    <w:qFormat/>
    <w:rsid w:val="003115B1"/>
    <w:rPr>
      <w:b/>
      <w:bCs/>
    </w:rPr>
  </w:style>
  <w:style w:type="paragraph" w:customStyle="1" w:styleId="footnote">
    <w:name w:val="footnote"/>
    <w:basedOn w:val="Normal"/>
    <w:rsid w:val="003115B1"/>
    <w:pPr>
      <w:spacing w:before="100" w:beforeAutospacing="1" w:after="100" w:afterAutospacing="1"/>
    </w:pPr>
    <w:rPr>
      <w:rFonts w:eastAsia="Times New Roman"/>
    </w:rPr>
  </w:style>
  <w:style w:type="table" w:styleId="TableGrid">
    <w:name w:val="Table Grid"/>
    <w:basedOn w:val="TableNormal"/>
    <w:rsid w:val="003115B1"/>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3115B1"/>
    <w:rPr>
      <w:rFonts w:ascii="Consolas" w:eastAsia="Calibri" w:hAnsi="Consolas"/>
      <w:sz w:val="21"/>
      <w:szCs w:val="21"/>
    </w:rPr>
  </w:style>
  <w:style w:type="character" w:customStyle="1" w:styleId="PlainTextChar">
    <w:name w:val="Plain Text Char"/>
    <w:basedOn w:val="DefaultParagraphFont"/>
    <w:link w:val="PlainText"/>
    <w:uiPriority w:val="99"/>
    <w:rsid w:val="003115B1"/>
    <w:rPr>
      <w:rFonts w:ascii="Consolas" w:eastAsia="Calibri" w:hAnsi="Consolas" w:cs="Times New Roman"/>
      <w:sz w:val="21"/>
      <w:szCs w:val="21"/>
    </w:rPr>
  </w:style>
  <w:style w:type="numbering" w:customStyle="1" w:styleId="NoList2">
    <w:name w:val="No List2"/>
    <w:next w:val="NoList"/>
    <w:semiHidden/>
    <w:rsid w:val="00653ED0"/>
  </w:style>
  <w:style w:type="numbering" w:customStyle="1" w:styleId="NoList3">
    <w:name w:val="No List3"/>
    <w:next w:val="NoList"/>
    <w:semiHidden/>
    <w:rsid w:val="00707A4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90910">
      <w:bodyDiv w:val="1"/>
      <w:marLeft w:val="0"/>
      <w:marRight w:val="0"/>
      <w:marTop w:val="0"/>
      <w:marBottom w:val="0"/>
      <w:divBdr>
        <w:top w:val="none" w:sz="0" w:space="0" w:color="auto"/>
        <w:left w:val="none" w:sz="0" w:space="0" w:color="auto"/>
        <w:bottom w:val="none" w:sz="0" w:space="0" w:color="auto"/>
        <w:right w:val="none" w:sz="0" w:space="0" w:color="auto"/>
      </w:divBdr>
    </w:div>
    <w:div w:id="319500248">
      <w:bodyDiv w:val="1"/>
      <w:marLeft w:val="0"/>
      <w:marRight w:val="0"/>
      <w:marTop w:val="0"/>
      <w:marBottom w:val="0"/>
      <w:divBdr>
        <w:top w:val="none" w:sz="0" w:space="0" w:color="auto"/>
        <w:left w:val="none" w:sz="0" w:space="0" w:color="auto"/>
        <w:bottom w:val="none" w:sz="0" w:space="0" w:color="auto"/>
        <w:right w:val="none" w:sz="0" w:space="0" w:color="auto"/>
      </w:divBdr>
    </w:div>
    <w:div w:id="331958653">
      <w:bodyDiv w:val="1"/>
      <w:marLeft w:val="0"/>
      <w:marRight w:val="0"/>
      <w:marTop w:val="0"/>
      <w:marBottom w:val="0"/>
      <w:divBdr>
        <w:top w:val="none" w:sz="0" w:space="0" w:color="auto"/>
        <w:left w:val="none" w:sz="0" w:space="0" w:color="auto"/>
        <w:bottom w:val="none" w:sz="0" w:space="0" w:color="auto"/>
        <w:right w:val="none" w:sz="0" w:space="0" w:color="auto"/>
      </w:divBdr>
    </w:div>
    <w:div w:id="415900233">
      <w:bodyDiv w:val="1"/>
      <w:marLeft w:val="0"/>
      <w:marRight w:val="0"/>
      <w:marTop w:val="0"/>
      <w:marBottom w:val="0"/>
      <w:divBdr>
        <w:top w:val="none" w:sz="0" w:space="0" w:color="auto"/>
        <w:left w:val="none" w:sz="0" w:space="0" w:color="auto"/>
        <w:bottom w:val="none" w:sz="0" w:space="0" w:color="auto"/>
        <w:right w:val="none" w:sz="0" w:space="0" w:color="auto"/>
      </w:divBdr>
    </w:div>
    <w:div w:id="422649463">
      <w:bodyDiv w:val="1"/>
      <w:marLeft w:val="0"/>
      <w:marRight w:val="0"/>
      <w:marTop w:val="0"/>
      <w:marBottom w:val="0"/>
      <w:divBdr>
        <w:top w:val="none" w:sz="0" w:space="0" w:color="auto"/>
        <w:left w:val="none" w:sz="0" w:space="0" w:color="auto"/>
        <w:bottom w:val="none" w:sz="0" w:space="0" w:color="auto"/>
        <w:right w:val="none" w:sz="0" w:space="0" w:color="auto"/>
      </w:divBdr>
    </w:div>
    <w:div w:id="618992507">
      <w:bodyDiv w:val="1"/>
      <w:marLeft w:val="0"/>
      <w:marRight w:val="0"/>
      <w:marTop w:val="0"/>
      <w:marBottom w:val="0"/>
      <w:divBdr>
        <w:top w:val="none" w:sz="0" w:space="0" w:color="auto"/>
        <w:left w:val="none" w:sz="0" w:space="0" w:color="auto"/>
        <w:bottom w:val="none" w:sz="0" w:space="0" w:color="auto"/>
        <w:right w:val="none" w:sz="0" w:space="0" w:color="auto"/>
      </w:divBdr>
    </w:div>
    <w:div w:id="903832073">
      <w:bodyDiv w:val="1"/>
      <w:marLeft w:val="0"/>
      <w:marRight w:val="0"/>
      <w:marTop w:val="0"/>
      <w:marBottom w:val="0"/>
      <w:divBdr>
        <w:top w:val="none" w:sz="0" w:space="0" w:color="auto"/>
        <w:left w:val="none" w:sz="0" w:space="0" w:color="auto"/>
        <w:bottom w:val="none" w:sz="0" w:space="0" w:color="auto"/>
        <w:right w:val="none" w:sz="0" w:space="0" w:color="auto"/>
      </w:divBdr>
    </w:div>
    <w:div w:id="928661070">
      <w:bodyDiv w:val="1"/>
      <w:marLeft w:val="0"/>
      <w:marRight w:val="0"/>
      <w:marTop w:val="0"/>
      <w:marBottom w:val="0"/>
      <w:divBdr>
        <w:top w:val="none" w:sz="0" w:space="0" w:color="auto"/>
        <w:left w:val="none" w:sz="0" w:space="0" w:color="auto"/>
        <w:bottom w:val="none" w:sz="0" w:space="0" w:color="auto"/>
        <w:right w:val="none" w:sz="0" w:space="0" w:color="auto"/>
      </w:divBdr>
    </w:div>
    <w:div w:id="1037580532">
      <w:bodyDiv w:val="1"/>
      <w:marLeft w:val="0"/>
      <w:marRight w:val="0"/>
      <w:marTop w:val="0"/>
      <w:marBottom w:val="0"/>
      <w:divBdr>
        <w:top w:val="none" w:sz="0" w:space="0" w:color="auto"/>
        <w:left w:val="none" w:sz="0" w:space="0" w:color="auto"/>
        <w:bottom w:val="none" w:sz="0" w:space="0" w:color="auto"/>
        <w:right w:val="none" w:sz="0" w:space="0" w:color="auto"/>
      </w:divBdr>
    </w:div>
    <w:div w:id="1099301592">
      <w:bodyDiv w:val="1"/>
      <w:marLeft w:val="0"/>
      <w:marRight w:val="0"/>
      <w:marTop w:val="0"/>
      <w:marBottom w:val="0"/>
      <w:divBdr>
        <w:top w:val="none" w:sz="0" w:space="0" w:color="auto"/>
        <w:left w:val="none" w:sz="0" w:space="0" w:color="auto"/>
        <w:bottom w:val="none" w:sz="0" w:space="0" w:color="auto"/>
        <w:right w:val="none" w:sz="0" w:space="0" w:color="auto"/>
      </w:divBdr>
    </w:div>
    <w:div w:id="1248922197">
      <w:bodyDiv w:val="1"/>
      <w:marLeft w:val="0"/>
      <w:marRight w:val="0"/>
      <w:marTop w:val="0"/>
      <w:marBottom w:val="0"/>
      <w:divBdr>
        <w:top w:val="none" w:sz="0" w:space="0" w:color="auto"/>
        <w:left w:val="none" w:sz="0" w:space="0" w:color="auto"/>
        <w:bottom w:val="none" w:sz="0" w:space="0" w:color="auto"/>
        <w:right w:val="none" w:sz="0" w:space="0" w:color="auto"/>
      </w:divBdr>
    </w:div>
    <w:div w:id="1265193478">
      <w:bodyDiv w:val="1"/>
      <w:marLeft w:val="0"/>
      <w:marRight w:val="0"/>
      <w:marTop w:val="0"/>
      <w:marBottom w:val="0"/>
      <w:divBdr>
        <w:top w:val="none" w:sz="0" w:space="0" w:color="auto"/>
        <w:left w:val="none" w:sz="0" w:space="0" w:color="auto"/>
        <w:bottom w:val="none" w:sz="0" w:space="0" w:color="auto"/>
        <w:right w:val="none" w:sz="0" w:space="0" w:color="auto"/>
      </w:divBdr>
    </w:div>
    <w:div w:id="1318610864">
      <w:bodyDiv w:val="1"/>
      <w:marLeft w:val="0"/>
      <w:marRight w:val="0"/>
      <w:marTop w:val="0"/>
      <w:marBottom w:val="0"/>
      <w:divBdr>
        <w:top w:val="none" w:sz="0" w:space="0" w:color="auto"/>
        <w:left w:val="none" w:sz="0" w:space="0" w:color="auto"/>
        <w:bottom w:val="none" w:sz="0" w:space="0" w:color="auto"/>
        <w:right w:val="none" w:sz="0" w:space="0" w:color="auto"/>
      </w:divBdr>
    </w:div>
    <w:div w:id="1446728537">
      <w:bodyDiv w:val="1"/>
      <w:marLeft w:val="0"/>
      <w:marRight w:val="0"/>
      <w:marTop w:val="0"/>
      <w:marBottom w:val="0"/>
      <w:divBdr>
        <w:top w:val="none" w:sz="0" w:space="0" w:color="auto"/>
        <w:left w:val="none" w:sz="0" w:space="0" w:color="auto"/>
        <w:bottom w:val="none" w:sz="0" w:space="0" w:color="auto"/>
        <w:right w:val="none" w:sz="0" w:space="0" w:color="auto"/>
      </w:divBdr>
    </w:div>
    <w:div w:id="1510221783">
      <w:bodyDiv w:val="1"/>
      <w:marLeft w:val="0"/>
      <w:marRight w:val="0"/>
      <w:marTop w:val="0"/>
      <w:marBottom w:val="0"/>
      <w:divBdr>
        <w:top w:val="none" w:sz="0" w:space="0" w:color="auto"/>
        <w:left w:val="none" w:sz="0" w:space="0" w:color="auto"/>
        <w:bottom w:val="none" w:sz="0" w:space="0" w:color="auto"/>
        <w:right w:val="none" w:sz="0" w:space="0" w:color="auto"/>
      </w:divBdr>
    </w:div>
    <w:div w:id="1647003447">
      <w:bodyDiv w:val="1"/>
      <w:marLeft w:val="0"/>
      <w:marRight w:val="0"/>
      <w:marTop w:val="0"/>
      <w:marBottom w:val="0"/>
      <w:divBdr>
        <w:top w:val="none" w:sz="0" w:space="0" w:color="auto"/>
        <w:left w:val="none" w:sz="0" w:space="0" w:color="auto"/>
        <w:bottom w:val="none" w:sz="0" w:space="0" w:color="auto"/>
        <w:right w:val="none" w:sz="0" w:space="0" w:color="auto"/>
      </w:divBdr>
    </w:div>
    <w:div w:id="1863856354">
      <w:bodyDiv w:val="1"/>
      <w:marLeft w:val="0"/>
      <w:marRight w:val="0"/>
      <w:marTop w:val="0"/>
      <w:marBottom w:val="0"/>
      <w:divBdr>
        <w:top w:val="none" w:sz="0" w:space="0" w:color="auto"/>
        <w:left w:val="none" w:sz="0" w:space="0" w:color="auto"/>
        <w:bottom w:val="none" w:sz="0" w:space="0" w:color="auto"/>
        <w:right w:val="none" w:sz="0" w:space="0" w:color="auto"/>
      </w:divBdr>
    </w:div>
    <w:div w:id="2103137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93.jpeg"/><Relationship Id="rId21" Type="http://schemas.openxmlformats.org/officeDocument/2006/relationships/image" Target="media/image10.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hyperlink" Target="http://www.botany.wisc.edu/jsulman/Sparganium%20identification%20key%20and%20description.htm" TargetMode="External"/><Relationship Id="rId112" Type="http://schemas.openxmlformats.org/officeDocument/2006/relationships/image" Target="media/image88.jpeg"/><Relationship Id="rId133" Type="http://schemas.openxmlformats.org/officeDocument/2006/relationships/image" Target="media/image109.jpeg"/><Relationship Id="rId138" Type="http://schemas.openxmlformats.org/officeDocument/2006/relationships/image" Target="media/image114.jpeg"/><Relationship Id="rId154" Type="http://schemas.openxmlformats.org/officeDocument/2006/relationships/image" Target="media/image130.jpeg"/><Relationship Id="rId159" Type="http://schemas.openxmlformats.org/officeDocument/2006/relationships/image" Target="media/image135.jpeg"/><Relationship Id="rId170" Type="http://schemas.openxmlformats.org/officeDocument/2006/relationships/image" Target="media/image143.jpeg"/><Relationship Id="rId16" Type="http://schemas.openxmlformats.org/officeDocument/2006/relationships/image" Target="media/image6.png"/><Relationship Id="rId107" Type="http://schemas.openxmlformats.org/officeDocument/2006/relationships/image" Target="media/image83.jpeg"/><Relationship Id="rId11" Type="http://schemas.openxmlformats.org/officeDocument/2006/relationships/image" Target="media/image3.jpeg"/><Relationship Id="rId32" Type="http://schemas.openxmlformats.org/officeDocument/2006/relationships/image" Target="media/image18.jpeg"/><Relationship Id="rId37" Type="http://schemas.openxmlformats.org/officeDocument/2006/relationships/image" Target="media/image23.png"/><Relationship Id="rId53" Type="http://schemas.openxmlformats.org/officeDocument/2006/relationships/image" Target="media/image39.jpeg"/><Relationship Id="rId58" Type="http://schemas.openxmlformats.org/officeDocument/2006/relationships/image" Target="media/image44.pn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78.jpeg"/><Relationship Id="rId123" Type="http://schemas.openxmlformats.org/officeDocument/2006/relationships/image" Target="media/image99.jpeg"/><Relationship Id="rId128" Type="http://schemas.openxmlformats.org/officeDocument/2006/relationships/image" Target="media/image104.jpeg"/><Relationship Id="rId144" Type="http://schemas.openxmlformats.org/officeDocument/2006/relationships/image" Target="media/image120.jpeg"/><Relationship Id="rId149" Type="http://schemas.openxmlformats.org/officeDocument/2006/relationships/image" Target="media/image125.jpeg"/><Relationship Id="rId5" Type="http://schemas.openxmlformats.org/officeDocument/2006/relationships/settings" Target="settings.xml"/><Relationship Id="rId90" Type="http://schemas.openxmlformats.org/officeDocument/2006/relationships/hyperlink" Target="http://www.uwsp.edu/cnr-ap/UWEXLakes/Documents/ecology/Aquatic%20Plants/Appendix-D.pdf" TargetMode="External"/><Relationship Id="rId95" Type="http://schemas.openxmlformats.org/officeDocument/2006/relationships/hyperlink" Target="http://dnr.wi.gov/invasives/fact/loosestrife.htm" TargetMode="External"/><Relationship Id="rId160" Type="http://schemas.openxmlformats.org/officeDocument/2006/relationships/image" Target="media/image136.jpeg"/><Relationship Id="rId165" Type="http://schemas.openxmlformats.org/officeDocument/2006/relationships/hyperlink" Target="http://www.dnr.state.wi.us/invasives/fact/milfoil.htm" TargetMode="External"/><Relationship Id="rId22" Type="http://schemas.openxmlformats.org/officeDocument/2006/relationships/image" Target="media/image11.jpeg"/><Relationship Id="rId27" Type="http://schemas.openxmlformats.org/officeDocument/2006/relationships/image" Target="media/image14.jpeg"/><Relationship Id="rId43" Type="http://schemas.openxmlformats.org/officeDocument/2006/relationships/image" Target="media/image29.pn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4.jpe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10.jpeg"/><Relationship Id="rId139" Type="http://schemas.openxmlformats.org/officeDocument/2006/relationships/image" Target="media/image115.jpeg"/><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image" Target="media/image126.jpeg"/><Relationship Id="rId155" Type="http://schemas.openxmlformats.org/officeDocument/2006/relationships/image" Target="media/image131.jpeg"/><Relationship Id="rId171" Type="http://schemas.openxmlformats.org/officeDocument/2006/relationships/hyperlink" Target="http://www.botany.wisc.edu/wisflora/scripts/detail.asp?SpCode=LYTALAvALA" TargetMode="External"/><Relationship Id="rId12" Type="http://schemas.openxmlformats.org/officeDocument/2006/relationships/image" Target="media/image4.jpeg"/><Relationship Id="rId17" Type="http://schemas.openxmlformats.org/officeDocument/2006/relationships/image" Target="media/image7.pn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79.jpeg"/><Relationship Id="rId108" Type="http://schemas.openxmlformats.org/officeDocument/2006/relationships/image" Target="media/image84.jpeg"/><Relationship Id="rId124" Type="http://schemas.openxmlformats.org/officeDocument/2006/relationships/image" Target="media/image100.jpeg"/><Relationship Id="rId129" Type="http://schemas.openxmlformats.org/officeDocument/2006/relationships/image" Target="media/image105.jpeg"/><Relationship Id="rId54" Type="http://schemas.openxmlformats.org/officeDocument/2006/relationships/image" Target="media/image40.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hyperlink" Target="https://dnr.wi.gov/lakes/waterquality/Station.aspx?id=033177" TargetMode="External"/><Relationship Id="rId96" Type="http://schemas.openxmlformats.org/officeDocument/2006/relationships/hyperlink" Target="http://dnr.wi.gov/invasives/fact/reed_canary.htm" TargetMode="External"/><Relationship Id="rId140" Type="http://schemas.openxmlformats.org/officeDocument/2006/relationships/image" Target="media/image116.jpeg"/><Relationship Id="rId145" Type="http://schemas.openxmlformats.org/officeDocument/2006/relationships/image" Target="media/image121.jpeg"/><Relationship Id="rId161" Type="http://schemas.openxmlformats.org/officeDocument/2006/relationships/image" Target="media/image137.jpeg"/><Relationship Id="rId166" Type="http://schemas.openxmlformats.org/officeDocument/2006/relationships/image" Target="media/image14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3.xml"/><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image" Target="media/image82.jpeg"/><Relationship Id="rId114" Type="http://schemas.openxmlformats.org/officeDocument/2006/relationships/image" Target="media/image90.jpeg"/><Relationship Id="rId119" Type="http://schemas.openxmlformats.org/officeDocument/2006/relationships/image" Target="media/image95.jpeg"/><Relationship Id="rId127" Type="http://schemas.openxmlformats.org/officeDocument/2006/relationships/image" Target="media/image103.jpeg"/><Relationship Id="rId10" Type="http://schemas.openxmlformats.org/officeDocument/2006/relationships/image" Target="media/image2.jpeg"/><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hyperlink" Target="https://dnr.wi.gov/lakes/lakepages/LakeDetail.aspx?wbic=2100800" TargetMode="External"/><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8.jpeg"/><Relationship Id="rId130" Type="http://schemas.openxmlformats.org/officeDocument/2006/relationships/image" Target="media/image106.jpeg"/><Relationship Id="rId135" Type="http://schemas.openxmlformats.org/officeDocument/2006/relationships/image" Target="media/image111.jpeg"/><Relationship Id="rId143" Type="http://schemas.openxmlformats.org/officeDocument/2006/relationships/image" Target="media/image119.jpeg"/><Relationship Id="rId148" Type="http://schemas.openxmlformats.org/officeDocument/2006/relationships/image" Target="media/image124.jpeg"/><Relationship Id="rId151" Type="http://schemas.openxmlformats.org/officeDocument/2006/relationships/image" Target="media/image127.jpeg"/><Relationship Id="rId156" Type="http://schemas.openxmlformats.org/officeDocument/2006/relationships/image" Target="media/image132.jpeg"/><Relationship Id="rId164" Type="http://schemas.openxmlformats.org/officeDocument/2006/relationships/image" Target="media/image140.png"/><Relationship Id="rId169" Type="http://schemas.openxmlformats.org/officeDocument/2006/relationships/hyperlink" Target="http://www.dnr.state.wi.us/invasives/fact/reed_canary.htm" TargetMode="External"/><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hyperlink" Target="http://www.dnr.state.wi.us/invasives/fact/loosestrife.htm" TargetMode="External"/><Relationship Id="rId13" Type="http://schemas.openxmlformats.org/officeDocument/2006/relationships/image" Target="media/image5.jpeg"/><Relationship Id="rId18" Type="http://schemas.openxmlformats.org/officeDocument/2006/relationships/image" Target="media/image8.jpeg"/><Relationship Id="rId39" Type="http://schemas.openxmlformats.org/officeDocument/2006/relationships/image" Target="media/image25.png"/><Relationship Id="rId109" Type="http://schemas.openxmlformats.org/officeDocument/2006/relationships/image" Target="media/image8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image" Target="media/image61.jpe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7.jpeg"/><Relationship Id="rId146" Type="http://schemas.openxmlformats.org/officeDocument/2006/relationships/image" Target="media/image122.jpeg"/><Relationship Id="rId167" Type="http://schemas.openxmlformats.org/officeDocument/2006/relationships/hyperlink" Target="http://www.dnr.state.wi.us/invasives/fact/curlyleaf_pondweed.htm" TargetMode="External"/><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hyperlink" Target="http://dnr.wi.gov/invasives/fact/curlyleaf_pondweed.htm" TargetMode="External"/><Relationship Id="rId162" Type="http://schemas.openxmlformats.org/officeDocument/2006/relationships/image" Target="media/image138.jpeg"/><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footer" Target="footer4.xml"/><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2.jpe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7.jpeg"/><Relationship Id="rId136" Type="http://schemas.openxmlformats.org/officeDocument/2006/relationships/image" Target="media/image112.jpeg"/><Relationship Id="rId157" Type="http://schemas.openxmlformats.org/officeDocument/2006/relationships/image" Target="media/image133.jpeg"/><Relationship Id="rId61" Type="http://schemas.openxmlformats.org/officeDocument/2006/relationships/image" Target="media/image47.png"/><Relationship Id="rId82" Type="http://schemas.openxmlformats.org/officeDocument/2006/relationships/image" Target="media/image67.jpeg"/><Relationship Id="rId152" Type="http://schemas.openxmlformats.org/officeDocument/2006/relationships/image" Target="media/image128.jpeg"/><Relationship Id="rId173"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footer" Target="footer1.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2.jpe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2.jpeg"/><Relationship Id="rId147" Type="http://schemas.openxmlformats.org/officeDocument/2006/relationships/image" Target="media/image123.jpeg"/><Relationship Id="rId168" Type="http://schemas.openxmlformats.org/officeDocument/2006/relationships/image" Target="media/image142.pn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7.jpeg"/><Relationship Id="rId93" Type="http://schemas.openxmlformats.org/officeDocument/2006/relationships/hyperlink" Target="http://dnr.wi.gov/invasives/fact/milfoil.htm" TargetMode="External"/><Relationship Id="rId98" Type="http://schemas.openxmlformats.org/officeDocument/2006/relationships/image" Target="media/image74.jpeg"/><Relationship Id="rId121" Type="http://schemas.openxmlformats.org/officeDocument/2006/relationships/image" Target="media/image97.jpeg"/><Relationship Id="rId142" Type="http://schemas.openxmlformats.org/officeDocument/2006/relationships/image" Target="media/image118.jpeg"/><Relationship Id="rId163" Type="http://schemas.openxmlformats.org/officeDocument/2006/relationships/image" Target="media/image139.jpe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2.jpeg"/><Relationship Id="rId67" Type="http://schemas.openxmlformats.org/officeDocument/2006/relationships/chart" Target="charts/chart3.xml"/><Relationship Id="rId116" Type="http://schemas.openxmlformats.org/officeDocument/2006/relationships/image" Target="media/image92.jpeg"/><Relationship Id="rId137" Type="http://schemas.openxmlformats.org/officeDocument/2006/relationships/image" Target="media/image113.jpeg"/><Relationship Id="rId158" Type="http://schemas.openxmlformats.org/officeDocument/2006/relationships/image" Target="media/image134.jpeg"/><Relationship Id="rId20" Type="http://schemas.openxmlformats.org/officeDocument/2006/relationships/chart" Target="charts/chart1.xml"/><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8.jpeg"/><Relationship Id="rId88" Type="http://schemas.openxmlformats.org/officeDocument/2006/relationships/hyperlink" Target="https://dnr.wi.gov/lakes/maps/DNR/2100800a.pdf" TargetMode="External"/><Relationship Id="rId111" Type="http://schemas.openxmlformats.org/officeDocument/2006/relationships/image" Target="media/image87.jpeg"/><Relationship Id="rId132" Type="http://schemas.openxmlformats.org/officeDocument/2006/relationships/image" Target="media/image108.jpeg"/><Relationship Id="rId153" Type="http://schemas.openxmlformats.org/officeDocument/2006/relationships/image" Target="media/image129.jpeg"/><Relationship Id="rId174"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Matt\Documents\2018%20Granite%20Lake\2009-2018%20CLPPI%20Survey%20Comparisons%20Granite%20Lake.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tt\Documents\2018%20Granite%20Lake\2018%20PI%20Survey\Granite%20LakeBarronCoPIMacrophyteSurvey7%2031%202018FinalDataMBergERSLLC.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att\Documents\2018%20Granite%20Lake\2018%20PI%20Survey\2009-2018%20PI%20Survey%20Comparisons%20Granite%20Lake.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Curly-leaf Pondweed Rake Fullness Results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Granite Lake, Barron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May 27, 2009 and June 4, 2018</a:t>
            </a:r>
          </a:p>
        </c:rich>
      </c:tx>
      <c:overlay val="0"/>
    </c:title>
    <c:autoTitleDeleted val="0"/>
    <c:plotArea>
      <c:layout>
        <c:manualLayout>
          <c:layoutTarget val="inner"/>
          <c:xMode val="edge"/>
          <c:yMode val="edge"/>
          <c:x val="0.11562426322045254"/>
          <c:y val="0.28288078804964545"/>
          <c:w val="0.81978933719560065"/>
          <c:h val="0.58553073458410332"/>
        </c:manualLayout>
      </c:layout>
      <c:barChart>
        <c:barDir val="col"/>
        <c:grouping val="clustered"/>
        <c:varyColors val="0"/>
        <c:ser>
          <c:idx val="0"/>
          <c:order val="0"/>
          <c:tx>
            <c:strRef>
              <c:f>'09-18 Spring CLP Changes Graph'!$B$1</c:f>
              <c:strCache>
                <c:ptCount val="1"/>
                <c:pt idx="0">
                  <c:v>2009</c:v>
                </c:pt>
              </c:strCache>
            </c:strRef>
          </c:tx>
          <c:invertIfNegative val="0"/>
          <c:cat>
            <c:strRef>
              <c:f>'09-18 Spring CLP Changes Graph'!$A$2:$A$6</c:f>
              <c:strCache>
                <c:ptCount val="5"/>
                <c:pt idx="0">
                  <c:v>All CLP</c:v>
                </c:pt>
                <c:pt idx="1">
                  <c:v>CLP Rake Fullness 1</c:v>
                </c:pt>
                <c:pt idx="2">
                  <c:v>CLP Rake Fullness 2</c:v>
                </c:pt>
                <c:pt idx="3">
                  <c:v>CLP Rake Fullness 3</c:v>
                </c:pt>
                <c:pt idx="4">
                  <c:v>CLP Visual</c:v>
                </c:pt>
              </c:strCache>
            </c:strRef>
          </c:cat>
          <c:val>
            <c:numRef>
              <c:f>'09-18 Spring CLP Changes Graph'!$B$2:$B$6</c:f>
              <c:numCache>
                <c:formatCode>General</c:formatCode>
                <c:ptCount val="5"/>
                <c:pt idx="0">
                  <c:v>1</c:v>
                </c:pt>
                <c:pt idx="1">
                  <c:v>0</c:v>
                </c:pt>
                <c:pt idx="2">
                  <c:v>1</c:v>
                </c:pt>
                <c:pt idx="3">
                  <c:v>0</c:v>
                </c:pt>
                <c:pt idx="4">
                  <c:v>0</c:v>
                </c:pt>
              </c:numCache>
            </c:numRef>
          </c:val>
        </c:ser>
        <c:ser>
          <c:idx val="1"/>
          <c:order val="1"/>
          <c:tx>
            <c:strRef>
              <c:f>'09-18 Spring CLP Changes Graph'!$C$1</c:f>
              <c:strCache>
                <c:ptCount val="1"/>
                <c:pt idx="0">
                  <c:v>2018</c:v>
                </c:pt>
              </c:strCache>
            </c:strRef>
          </c:tx>
          <c:invertIfNegative val="0"/>
          <c:cat>
            <c:strRef>
              <c:f>'09-18 Spring CLP Changes Graph'!$A$2:$A$6</c:f>
              <c:strCache>
                <c:ptCount val="5"/>
                <c:pt idx="0">
                  <c:v>All CLP</c:v>
                </c:pt>
                <c:pt idx="1">
                  <c:v>CLP Rake Fullness 1</c:v>
                </c:pt>
                <c:pt idx="2">
                  <c:v>CLP Rake Fullness 2</c:v>
                </c:pt>
                <c:pt idx="3">
                  <c:v>CLP Rake Fullness 3</c:v>
                </c:pt>
                <c:pt idx="4">
                  <c:v>CLP Visual</c:v>
                </c:pt>
              </c:strCache>
            </c:strRef>
          </c:cat>
          <c:val>
            <c:numRef>
              <c:f>'09-18 Spring CLP Changes Graph'!$C$2:$C$6</c:f>
              <c:numCache>
                <c:formatCode>General</c:formatCode>
                <c:ptCount val="5"/>
                <c:pt idx="0">
                  <c:v>0</c:v>
                </c:pt>
                <c:pt idx="1">
                  <c:v>0</c:v>
                </c:pt>
                <c:pt idx="2">
                  <c:v>0</c:v>
                </c:pt>
                <c:pt idx="3">
                  <c:v>0</c:v>
                </c:pt>
                <c:pt idx="4">
                  <c:v>0</c:v>
                </c:pt>
              </c:numCache>
            </c:numRef>
          </c:val>
        </c:ser>
        <c:dLbls>
          <c:showLegendKey val="0"/>
          <c:showVal val="0"/>
          <c:showCatName val="0"/>
          <c:showSerName val="0"/>
          <c:showPercent val="0"/>
          <c:showBubbleSize val="0"/>
        </c:dLbls>
        <c:gapWidth val="150"/>
        <c:axId val="197947392"/>
        <c:axId val="197948928"/>
      </c:barChart>
      <c:catAx>
        <c:axId val="197947392"/>
        <c:scaling>
          <c:orientation val="minMax"/>
        </c:scaling>
        <c:delete val="0"/>
        <c:axPos val="b"/>
        <c:numFmt formatCode="General" sourceLinked="1"/>
        <c:majorTickMark val="none"/>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97948928"/>
        <c:crosses val="autoZero"/>
        <c:auto val="1"/>
        <c:lblAlgn val="ctr"/>
        <c:lblOffset val="100"/>
        <c:noMultiLvlLbl val="0"/>
      </c:catAx>
      <c:valAx>
        <c:axId val="197948928"/>
        <c:scaling>
          <c:orientation val="minMax"/>
          <c:max val="5"/>
        </c:scaling>
        <c:delete val="0"/>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3.8128204295381843E-2"/>
              <c:y val="0.50350621143878582"/>
            </c:manualLayout>
          </c:layout>
          <c:overlay val="0"/>
        </c:title>
        <c:numFmt formatCode="General" sourceLinked="1"/>
        <c:majorTickMark val="out"/>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97947392"/>
        <c:crosses val="autoZero"/>
        <c:crossBetween val="between"/>
        <c:majorUnit val="1"/>
        <c:minorUnit val="1"/>
      </c:valAx>
      <c:spPr>
        <a:ln>
          <a:solidFill>
            <a:sysClr val="windowText" lastClr="000000"/>
          </a:solidFill>
        </a:ln>
      </c:spPr>
    </c:plotArea>
    <c:legend>
      <c:legendPos val="r"/>
      <c:layout>
        <c:manualLayout>
          <c:xMode val="edge"/>
          <c:yMode val="edge"/>
          <c:x val="0.31289360444952541"/>
          <c:y val="0.26721847568097151"/>
          <c:w val="0.39673992626941318"/>
          <c:h val="0.11722513154755231"/>
        </c:manualLayout>
      </c:layout>
      <c:overlay val="0"/>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txPr>
    <a:bodyPr/>
    <a:lstStyle/>
    <a:p>
      <a:pPr>
        <a:spcAft>
          <a:spcPts val="200"/>
        </a:spcAft>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Maximum Depth of Plant Colonization</a:t>
            </a:r>
          </a:p>
          <a:p>
            <a:pPr>
              <a:defRPr>
                <a:latin typeface="Times New Roman" pitchFamily="18" charset="0"/>
                <a:cs typeface="Times New Roman" pitchFamily="18" charset="0"/>
              </a:defRPr>
            </a:pPr>
            <a:r>
              <a:rPr lang="en-US">
                <a:latin typeface="Times New Roman" pitchFamily="18" charset="0"/>
                <a:cs typeface="Times New Roman" pitchFamily="18" charset="0"/>
              </a:rPr>
              <a:t>Granite Lake, Barron County</a:t>
            </a:r>
          </a:p>
          <a:p>
            <a:pPr>
              <a:defRPr>
                <a:latin typeface="Times New Roman" pitchFamily="18" charset="0"/>
                <a:cs typeface="Times New Roman" pitchFamily="18" charset="0"/>
              </a:defRPr>
            </a:pPr>
            <a:r>
              <a:rPr lang="en-US">
                <a:latin typeface="Times New Roman" pitchFamily="18" charset="0"/>
                <a:cs typeface="Times New Roman" pitchFamily="18" charset="0"/>
              </a:rPr>
              <a:t>July 28-29, 2009 and July 31, 2018</a:t>
            </a:r>
          </a:p>
        </c:rich>
      </c:tx>
      <c:overlay val="0"/>
    </c:title>
    <c:autoTitleDeleted val="0"/>
    <c:plotArea>
      <c:layout/>
      <c:barChart>
        <c:barDir val="col"/>
        <c:grouping val="clustered"/>
        <c:varyColors val="0"/>
        <c:ser>
          <c:idx val="0"/>
          <c:order val="0"/>
          <c:tx>
            <c:strRef>
              <c:f>'Combined MAX DEPTH GRAPH'!$B$1</c:f>
              <c:strCache>
                <c:ptCount val="1"/>
                <c:pt idx="0">
                  <c:v>2009</c:v>
                </c:pt>
              </c:strCache>
            </c:strRef>
          </c:tx>
          <c:invertIfNegative val="0"/>
          <c:cat>
            <c:numRef>
              <c:f>'Combined MAX DEPTH GRAPH'!$A$2:$A$14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'Combined MAX DEPTH GRAPH'!$B$2:$B$14</c:f>
              <c:numCache>
                <c:formatCode>General</c:formatCode>
                <c:ptCount val="13"/>
                <c:pt idx="0">
                  <c:v>8</c:v>
                </c:pt>
                <c:pt idx="1">
                  <c:v>8</c:v>
                </c:pt>
                <c:pt idx="2">
                  <c:v>11</c:v>
                </c:pt>
                <c:pt idx="3">
                  <c:v>17</c:v>
                </c:pt>
                <c:pt idx="4">
                  <c:v>6</c:v>
                </c:pt>
                <c:pt idx="5">
                  <c:v>5</c:v>
                </c:pt>
                <c:pt idx="6">
                  <c:v>2</c:v>
                </c:pt>
                <c:pt idx="7">
                  <c:v>0</c:v>
                </c:pt>
                <c:pt idx="8">
                  <c:v>1</c:v>
                </c:pt>
                <c:pt idx="9">
                  <c:v>1</c:v>
                </c:pt>
                <c:pt idx="10">
                  <c:v>0</c:v>
                </c:pt>
                <c:pt idx="11">
                  <c:v>0</c:v>
                </c:pt>
                <c:pt idx="12">
                  <c:v>2</c:v>
                </c:pt>
              </c:numCache>
            </c:numRef>
          </c:val>
        </c:ser>
        <c:ser>
          <c:idx val="1"/>
          <c:order val="1"/>
          <c:tx>
            <c:strRef>
              <c:f>'Combined MAX DEPTH GRAPH'!$C$1</c:f>
              <c:strCache>
                <c:ptCount val="1"/>
                <c:pt idx="0">
                  <c:v>2018</c:v>
                </c:pt>
              </c:strCache>
            </c:strRef>
          </c:tx>
          <c:invertIfNegative val="0"/>
          <c:cat>
            <c:numRef>
              <c:f>'Combined MAX DEPTH GRAPH'!$A$2:$A$14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'Combined MAX DEPTH GRAPH'!$C$2:$C$14</c:f>
              <c:numCache>
                <c:formatCode>General</c:formatCode>
                <c:ptCount val="13"/>
                <c:pt idx="0">
                  <c:v>4</c:v>
                </c:pt>
                <c:pt idx="1">
                  <c:v>1</c:v>
                </c:pt>
                <c:pt idx="2">
                  <c:v>21</c:v>
                </c:pt>
                <c:pt idx="3">
                  <c:v>11</c:v>
                </c:pt>
                <c:pt idx="4">
                  <c:v>6</c:v>
                </c:pt>
                <c:pt idx="5">
                  <c:v>8</c:v>
                </c:pt>
                <c:pt idx="6">
                  <c:v>7</c:v>
                </c:pt>
                <c:pt idx="7">
                  <c:v>1</c:v>
                </c:pt>
                <c:pt idx="8">
                  <c:v>0</c:v>
                </c:pt>
                <c:pt idx="9">
                  <c:v>2</c:v>
                </c:pt>
                <c:pt idx="10">
                  <c:v>0</c:v>
                </c:pt>
                <c:pt idx="11">
                  <c:v>0</c:v>
                </c:pt>
                <c:pt idx="12">
                  <c:v>0</c:v>
                </c:pt>
              </c:numCache>
            </c:numRef>
          </c:val>
        </c:ser>
        <c:dLbls>
          <c:showLegendKey val="0"/>
          <c:showVal val="0"/>
          <c:showCatName val="0"/>
          <c:showSerName val="0"/>
          <c:showPercent val="0"/>
          <c:showBubbleSize val="0"/>
        </c:dLbls>
        <c:gapWidth val="150"/>
        <c:axId val="548002432"/>
        <c:axId val="548004608"/>
      </c:barChart>
      <c:catAx>
        <c:axId val="548002432"/>
        <c:scaling>
          <c:orientation val="minMax"/>
        </c:scaling>
        <c:delete val="0"/>
        <c:axPos val="b"/>
        <c:title>
          <c:tx>
            <c:rich>
              <a:bodyPr/>
              <a:lstStyle/>
              <a:p>
                <a:pPr>
                  <a:defRPr/>
                </a:pPr>
                <a:r>
                  <a:rPr lang="en-US">
                    <a:latin typeface="Times New Roman" pitchFamily="18" charset="0"/>
                    <a:cs typeface="Times New Roman" pitchFamily="18" charset="0"/>
                  </a:rPr>
                  <a:t>Depth in ft.</a:t>
                </a:r>
              </a:p>
            </c:rich>
          </c:tx>
          <c:overlay val="0"/>
        </c:title>
        <c:numFmt formatCode="General" sourceLinked="1"/>
        <c:majorTickMark val="none"/>
        <c:minorTickMark val="none"/>
        <c:tickLblPos val="nextTo"/>
        <c:txPr>
          <a:bodyPr rot="0" vert="horz"/>
          <a:lstStyle/>
          <a:p>
            <a:pPr>
              <a:defRPr b="1">
                <a:latin typeface="Times New Roman" pitchFamily="18" charset="0"/>
                <a:cs typeface="Times New Roman" pitchFamily="18" charset="0"/>
              </a:defRPr>
            </a:pPr>
            <a:endParaRPr lang="en-US"/>
          </a:p>
        </c:txPr>
        <c:crossAx val="548004608"/>
        <c:crosses val="autoZero"/>
        <c:auto val="1"/>
        <c:lblAlgn val="ctr"/>
        <c:lblOffset val="100"/>
        <c:tickLblSkip val="1"/>
        <c:tickMarkSkip val="1"/>
        <c:noMultiLvlLbl val="0"/>
      </c:catAx>
      <c:valAx>
        <c:axId val="548004608"/>
        <c:scaling>
          <c:orientation val="minMax"/>
        </c:scaling>
        <c:delete val="0"/>
        <c:axPos val="l"/>
        <c:majorGridlines/>
        <c:title>
          <c:tx>
            <c:rich>
              <a:bodyPr/>
              <a:lstStyle/>
              <a:p>
                <a:pPr>
                  <a:defRPr/>
                </a:pPr>
                <a:r>
                  <a:rPr lang="en-US"/>
                  <a:t># of </a:t>
                </a:r>
                <a:r>
                  <a:rPr lang="en-US">
                    <a:latin typeface="Times New Roman" pitchFamily="18" charset="0"/>
                    <a:cs typeface="Times New Roman" pitchFamily="18" charset="0"/>
                  </a:rPr>
                  <a:t>Sites</a:t>
                </a:r>
              </a:p>
            </c:rich>
          </c:tx>
          <c:layout>
            <c:manualLayout>
              <c:xMode val="edge"/>
              <c:yMode val="edge"/>
              <c:x val="1.0704727921498659E-2"/>
              <c:y val="0.49243740157480448"/>
            </c:manualLayout>
          </c:layout>
          <c:overlay val="0"/>
        </c:title>
        <c:numFmt formatCode="General" sourceLinked="1"/>
        <c:majorTickMark val="out"/>
        <c:minorTickMark val="none"/>
        <c:tickLblPos val="nextTo"/>
        <c:txPr>
          <a:bodyPr rot="0" vert="horz"/>
          <a:lstStyle/>
          <a:p>
            <a:pPr>
              <a:defRPr b="1">
                <a:latin typeface="Times New Roman" pitchFamily="18" charset="0"/>
                <a:cs typeface="Times New Roman" pitchFamily="18" charset="0"/>
              </a:defRPr>
            </a:pPr>
            <a:endParaRPr lang="en-US"/>
          </a:p>
        </c:txPr>
        <c:crossAx val="548002432"/>
        <c:crosses val="autoZero"/>
        <c:crossBetween val="between"/>
      </c:valAx>
    </c:plotArea>
    <c:legend>
      <c:legendPos val="r"/>
      <c:layout>
        <c:manualLayout>
          <c:xMode val="edge"/>
          <c:yMode val="edge"/>
          <c:x val="0.4167785306333483"/>
          <c:y val="0.27611877673001906"/>
          <c:w val="0.17003644075740634"/>
          <c:h val="7.1122569855759182E-2"/>
        </c:manualLayout>
      </c:layout>
      <c:overlay val="0"/>
      <c:txPr>
        <a:bodyPr/>
        <a:lstStyle/>
        <a:p>
          <a:pPr>
            <a:defRPr b="1">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Differences for All Species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Granite Lake, Barron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July 28-29, 2009 and July 31, 2018</a:t>
            </a:r>
          </a:p>
        </c:rich>
      </c:tx>
      <c:overlay val="0"/>
    </c:title>
    <c:autoTitleDeleted val="0"/>
    <c:plotArea>
      <c:layout>
        <c:manualLayout>
          <c:layoutTarget val="inner"/>
          <c:xMode val="edge"/>
          <c:yMode val="edge"/>
          <c:x val="0.12762237762237763"/>
          <c:y val="0.21200750469043184"/>
          <c:w val="0.83391608391608396"/>
          <c:h val="0.49155722326454127"/>
        </c:manualLayout>
      </c:layout>
      <c:barChart>
        <c:barDir val="col"/>
        <c:grouping val="clustered"/>
        <c:varyColors val="0"/>
        <c:ser>
          <c:idx val="0"/>
          <c:order val="0"/>
          <c:tx>
            <c:strRef>
              <c:f>'09-18Graph Changes All Species'!$B$1</c:f>
              <c:strCache>
                <c:ptCount val="1"/>
                <c:pt idx="0">
                  <c:v>2009</c:v>
                </c:pt>
              </c:strCache>
            </c:strRef>
          </c:tx>
          <c:invertIfNegative val="0"/>
          <c:cat>
            <c:strRef>
              <c:f>'09-18Graph Changes All Species'!$A$2:$A$29</c:f>
              <c:strCache>
                <c:ptCount val="28"/>
                <c:pt idx="0">
                  <c:v>Najas flexilis</c:v>
                </c:pt>
                <c:pt idx="1">
                  <c:v>Filamentous algae</c:v>
                </c:pt>
                <c:pt idx="2">
                  <c:v>Ceratophyllum demersum</c:v>
                </c:pt>
                <c:pt idx="3">
                  <c:v>Nuphar variegata</c:v>
                </c:pt>
                <c:pt idx="4">
                  <c:v>Elodea canadensis</c:v>
                </c:pt>
                <c:pt idx="5">
                  <c:v>Potamogeton amplifolius</c:v>
                </c:pt>
                <c:pt idx="6">
                  <c:v>Potamogeton pusillus</c:v>
                </c:pt>
                <c:pt idx="7">
                  <c:v>Chara sp.</c:v>
                </c:pt>
                <c:pt idx="8">
                  <c:v>Nymphaea odorata</c:v>
                </c:pt>
                <c:pt idx="9">
                  <c:v>Potamogeton natans</c:v>
                </c:pt>
                <c:pt idx="10">
                  <c:v>Lemna minor</c:v>
                </c:pt>
                <c:pt idx="11">
                  <c:v>Pontederia cordata</c:v>
                </c:pt>
                <c:pt idx="12">
                  <c:v>Potamogeton epihydrus</c:v>
                </c:pt>
                <c:pt idx="13">
                  <c:v>Potamogeton zosteriformis</c:v>
                </c:pt>
                <c:pt idx="14">
                  <c:v>Potamogeton crispus</c:v>
                </c:pt>
                <c:pt idx="15">
                  <c:v>Schoenoplectus acutus</c:v>
                </c:pt>
                <c:pt idx="16">
                  <c:v>Equisetum fluviatile</c:v>
                </c:pt>
                <c:pt idx="17">
                  <c:v>Heteranthera dubia</c:v>
                </c:pt>
                <c:pt idx="18">
                  <c:v>Phalaris arundinacea</c:v>
                </c:pt>
                <c:pt idx="19">
                  <c:v>Potamogeton foliosus</c:v>
                </c:pt>
                <c:pt idx="20">
                  <c:v>Potamogeton obtusifolius</c:v>
                </c:pt>
                <c:pt idx="21">
                  <c:v>Potamogeton spirillus</c:v>
                </c:pt>
                <c:pt idx="22">
                  <c:v>Sagittaria rigida</c:v>
                </c:pt>
                <c:pt idx="23">
                  <c:v>Schoenoplectus tabernaemontani</c:v>
                </c:pt>
                <c:pt idx="24">
                  <c:v>Spirodela polyrhiza</c:v>
                </c:pt>
                <c:pt idx="25">
                  <c:v>Potamogeton vaseyi</c:v>
                </c:pt>
                <c:pt idx="26">
                  <c:v>Potamogeton robbinsii</c:v>
                </c:pt>
                <c:pt idx="27">
                  <c:v>Wolffia columbiana</c:v>
                </c:pt>
              </c:strCache>
            </c:strRef>
          </c:cat>
          <c:val>
            <c:numRef>
              <c:f>'09-18Graph Changes All Species'!$B$2:$B$29</c:f>
              <c:numCache>
                <c:formatCode>General</c:formatCode>
                <c:ptCount val="28"/>
                <c:pt idx="0">
                  <c:v>31</c:v>
                </c:pt>
                <c:pt idx="1">
                  <c:v>30</c:v>
                </c:pt>
                <c:pt idx="2">
                  <c:v>23</c:v>
                </c:pt>
                <c:pt idx="3">
                  <c:v>12</c:v>
                </c:pt>
                <c:pt idx="4">
                  <c:v>11</c:v>
                </c:pt>
                <c:pt idx="5">
                  <c:v>7</c:v>
                </c:pt>
                <c:pt idx="6">
                  <c:v>6</c:v>
                </c:pt>
                <c:pt idx="7">
                  <c:v>4</c:v>
                </c:pt>
                <c:pt idx="8">
                  <c:v>4</c:v>
                </c:pt>
                <c:pt idx="9">
                  <c:v>4</c:v>
                </c:pt>
                <c:pt idx="10">
                  <c:v>3</c:v>
                </c:pt>
                <c:pt idx="11">
                  <c:v>3</c:v>
                </c:pt>
                <c:pt idx="12">
                  <c:v>3</c:v>
                </c:pt>
                <c:pt idx="13">
                  <c:v>3</c:v>
                </c:pt>
                <c:pt idx="14">
                  <c:v>2</c:v>
                </c:pt>
                <c:pt idx="15">
                  <c:v>2</c:v>
                </c:pt>
                <c:pt idx="16">
                  <c:v>1</c:v>
                </c:pt>
                <c:pt idx="17">
                  <c:v>1</c:v>
                </c:pt>
                <c:pt idx="18">
                  <c:v>1</c:v>
                </c:pt>
                <c:pt idx="19">
                  <c:v>1</c:v>
                </c:pt>
                <c:pt idx="20">
                  <c:v>1</c:v>
                </c:pt>
                <c:pt idx="21">
                  <c:v>1</c:v>
                </c:pt>
                <c:pt idx="22">
                  <c:v>1</c:v>
                </c:pt>
                <c:pt idx="23">
                  <c:v>1</c:v>
                </c:pt>
                <c:pt idx="24">
                  <c:v>1</c:v>
                </c:pt>
                <c:pt idx="25">
                  <c:v>0</c:v>
                </c:pt>
                <c:pt idx="26">
                  <c:v>0</c:v>
                </c:pt>
                <c:pt idx="27">
                  <c:v>0</c:v>
                </c:pt>
              </c:numCache>
            </c:numRef>
          </c:val>
        </c:ser>
        <c:ser>
          <c:idx val="1"/>
          <c:order val="1"/>
          <c:tx>
            <c:strRef>
              <c:f>'09-18Graph Changes All Species'!$C$1</c:f>
              <c:strCache>
                <c:ptCount val="1"/>
                <c:pt idx="0">
                  <c:v>2018</c:v>
                </c:pt>
              </c:strCache>
            </c:strRef>
          </c:tx>
          <c:invertIfNegative val="0"/>
          <c:cat>
            <c:strRef>
              <c:f>'09-18Graph Changes All Species'!$A$2:$A$29</c:f>
              <c:strCache>
                <c:ptCount val="28"/>
                <c:pt idx="0">
                  <c:v>Najas flexilis</c:v>
                </c:pt>
                <c:pt idx="1">
                  <c:v>Filamentous algae</c:v>
                </c:pt>
                <c:pt idx="2">
                  <c:v>Ceratophyllum demersum</c:v>
                </c:pt>
                <c:pt idx="3">
                  <c:v>Nuphar variegata</c:v>
                </c:pt>
                <c:pt idx="4">
                  <c:v>Elodea canadensis</c:v>
                </c:pt>
                <c:pt idx="5">
                  <c:v>Potamogeton amplifolius</c:v>
                </c:pt>
                <c:pt idx="6">
                  <c:v>Potamogeton pusillus</c:v>
                </c:pt>
                <c:pt idx="7">
                  <c:v>Chara sp.</c:v>
                </c:pt>
                <c:pt idx="8">
                  <c:v>Nymphaea odorata</c:v>
                </c:pt>
                <c:pt idx="9">
                  <c:v>Potamogeton natans</c:v>
                </c:pt>
                <c:pt idx="10">
                  <c:v>Lemna minor</c:v>
                </c:pt>
                <c:pt idx="11">
                  <c:v>Pontederia cordata</c:v>
                </c:pt>
                <c:pt idx="12">
                  <c:v>Potamogeton epihydrus</c:v>
                </c:pt>
                <c:pt idx="13">
                  <c:v>Potamogeton zosteriformis</c:v>
                </c:pt>
                <c:pt idx="14">
                  <c:v>Potamogeton crispus</c:v>
                </c:pt>
                <c:pt idx="15">
                  <c:v>Schoenoplectus acutus</c:v>
                </c:pt>
                <c:pt idx="16">
                  <c:v>Equisetum fluviatile</c:v>
                </c:pt>
                <c:pt idx="17">
                  <c:v>Heteranthera dubia</c:v>
                </c:pt>
                <c:pt idx="18">
                  <c:v>Phalaris arundinacea</c:v>
                </c:pt>
                <c:pt idx="19">
                  <c:v>Potamogeton foliosus</c:v>
                </c:pt>
                <c:pt idx="20">
                  <c:v>Potamogeton obtusifolius</c:v>
                </c:pt>
                <c:pt idx="21">
                  <c:v>Potamogeton spirillus</c:v>
                </c:pt>
                <c:pt idx="22">
                  <c:v>Sagittaria rigida</c:v>
                </c:pt>
                <c:pt idx="23">
                  <c:v>Schoenoplectus tabernaemontani</c:v>
                </c:pt>
                <c:pt idx="24">
                  <c:v>Spirodela polyrhiza</c:v>
                </c:pt>
                <c:pt idx="25">
                  <c:v>Potamogeton vaseyi</c:v>
                </c:pt>
                <c:pt idx="26">
                  <c:v>Potamogeton robbinsii</c:v>
                </c:pt>
                <c:pt idx="27">
                  <c:v>Wolffia columbiana</c:v>
                </c:pt>
              </c:strCache>
            </c:strRef>
          </c:cat>
          <c:val>
            <c:numRef>
              <c:f>'09-18Graph Changes All Species'!$C$2:$C$29</c:f>
              <c:numCache>
                <c:formatCode>General</c:formatCode>
                <c:ptCount val="28"/>
                <c:pt idx="0">
                  <c:v>34</c:v>
                </c:pt>
                <c:pt idx="1">
                  <c:v>44</c:v>
                </c:pt>
                <c:pt idx="2">
                  <c:v>25</c:v>
                </c:pt>
                <c:pt idx="3">
                  <c:v>8</c:v>
                </c:pt>
                <c:pt idx="4">
                  <c:v>8</c:v>
                </c:pt>
                <c:pt idx="5">
                  <c:v>7</c:v>
                </c:pt>
                <c:pt idx="6">
                  <c:v>5</c:v>
                </c:pt>
                <c:pt idx="7">
                  <c:v>9</c:v>
                </c:pt>
                <c:pt idx="8">
                  <c:v>6</c:v>
                </c:pt>
                <c:pt idx="9">
                  <c:v>1</c:v>
                </c:pt>
                <c:pt idx="10">
                  <c:v>12</c:v>
                </c:pt>
                <c:pt idx="11">
                  <c:v>1</c:v>
                </c:pt>
                <c:pt idx="12">
                  <c:v>0</c:v>
                </c:pt>
                <c:pt idx="13">
                  <c:v>1</c:v>
                </c:pt>
                <c:pt idx="14">
                  <c:v>0</c:v>
                </c:pt>
                <c:pt idx="15">
                  <c:v>1</c:v>
                </c:pt>
                <c:pt idx="16">
                  <c:v>2</c:v>
                </c:pt>
                <c:pt idx="17">
                  <c:v>6</c:v>
                </c:pt>
                <c:pt idx="18">
                  <c:v>0</c:v>
                </c:pt>
                <c:pt idx="19">
                  <c:v>1</c:v>
                </c:pt>
                <c:pt idx="20">
                  <c:v>4</c:v>
                </c:pt>
                <c:pt idx="21">
                  <c:v>6</c:v>
                </c:pt>
                <c:pt idx="22">
                  <c:v>0</c:v>
                </c:pt>
                <c:pt idx="23">
                  <c:v>0</c:v>
                </c:pt>
                <c:pt idx="24">
                  <c:v>1</c:v>
                </c:pt>
                <c:pt idx="25">
                  <c:v>5</c:v>
                </c:pt>
                <c:pt idx="26">
                  <c:v>1</c:v>
                </c:pt>
                <c:pt idx="27">
                  <c:v>1</c:v>
                </c:pt>
              </c:numCache>
            </c:numRef>
          </c:val>
        </c:ser>
        <c:dLbls>
          <c:showLegendKey val="0"/>
          <c:showVal val="0"/>
          <c:showCatName val="0"/>
          <c:showSerName val="0"/>
          <c:showPercent val="0"/>
          <c:showBubbleSize val="0"/>
        </c:dLbls>
        <c:gapWidth val="150"/>
        <c:axId val="127883904"/>
        <c:axId val="197927296"/>
      </c:barChart>
      <c:catAx>
        <c:axId val="127883904"/>
        <c:scaling>
          <c:orientation val="minMax"/>
        </c:scaling>
        <c:delete val="0"/>
        <c:axPos val="b"/>
        <c:numFmt formatCode="General" sourceLinked="1"/>
        <c:majorTickMark val="none"/>
        <c:minorTickMark val="none"/>
        <c:tickLblPos val="nextTo"/>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197927296"/>
        <c:crosses val="autoZero"/>
        <c:auto val="1"/>
        <c:lblAlgn val="ctr"/>
        <c:lblOffset val="100"/>
        <c:noMultiLvlLbl val="0"/>
      </c:catAx>
      <c:valAx>
        <c:axId val="197927296"/>
        <c:scaling>
          <c:orientation val="minMax"/>
        </c:scaling>
        <c:delete val="0"/>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4.7374321733099432E-2"/>
              <c:y val="0.40379351267770675"/>
            </c:manualLayout>
          </c:layout>
          <c:overlay val="0"/>
        </c:title>
        <c:numFmt formatCode="General" sourceLinked="1"/>
        <c:majorTickMark val="out"/>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27883904"/>
        <c:crosses val="autoZero"/>
        <c:crossBetween val="between"/>
      </c:valAx>
      <c:spPr>
        <a:ln>
          <a:solidFill>
            <a:sysClr val="windowText" lastClr="000000"/>
          </a:solidFill>
        </a:ln>
      </c:spPr>
    </c:plotArea>
    <c:legend>
      <c:legendPos val="r"/>
      <c:layout>
        <c:manualLayout>
          <c:xMode val="edge"/>
          <c:yMode val="edge"/>
          <c:x val="0.31904184515795692"/>
          <c:y val="0.18505187789612637"/>
          <c:w val="0.39335666979451533"/>
          <c:h val="0.11632270168855553"/>
        </c:manualLayout>
      </c:layout>
      <c:overlay val="0"/>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6C0E5F-D033-40A5-81E9-28FDA2370C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140</Pages>
  <Words>15749</Words>
  <Characters>89772</Characters>
  <Application>Microsoft Office Word</Application>
  <DocSecurity>0</DocSecurity>
  <Lines>748</Lines>
  <Paragraphs>210</Paragraphs>
  <ScaleCrop>false</ScaleCrop>
  <HeadingPairs>
    <vt:vector size="2" baseType="variant">
      <vt:variant>
        <vt:lpstr>Title</vt:lpstr>
      </vt:variant>
      <vt:variant>
        <vt:i4>1</vt:i4>
      </vt:variant>
    </vt:vector>
  </HeadingPairs>
  <TitlesOfParts>
    <vt:vector size="1" baseType="lpstr">
      <vt:lpstr/>
    </vt:vector>
  </TitlesOfParts>
  <Company>School District of Grantsburg</Company>
  <LinksUpToDate>false</LinksUpToDate>
  <CharactersWithSpaces>105311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S. Berg</dc:creator>
  <cp:lastModifiedBy>Blumer</cp:lastModifiedBy>
  <cp:revision>2</cp:revision>
  <cp:lastPrinted>2018-03-21T02:20:00Z</cp:lastPrinted>
  <dcterms:created xsi:type="dcterms:W3CDTF">2019-11-11T17:31:00Z</dcterms:created>
  <dcterms:modified xsi:type="dcterms:W3CDTF">2019-11-11T17:31:00Z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-1870298927</vt:i4>
  </property>
</Properties>
</file>